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D52" w:rsidRDefault="00BA4D52" w:rsidP="00804DB8">
      <w:pPr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1. melléklet a 1/2021. (I. 12.) önkormányzati rendelethez</w:t>
      </w:r>
      <w:bookmarkStart w:id="0" w:name="_GoBack"/>
      <w:bookmarkEnd w:id="0"/>
      <w:r w:rsidR="00A84F8D" w:rsidRPr="00804DB8">
        <w:rPr>
          <w:rFonts w:ascii="Garamond" w:hAnsi="Garamond"/>
          <w:sz w:val="24"/>
          <w:szCs w:val="24"/>
        </w:rPr>
        <w:t xml:space="preserve"> </w:t>
      </w:r>
    </w:p>
    <w:p w:rsidR="006E6361" w:rsidRPr="00804DB8" w:rsidRDefault="00990707" w:rsidP="00804DB8">
      <w:pPr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5. melléklet</w:t>
      </w:r>
      <w:r w:rsidR="006E6361" w:rsidRPr="00804DB8">
        <w:rPr>
          <w:rFonts w:ascii="Garamond" w:hAnsi="Garamond"/>
          <w:sz w:val="24"/>
          <w:szCs w:val="24"/>
        </w:rPr>
        <w:t xml:space="preserve"> a</w:t>
      </w:r>
      <w:r w:rsidR="00804DB8" w:rsidRPr="00804DB8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11</w:t>
      </w:r>
      <w:r w:rsidR="00804DB8" w:rsidRPr="00804DB8">
        <w:rPr>
          <w:rFonts w:ascii="Garamond" w:hAnsi="Garamond"/>
          <w:sz w:val="24"/>
          <w:szCs w:val="24"/>
        </w:rPr>
        <w:t>/2019</w:t>
      </w:r>
      <w:r w:rsidR="006E6361" w:rsidRPr="00804DB8">
        <w:rPr>
          <w:rFonts w:ascii="Garamond" w:hAnsi="Garamond"/>
          <w:sz w:val="24"/>
          <w:szCs w:val="24"/>
        </w:rPr>
        <w:t>. (</w:t>
      </w:r>
      <w:r w:rsidR="00804DB8" w:rsidRPr="00804DB8">
        <w:rPr>
          <w:rFonts w:ascii="Garamond" w:hAnsi="Garamond"/>
          <w:sz w:val="24"/>
          <w:szCs w:val="24"/>
        </w:rPr>
        <w:t xml:space="preserve">X. </w:t>
      </w:r>
      <w:r>
        <w:rPr>
          <w:rFonts w:ascii="Garamond" w:hAnsi="Garamond"/>
          <w:sz w:val="24"/>
          <w:szCs w:val="24"/>
        </w:rPr>
        <w:t>31</w:t>
      </w:r>
      <w:r w:rsidR="006E6361" w:rsidRPr="00804DB8">
        <w:rPr>
          <w:rFonts w:ascii="Garamond" w:hAnsi="Garamond"/>
          <w:sz w:val="24"/>
          <w:szCs w:val="24"/>
        </w:rPr>
        <w:t>.) Önkormányzati rendelethez</w:t>
      </w:r>
    </w:p>
    <w:p w:rsidR="006E6361" w:rsidRPr="00804DB8" w:rsidRDefault="00C2412A" w:rsidP="006E6361">
      <w:pPr>
        <w:numPr>
          <w:ilvl w:val="0"/>
          <w:numId w:val="1"/>
        </w:numPr>
        <w:spacing w:after="0" w:line="240" w:lineRule="auto"/>
        <w:ind w:left="284" w:hanging="284"/>
        <w:rPr>
          <w:rFonts w:ascii="Garamond" w:hAnsi="Garamond"/>
          <w:sz w:val="24"/>
          <w:szCs w:val="24"/>
        </w:rPr>
      </w:pPr>
      <w:r w:rsidRPr="00804DB8">
        <w:rPr>
          <w:rFonts w:ascii="Garamond" w:hAnsi="Garamond"/>
          <w:sz w:val="24"/>
          <w:szCs w:val="24"/>
        </w:rPr>
        <w:t>Alaptevékenységi besorolás: Államháztartási szakágazat</w:t>
      </w:r>
      <w:r w:rsidR="006E6361" w:rsidRPr="00804DB8">
        <w:rPr>
          <w:rFonts w:ascii="Garamond" w:hAnsi="Garamond"/>
          <w:sz w:val="24"/>
          <w:szCs w:val="24"/>
        </w:rPr>
        <w:t xml:space="preserve">: </w:t>
      </w:r>
    </w:p>
    <w:p w:rsidR="006E6361" w:rsidRPr="00804DB8" w:rsidRDefault="006E6361" w:rsidP="006E6361">
      <w:pPr>
        <w:ind w:left="284"/>
        <w:rPr>
          <w:rFonts w:ascii="Garamond" w:hAnsi="Garamond"/>
          <w:sz w:val="24"/>
          <w:szCs w:val="24"/>
        </w:rPr>
      </w:pPr>
      <w:r w:rsidRPr="00804DB8">
        <w:rPr>
          <w:rFonts w:ascii="Garamond" w:hAnsi="Garamond"/>
          <w:sz w:val="24"/>
          <w:szCs w:val="24"/>
        </w:rPr>
        <w:t>841105 Helyi önkormány</w:t>
      </w:r>
      <w:r w:rsidR="00990707">
        <w:rPr>
          <w:rFonts w:ascii="Garamond" w:hAnsi="Garamond"/>
          <w:sz w:val="24"/>
          <w:szCs w:val="24"/>
        </w:rPr>
        <w:t xml:space="preserve">zatok és társulások igazgatási </w:t>
      </w:r>
      <w:r w:rsidRPr="00804DB8">
        <w:rPr>
          <w:rFonts w:ascii="Garamond" w:hAnsi="Garamond"/>
          <w:sz w:val="24"/>
          <w:szCs w:val="24"/>
        </w:rPr>
        <w:t>tevékenysége.</w:t>
      </w:r>
    </w:p>
    <w:p w:rsidR="006E6361" w:rsidRPr="00804DB8" w:rsidRDefault="006E6361" w:rsidP="006E6361">
      <w:pPr>
        <w:ind w:left="284"/>
        <w:rPr>
          <w:rFonts w:ascii="Garamond" w:hAnsi="Garamond"/>
          <w:sz w:val="24"/>
          <w:szCs w:val="24"/>
        </w:rPr>
      </w:pPr>
    </w:p>
    <w:p w:rsidR="006E6361" w:rsidRPr="00804DB8" w:rsidRDefault="006E6361" w:rsidP="00C2412A">
      <w:pPr>
        <w:rPr>
          <w:rFonts w:ascii="Garamond" w:hAnsi="Garamond"/>
          <w:sz w:val="24"/>
          <w:szCs w:val="24"/>
        </w:rPr>
      </w:pPr>
      <w:r w:rsidRPr="00804DB8">
        <w:rPr>
          <w:rFonts w:ascii="Garamond" w:hAnsi="Garamond"/>
          <w:sz w:val="24"/>
          <w:szCs w:val="24"/>
        </w:rPr>
        <w:t xml:space="preserve">II. </w:t>
      </w:r>
      <w:r w:rsidR="00C2412A" w:rsidRPr="00804DB8">
        <w:rPr>
          <w:rFonts w:ascii="Garamond" w:hAnsi="Garamond"/>
          <w:sz w:val="24"/>
          <w:szCs w:val="24"/>
        </w:rPr>
        <w:t>Kormányzati funkciók:</w:t>
      </w:r>
    </w:p>
    <w:p w:rsidR="006E6361" w:rsidRPr="00804DB8" w:rsidRDefault="006E6361" w:rsidP="006E6361">
      <w:pPr>
        <w:rPr>
          <w:rFonts w:ascii="Garamond" w:hAnsi="Garamond"/>
          <w:sz w:val="24"/>
          <w:szCs w:val="24"/>
        </w:rPr>
      </w:pPr>
      <w:proofErr w:type="gramStart"/>
      <w:r w:rsidRPr="00804DB8">
        <w:rPr>
          <w:rFonts w:ascii="Garamond" w:hAnsi="Garamond"/>
          <w:sz w:val="24"/>
          <w:szCs w:val="24"/>
        </w:rPr>
        <w:t>szám</w:t>
      </w:r>
      <w:proofErr w:type="gramEnd"/>
      <w:r w:rsidRPr="00804DB8">
        <w:rPr>
          <w:rFonts w:ascii="Garamond" w:hAnsi="Garamond"/>
          <w:sz w:val="24"/>
          <w:szCs w:val="24"/>
        </w:rPr>
        <w:t xml:space="preserve">: 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 xml:space="preserve">011130 </w:t>
      </w:r>
      <w:r w:rsidRPr="00804DB8">
        <w:rPr>
          <w:rFonts w:ascii="Garamond" w:hAnsi="Garamond" w:cs="Times New Roman"/>
          <w:color w:val="auto"/>
        </w:rPr>
        <w:tab/>
        <w:t xml:space="preserve">Önkormányzatok és önkormányzati hivatalok jogalkotó és általános igazgatási tevékenysége 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011220</w:t>
      </w:r>
      <w:r w:rsidRPr="00804DB8">
        <w:rPr>
          <w:rFonts w:ascii="Garamond" w:hAnsi="Garamond" w:cs="Times New Roman"/>
          <w:color w:val="auto"/>
        </w:rPr>
        <w:tab/>
        <w:t>Adó-, vám- és jövedéki igazgatás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013210</w:t>
      </w:r>
      <w:r w:rsidRPr="00804DB8">
        <w:rPr>
          <w:rFonts w:ascii="Garamond" w:hAnsi="Garamond" w:cs="Times New Roman"/>
          <w:color w:val="auto"/>
        </w:rPr>
        <w:tab/>
        <w:t>Átfogó tervezési és statisztikai szolgáltatások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013320</w:t>
      </w:r>
      <w:r w:rsidRPr="00804DB8">
        <w:rPr>
          <w:rFonts w:ascii="Garamond" w:hAnsi="Garamond" w:cs="Times New Roman"/>
          <w:color w:val="auto"/>
        </w:rPr>
        <w:tab/>
        <w:t>Köztemető-fenntartás és –működtetés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013350</w:t>
      </w:r>
      <w:r w:rsidRPr="00804DB8">
        <w:rPr>
          <w:rFonts w:ascii="Garamond" w:hAnsi="Garamond" w:cs="Times New Roman"/>
          <w:color w:val="auto"/>
        </w:rPr>
        <w:tab/>
        <w:t>Az önkormányzati vagyonnal való gazdálkodással kapcsolatos feladatok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013360</w:t>
      </w:r>
      <w:r w:rsidRPr="00804DB8">
        <w:rPr>
          <w:rFonts w:ascii="Garamond" w:hAnsi="Garamond" w:cs="Times New Roman"/>
          <w:color w:val="auto"/>
        </w:rPr>
        <w:tab/>
        <w:t>Más szerv részére végzett pénzügyi-gazdálkodási üzemeltetési, egyéb szolgáltatások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016080</w:t>
      </w:r>
      <w:r w:rsidRPr="00804DB8">
        <w:rPr>
          <w:rFonts w:ascii="Garamond" w:hAnsi="Garamond" w:cs="Times New Roman"/>
          <w:color w:val="auto"/>
        </w:rPr>
        <w:tab/>
        <w:t>Kiemelt állami és önkormányzati rendezvények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022010</w:t>
      </w:r>
      <w:r w:rsidRPr="00804DB8">
        <w:rPr>
          <w:rFonts w:ascii="Garamond" w:hAnsi="Garamond" w:cs="Times New Roman"/>
          <w:color w:val="auto"/>
        </w:rPr>
        <w:tab/>
        <w:t>Polgári honvédelem ágazati feladatai, a lakosság felkészítése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032020</w:t>
      </w:r>
      <w:r w:rsidRPr="00804DB8">
        <w:rPr>
          <w:rFonts w:ascii="Garamond" w:hAnsi="Garamond" w:cs="Times New Roman"/>
          <w:color w:val="auto"/>
        </w:rPr>
        <w:tab/>
        <w:t>Tűz- és katasztrófavédelmi tevékenységek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041231</w:t>
      </w:r>
      <w:r w:rsidRPr="00804DB8">
        <w:rPr>
          <w:rFonts w:ascii="Garamond" w:hAnsi="Garamond" w:cs="Times New Roman"/>
          <w:color w:val="auto"/>
        </w:rPr>
        <w:tab/>
        <w:t>Rövid időtartamú közfoglalkoztatás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041232</w:t>
      </w:r>
      <w:r w:rsidRPr="00804DB8">
        <w:rPr>
          <w:rFonts w:ascii="Garamond" w:hAnsi="Garamond" w:cs="Times New Roman"/>
          <w:color w:val="auto"/>
        </w:rPr>
        <w:tab/>
        <w:t>Start-munka program – Téli közfoglalkoztatás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041233</w:t>
      </w:r>
      <w:r w:rsidRPr="00804DB8">
        <w:rPr>
          <w:rFonts w:ascii="Garamond" w:hAnsi="Garamond" w:cs="Times New Roman"/>
          <w:color w:val="auto"/>
        </w:rPr>
        <w:tab/>
        <w:t>Hosszabb időtartamú közfoglalkoztatás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041236</w:t>
      </w:r>
      <w:r w:rsidRPr="00804DB8">
        <w:rPr>
          <w:rFonts w:ascii="Garamond" w:hAnsi="Garamond" w:cs="Times New Roman"/>
          <w:color w:val="auto"/>
        </w:rPr>
        <w:tab/>
        <w:t>Országos közfoglalkoztatási program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041237</w:t>
      </w:r>
      <w:r w:rsidRPr="00804DB8">
        <w:rPr>
          <w:rFonts w:ascii="Garamond" w:hAnsi="Garamond" w:cs="Times New Roman"/>
          <w:color w:val="auto"/>
        </w:rPr>
        <w:tab/>
        <w:t>Közfoglalkoztatási mintaprogram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045120</w:t>
      </w:r>
      <w:r w:rsidRPr="00804DB8">
        <w:rPr>
          <w:rFonts w:ascii="Garamond" w:hAnsi="Garamond" w:cs="Times New Roman"/>
          <w:color w:val="auto"/>
        </w:rPr>
        <w:tab/>
        <w:t>Út, autópálya építése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045130</w:t>
      </w:r>
      <w:r w:rsidRPr="00804DB8">
        <w:rPr>
          <w:rFonts w:ascii="Garamond" w:hAnsi="Garamond" w:cs="Times New Roman"/>
          <w:color w:val="auto"/>
        </w:rPr>
        <w:tab/>
        <w:t>Híd, alagút építése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045160</w:t>
      </w:r>
      <w:r w:rsidRPr="00804DB8">
        <w:rPr>
          <w:rFonts w:ascii="Garamond" w:hAnsi="Garamond" w:cs="Times New Roman"/>
          <w:color w:val="auto"/>
        </w:rPr>
        <w:tab/>
        <w:t>Közutak, hidak, alagutak üzemeltetése, fenntartása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045170</w:t>
      </w:r>
      <w:r w:rsidRPr="00804DB8">
        <w:rPr>
          <w:rFonts w:ascii="Garamond" w:hAnsi="Garamond" w:cs="Times New Roman"/>
          <w:color w:val="auto"/>
        </w:rPr>
        <w:tab/>
        <w:t>Parkoló, garázs üzemeltetése, fenntartása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047410</w:t>
      </w:r>
      <w:r w:rsidRPr="00804DB8">
        <w:rPr>
          <w:rFonts w:ascii="Garamond" w:hAnsi="Garamond" w:cs="Times New Roman"/>
          <w:color w:val="auto"/>
        </w:rPr>
        <w:tab/>
        <w:t>Ár- és belvízvédelemmel összefüggő tevékenységek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051030</w:t>
      </w:r>
      <w:r w:rsidRPr="00804DB8">
        <w:rPr>
          <w:rFonts w:ascii="Garamond" w:hAnsi="Garamond" w:cs="Times New Roman"/>
          <w:color w:val="auto"/>
        </w:rPr>
        <w:tab/>
        <w:t>Nem veszélyes (települési) hulladék vegyes (ömlesztett) begyűjtése, szállítása, átrakása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051040</w:t>
      </w:r>
      <w:r w:rsidRPr="00804DB8">
        <w:rPr>
          <w:rFonts w:ascii="Garamond" w:hAnsi="Garamond" w:cs="Times New Roman"/>
          <w:color w:val="auto"/>
        </w:rPr>
        <w:tab/>
        <w:t>Nem veszélyes hulladék kezelése, ártalmatlanítása</w:t>
      </w:r>
    </w:p>
    <w:p w:rsidR="006E6361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052020</w:t>
      </w:r>
      <w:r w:rsidRPr="00804DB8">
        <w:rPr>
          <w:rFonts w:ascii="Garamond" w:hAnsi="Garamond" w:cs="Times New Roman"/>
          <w:color w:val="auto"/>
        </w:rPr>
        <w:tab/>
        <w:t>Szennyvíz gyűjtése, tisztítása, elhelyezése</w:t>
      </w:r>
    </w:p>
    <w:p w:rsidR="00990707" w:rsidRPr="00804DB8" w:rsidRDefault="00990707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BA4D52">
        <w:rPr>
          <w:rFonts w:ascii="Garamond" w:hAnsi="Garamond" w:cs="Times New Roman"/>
          <w:color w:val="auto"/>
        </w:rPr>
        <w:t>062020</w:t>
      </w:r>
      <w:r w:rsidRPr="00BA4D52">
        <w:rPr>
          <w:rFonts w:ascii="Garamond" w:hAnsi="Garamond" w:cs="Times New Roman"/>
          <w:color w:val="auto"/>
        </w:rPr>
        <w:tab/>
        <w:t>Településfejlesztési projektek és támogatásuk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063020</w:t>
      </w:r>
      <w:r w:rsidRPr="00804DB8">
        <w:rPr>
          <w:rFonts w:ascii="Garamond" w:hAnsi="Garamond" w:cs="Times New Roman"/>
          <w:color w:val="auto"/>
        </w:rPr>
        <w:tab/>
        <w:t>Víztermelés, -kezelés, -ellátás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064010</w:t>
      </w:r>
      <w:r w:rsidRPr="00804DB8">
        <w:rPr>
          <w:rFonts w:ascii="Garamond" w:hAnsi="Garamond" w:cs="Times New Roman"/>
          <w:color w:val="auto"/>
        </w:rPr>
        <w:tab/>
        <w:t>Közvilágítás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066010</w:t>
      </w:r>
      <w:r w:rsidRPr="00804DB8">
        <w:rPr>
          <w:rFonts w:ascii="Garamond" w:hAnsi="Garamond" w:cs="Times New Roman"/>
          <w:color w:val="auto"/>
        </w:rPr>
        <w:tab/>
        <w:t>Zöldterület-kezelés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066020</w:t>
      </w:r>
      <w:r w:rsidRPr="00804DB8">
        <w:rPr>
          <w:rFonts w:ascii="Garamond" w:hAnsi="Garamond" w:cs="Times New Roman"/>
          <w:color w:val="auto"/>
        </w:rPr>
        <w:tab/>
        <w:t>Város-, községgazdálkodási egyéb szolgáltatások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072111</w:t>
      </w:r>
      <w:r w:rsidRPr="00804DB8">
        <w:rPr>
          <w:rFonts w:ascii="Garamond" w:hAnsi="Garamond" w:cs="Times New Roman"/>
          <w:color w:val="auto"/>
        </w:rPr>
        <w:tab/>
        <w:t>Háziorvosi alapellátás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072112</w:t>
      </w:r>
      <w:r w:rsidRPr="00804DB8">
        <w:rPr>
          <w:rFonts w:ascii="Garamond" w:hAnsi="Garamond" w:cs="Times New Roman"/>
          <w:color w:val="auto"/>
        </w:rPr>
        <w:tab/>
        <w:t>Háziorvosi ügyeleti ellátás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072311</w:t>
      </w:r>
      <w:r w:rsidRPr="00804DB8">
        <w:rPr>
          <w:rFonts w:ascii="Garamond" w:hAnsi="Garamond" w:cs="Times New Roman"/>
          <w:color w:val="auto"/>
        </w:rPr>
        <w:tab/>
        <w:t>Fogorvosi alapellátás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072312</w:t>
      </w:r>
      <w:r w:rsidRPr="00804DB8">
        <w:rPr>
          <w:rFonts w:ascii="Garamond" w:hAnsi="Garamond" w:cs="Times New Roman"/>
          <w:color w:val="auto"/>
        </w:rPr>
        <w:tab/>
        <w:t>Fogorvosi ügyeleti ellátás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074011</w:t>
      </w:r>
      <w:r w:rsidRPr="00804DB8">
        <w:rPr>
          <w:rFonts w:ascii="Garamond" w:hAnsi="Garamond" w:cs="Times New Roman"/>
          <w:color w:val="auto"/>
        </w:rPr>
        <w:tab/>
        <w:t>Foglalkozás-egészségügyi alapellátás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074031</w:t>
      </w:r>
      <w:r w:rsidRPr="00804DB8">
        <w:rPr>
          <w:rFonts w:ascii="Garamond" w:hAnsi="Garamond" w:cs="Times New Roman"/>
          <w:color w:val="auto"/>
        </w:rPr>
        <w:tab/>
        <w:t>Család és nővédelmi egészségügyi gondozás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074032</w:t>
      </w:r>
      <w:r w:rsidRPr="00804DB8">
        <w:rPr>
          <w:rFonts w:ascii="Garamond" w:hAnsi="Garamond" w:cs="Times New Roman"/>
          <w:color w:val="auto"/>
        </w:rPr>
        <w:tab/>
        <w:t>Ifjúság-egészségügyi gondozás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076062</w:t>
      </w:r>
      <w:r w:rsidRPr="00804DB8">
        <w:rPr>
          <w:rFonts w:ascii="Garamond" w:hAnsi="Garamond" w:cs="Times New Roman"/>
          <w:color w:val="auto"/>
        </w:rPr>
        <w:tab/>
        <w:t>Település-egészségügyi feladatok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081030</w:t>
      </w:r>
      <w:r w:rsidRPr="00804DB8">
        <w:rPr>
          <w:rFonts w:ascii="Garamond" w:hAnsi="Garamond" w:cs="Times New Roman"/>
          <w:color w:val="auto"/>
        </w:rPr>
        <w:tab/>
        <w:t>Sportlétesítmények, edzőtáborok működtetése és fejlesztése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lastRenderedPageBreak/>
        <w:t>081041</w:t>
      </w:r>
      <w:r w:rsidRPr="00804DB8">
        <w:rPr>
          <w:rFonts w:ascii="Garamond" w:hAnsi="Garamond" w:cs="Times New Roman"/>
          <w:color w:val="auto"/>
        </w:rPr>
        <w:tab/>
        <w:t>Versenysport- és utánpótlás-nevelési tevékenység és támogatása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081045</w:t>
      </w:r>
      <w:r w:rsidRPr="00804DB8">
        <w:rPr>
          <w:rFonts w:ascii="Garamond" w:hAnsi="Garamond" w:cs="Times New Roman"/>
          <w:color w:val="auto"/>
        </w:rPr>
        <w:tab/>
        <w:t>Szabadidősport- (rekreációs sport-) tevékenység és támogatása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082042</w:t>
      </w:r>
      <w:r w:rsidRPr="00804DB8">
        <w:rPr>
          <w:rFonts w:ascii="Garamond" w:hAnsi="Garamond" w:cs="Times New Roman"/>
          <w:color w:val="auto"/>
        </w:rPr>
        <w:tab/>
        <w:t>Könyvtári állomány gyarapítása, nyilvántartása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082043</w:t>
      </w:r>
      <w:r w:rsidRPr="00804DB8">
        <w:rPr>
          <w:rFonts w:ascii="Garamond" w:hAnsi="Garamond" w:cs="Times New Roman"/>
          <w:color w:val="auto"/>
        </w:rPr>
        <w:tab/>
        <w:t>Könyvtári állomány feltárása, megőrzése, védelme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082044</w:t>
      </w:r>
      <w:r w:rsidRPr="00804DB8">
        <w:rPr>
          <w:rFonts w:ascii="Garamond" w:hAnsi="Garamond" w:cs="Times New Roman"/>
          <w:color w:val="auto"/>
        </w:rPr>
        <w:tab/>
        <w:t>Könyvtári szolgáltatások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082091</w:t>
      </w:r>
      <w:r w:rsidRPr="00804DB8">
        <w:rPr>
          <w:rFonts w:ascii="Garamond" w:hAnsi="Garamond" w:cs="Times New Roman"/>
          <w:color w:val="auto"/>
        </w:rPr>
        <w:tab/>
        <w:t>Közművelődés-közösségi és társadalmi részvétel fejlesztése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082092</w:t>
      </w:r>
      <w:r w:rsidRPr="00804DB8">
        <w:rPr>
          <w:rFonts w:ascii="Garamond" w:hAnsi="Garamond" w:cs="Times New Roman"/>
          <w:color w:val="auto"/>
        </w:rPr>
        <w:tab/>
        <w:t>Közművelődés- hagyományos közösségi kulturális értékek gondozása</w:t>
      </w:r>
    </w:p>
    <w:p w:rsidR="006E6361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082093</w:t>
      </w:r>
      <w:r w:rsidRPr="00804DB8">
        <w:rPr>
          <w:rFonts w:ascii="Garamond" w:hAnsi="Garamond" w:cs="Times New Roman"/>
          <w:color w:val="auto"/>
        </w:rPr>
        <w:tab/>
        <w:t>Közművelődés-egész életre kiterjedő tanulás, amatőr művészetek</w:t>
      </w:r>
    </w:p>
    <w:p w:rsidR="00BA4D52" w:rsidRPr="00BA4D52" w:rsidRDefault="00BA4D52" w:rsidP="006E6361">
      <w:pPr>
        <w:pStyle w:val="Default"/>
        <w:ind w:left="1596" w:hanging="1596"/>
        <w:rPr>
          <w:rFonts w:ascii="Garamond" w:hAnsi="Garamond" w:cs="Times New Roman"/>
          <w:color w:val="FF0000"/>
        </w:rPr>
      </w:pPr>
      <w:r w:rsidRPr="00BA4D52">
        <w:rPr>
          <w:rFonts w:ascii="Garamond" w:hAnsi="Garamond" w:cs="Times New Roman"/>
          <w:color w:val="FF0000"/>
        </w:rPr>
        <w:t>086010               Határon túli magyarok egyéb támogatásai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086090</w:t>
      </w:r>
      <w:r w:rsidRPr="00804DB8">
        <w:rPr>
          <w:rFonts w:ascii="Garamond" w:hAnsi="Garamond" w:cs="Times New Roman"/>
          <w:color w:val="auto"/>
        </w:rPr>
        <w:tab/>
      </w:r>
      <w:r w:rsidR="005C558B" w:rsidRPr="00804DB8">
        <w:rPr>
          <w:rFonts w:ascii="Garamond" w:hAnsi="Garamond" w:cs="Times New Roman"/>
          <w:color w:val="auto"/>
        </w:rPr>
        <w:t>E</w:t>
      </w:r>
      <w:r w:rsidRPr="00804DB8">
        <w:rPr>
          <w:rFonts w:ascii="Garamond" w:hAnsi="Garamond" w:cs="Times New Roman"/>
          <w:color w:val="auto"/>
        </w:rPr>
        <w:t>gyéb szabadidős szolgáltatás</w:t>
      </w:r>
    </w:p>
    <w:p w:rsidR="00C2412A" w:rsidRPr="00804DB8" w:rsidRDefault="00C2412A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091140               Óvodai nevelés, ellátás működtetési feladatai</w:t>
      </w:r>
    </w:p>
    <w:p w:rsidR="005C558B" w:rsidRPr="00804DB8" w:rsidRDefault="005C558B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096015               Gyermekétkeztetés köznevelési intézményben</w:t>
      </w:r>
    </w:p>
    <w:p w:rsidR="005C558B" w:rsidRPr="00804DB8" w:rsidRDefault="005C558B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104037               Intézményen kívüli gyermekétkeztetés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104042</w:t>
      </w:r>
      <w:r w:rsidRPr="00804DB8">
        <w:rPr>
          <w:rFonts w:ascii="Garamond" w:hAnsi="Garamond" w:cs="Times New Roman"/>
          <w:color w:val="auto"/>
        </w:rPr>
        <w:tab/>
      </w:r>
      <w:r w:rsidR="005C558B" w:rsidRPr="00804DB8">
        <w:rPr>
          <w:rFonts w:ascii="Garamond" w:hAnsi="Garamond" w:cs="Times New Roman"/>
          <w:color w:val="auto"/>
        </w:rPr>
        <w:t>Család és gyermekjóléti szolgáltatások</w:t>
      </w:r>
    </w:p>
    <w:p w:rsidR="005C558B" w:rsidRPr="00804DB8" w:rsidRDefault="005C558B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106020               Lakásfenntartással, lakhatással összefüggő ellátások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107051</w:t>
      </w:r>
      <w:r w:rsidRPr="00804DB8">
        <w:rPr>
          <w:rFonts w:ascii="Garamond" w:hAnsi="Garamond" w:cs="Times New Roman"/>
          <w:color w:val="auto"/>
        </w:rPr>
        <w:tab/>
        <w:t>Szociális étkeztetés</w:t>
      </w:r>
    </w:p>
    <w:p w:rsidR="006E6361" w:rsidRPr="00804DB8" w:rsidRDefault="006E6361" w:rsidP="006E6361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107052</w:t>
      </w:r>
      <w:r w:rsidRPr="00804DB8">
        <w:rPr>
          <w:rFonts w:ascii="Garamond" w:hAnsi="Garamond" w:cs="Times New Roman"/>
          <w:color w:val="auto"/>
        </w:rPr>
        <w:tab/>
        <w:t>Házi segítségnyújtás</w:t>
      </w:r>
    </w:p>
    <w:p w:rsidR="00AF1175" w:rsidRPr="00804DB8" w:rsidRDefault="00AF1175">
      <w:pPr>
        <w:rPr>
          <w:rFonts w:ascii="Garamond" w:hAnsi="Garamond"/>
          <w:sz w:val="24"/>
          <w:szCs w:val="24"/>
        </w:rPr>
      </w:pPr>
    </w:p>
    <w:sectPr w:rsidR="00AF1175" w:rsidRPr="00804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0E097F"/>
    <w:multiLevelType w:val="hybridMultilevel"/>
    <w:tmpl w:val="B8A89E44"/>
    <w:lvl w:ilvl="0" w:tplc="310ACD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361"/>
    <w:rsid w:val="00012B80"/>
    <w:rsid w:val="002A5525"/>
    <w:rsid w:val="002B5618"/>
    <w:rsid w:val="005C558B"/>
    <w:rsid w:val="006E6361"/>
    <w:rsid w:val="007B4C19"/>
    <w:rsid w:val="00804DB8"/>
    <w:rsid w:val="00990707"/>
    <w:rsid w:val="00A84F8D"/>
    <w:rsid w:val="00AF1175"/>
    <w:rsid w:val="00BA4D52"/>
    <w:rsid w:val="00C2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666A8"/>
  <w15:chartTrackingRefBased/>
  <w15:docId w15:val="{5EEF6D65-A518-44BE-88A1-605145802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E6361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6E636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2622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Windows-felhasználó</cp:lastModifiedBy>
  <cp:revision>2</cp:revision>
  <dcterms:created xsi:type="dcterms:W3CDTF">2021-01-12T13:30:00Z</dcterms:created>
  <dcterms:modified xsi:type="dcterms:W3CDTF">2021-01-12T13:30:00Z</dcterms:modified>
</cp:coreProperties>
</file>