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FB9" w:rsidRDefault="00D71D21" w:rsidP="00D71D21">
      <w:pPr>
        <w:tabs>
          <w:tab w:val="left" w:pos="2610"/>
        </w:tabs>
        <w:jc w:val="right"/>
        <w:rPr>
          <w:b/>
          <w:sz w:val="24"/>
          <w:szCs w:val="24"/>
        </w:rPr>
      </w:pPr>
      <w:r>
        <w:rPr>
          <w:bCs/>
          <w:i/>
          <w:sz w:val="22"/>
        </w:rPr>
        <w:t xml:space="preserve">10. </w:t>
      </w:r>
      <w:bookmarkStart w:id="0" w:name="_GoBack"/>
      <w:bookmarkEnd w:id="0"/>
      <w:r>
        <w:rPr>
          <w:bCs/>
          <w:i/>
          <w:sz w:val="22"/>
        </w:rPr>
        <w:t>melléklet a 3/2018. (III.26.) önkormányzati rendelethez</w:t>
      </w:r>
    </w:p>
    <w:p w:rsidR="00EB4426" w:rsidRDefault="00EB4426" w:rsidP="002E5FB9">
      <w:pPr>
        <w:tabs>
          <w:tab w:val="left" w:pos="2610"/>
        </w:tabs>
        <w:jc w:val="center"/>
        <w:rPr>
          <w:b/>
          <w:sz w:val="24"/>
          <w:szCs w:val="24"/>
        </w:rPr>
      </w:pPr>
    </w:p>
    <w:p w:rsidR="00EB4426" w:rsidRDefault="00EB4426" w:rsidP="002E5FB9">
      <w:pPr>
        <w:tabs>
          <w:tab w:val="left" w:pos="2610"/>
        </w:tabs>
        <w:jc w:val="center"/>
        <w:rPr>
          <w:b/>
          <w:sz w:val="24"/>
          <w:szCs w:val="24"/>
        </w:rPr>
      </w:pPr>
    </w:p>
    <w:p w:rsidR="002E5FB9" w:rsidRDefault="00EB4426" w:rsidP="002E5FB9">
      <w:pPr>
        <w:pStyle w:val="Szvegtrzs"/>
        <w:tabs>
          <w:tab w:val="right" w:pos="79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Csákberény Község Ö</w:t>
      </w:r>
      <w:r w:rsidR="00C0228A">
        <w:rPr>
          <w:sz w:val="22"/>
          <w:szCs w:val="22"/>
        </w:rPr>
        <w:t>nkormányzat 2018</w:t>
      </w:r>
      <w:r w:rsidR="002E5FB9">
        <w:rPr>
          <w:sz w:val="22"/>
          <w:szCs w:val="22"/>
        </w:rPr>
        <w:t>. évi közvetett támogatásainak kimutatása</w:t>
      </w:r>
    </w:p>
    <w:p w:rsidR="002E5FB9" w:rsidRDefault="002E5FB9" w:rsidP="002E5FB9">
      <w:pPr>
        <w:pStyle w:val="Szvegtrzs"/>
        <w:tabs>
          <w:tab w:val="right" w:pos="7920"/>
        </w:tabs>
        <w:jc w:val="center"/>
        <w:rPr>
          <w:b/>
          <w:bCs/>
          <w:sz w:val="22"/>
          <w:szCs w:val="22"/>
        </w:rPr>
      </w:pPr>
    </w:p>
    <w:p w:rsidR="00EB4426" w:rsidRDefault="00EB4426" w:rsidP="002E5FB9">
      <w:pPr>
        <w:pStyle w:val="Szvegtrzs"/>
        <w:tabs>
          <w:tab w:val="right" w:pos="7920"/>
        </w:tabs>
        <w:jc w:val="center"/>
        <w:rPr>
          <w:b/>
          <w:bCs/>
          <w:sz w:val="22"/>
          <w:szCs w:val="22"/>
        </w:rPr>
      </w:pPr>
    </w:p>
    <w:p w:rsidR="00EB4426" w:rsidRDefault="00EB4426" w:rsidP="002E5FB9">
      <w:pPr>
        <w:pStyle w:val="Szvegtrzs"/>
        <w:tabs>
          <w:tab w:val="right" w:pos="7920"/>
        </w:tabs>
        <w:jc w:val="center"/>
        <w:rPr>
          <w:b/>
          <w:bCs/>
          <w:sz w:val="22"/>
          <w:szCs w:val="22"/>
        </w:rPr>
      </w:pPr>
    </w:p>
    <w:p w:rsidR="00EB4426" w:rsidRDefault="00EB4426" w:rsidP="002E5FB9">
      <w:pPr>
        <w:pStyle w:val="Szvegtrzs"/>
        <w:tabs>
          <w:tab w:val="right" w:pos="7920"/>
        </w:tabs>
        <w:jc w:val="center"/>
        <w:rPr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1664"/>
        <w:gridCol w:w="6384"/>
      </w:tblGrid>
      <w:tr w:rsidR="00EB4426" w:rsidTr="00EB4426">
        <w:trPr>
          <w:cantSplit/>
        </w:trPr>
        <w:tc>
          <w:tcPr>
            <w:tcW w:w="599" w:type="dxa"/>
          </w:tcPr>
          <w:p w:rsidR="00EB4426" w:rsidRDefault="00EB4426" w:rsidP="005657F4">
            <w:pPr>
              <w:pStyle w:val="Szvegtrzs"/>
              <w:tabs>
                <w:tab w:val="right" w:pos="7920"/>
              </w:tabs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Ssz.</w:t>
            </w:r>
          </w:p>
        </w:tc>
        <w:tc>
          <w:tcPr>
            <w:tcW w:w="1664" w:type="dxa"/>
          </w:tcPr>
          <w:p w:rsidR="00EB4426" w:rsidRDefault="00EB4426" w:rsidP="005657F4">
            <w:pPr>
              <w:pStyle w:val="Szvegtrzs"/>
              <w:tabs>
                <w:tab w:val="right" w:pos="7920"/>
              </w:tabs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Támogatási jogcím</w:t>
            </w:r>
          </w:p>
        </w:tc>
        <w:tc>
          <w:tcPr>
            <w:tcW w:w="6384" w:type="dxa"/>
            <w:vMerge w:val="restart"/>
          </w:tcPr>
          <w:p w:rsidR="00EB4426" w:rsidRDefault="00EB4426" w:rsidP="005657F4">
            <w:pPr>
              <w:pStyle w:val="Szvegtrz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7920"/>
              </w:tabs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Kedvezmény/mentesség összege</w:t>
            </w:r>
          </w:p>
          <w:p w:rsidR="00EB4426" w:rsidRDefault="00EB4426" w:rsidP="005657F4">
            <w:pPr>
              <w:pStyle w:val="Szvegtrz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7920"/>
              </w:tabs>
              <w:rPr>
                <w:bCs/>
                <w:sz w:val="20"/>
                <w:szCs w:val="24"/>
              </w:rPr>
            </w:pPr>
          </w:p>
          <w:p w:rsidR="00EB4426" w:rsidRDefault="00B54263" w:rsidP="005657F4">
            <w:pPr>
              <w:pStyle w:val="Szvegtrzs"/>
              <w:tabs>
                <w:tab w:val="right" w:pos="7920"/>
              </w:tabs>
              <w:ind w:left="113" w:right="113"/>
              <w:jc w:val="left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229 930</w:t>
            </w:r>
            <w:r w:rsidR="00EB4426">
              <w:rPr>
                <w:bCs/>
                <w:sz w:val="20"/>
                <w:szCs w:val="24"/>
              </w:rPr>
              <w:t xml:space="preserve"> Ft</w:t>
            </w:r>
          </w:p>
          <w:p w:rsidR="00EB4426" w:rsidRDefault="00EB4426" w:rsidP="005657F4">
            <w:pPr>
              <w:pStyle w:val="Szvegtrzs"/>
              <w:tabs>
                <w:tab w:val="right" w:pos="7920"/>
              </w:tabs>
              <w:ind w:left="113" w:right="113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ebből:</w:t>
            </w:r>
          </w:p>
          <w:p w:rsidR="00EB4426" w:rsidRDefault="00EB4426" w:rsidP="005657F4">
            <w:pPr>
              <w:pStyle w:val="Szvegtrzs"/>
              <w:tabs>
                <w:tab w:val="right" w:pos="7920"/>
              </w:tabs>
              <w:ind w:left="113" w:right="113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költségvetési szerv (2 </w:t>
            </w:r>
            <w:proofErr w:type="gramStart"/>
            <w:r>
              <w:rPr>
                <w:sz w:val="20"/>
                <w:szCs w:val="24"/>
              </w:rPr>
              <w:t xml:space="preserve">db)   </w:t>
            </w:r>
            <w:proofErr w:type="gramEnd"/>
            <w:r>
              <w:rPr>
                <w:sz w:val="20"/>
                <w:szCs w:val="24"/>
              </w:rPr>
              <w:t xml:space="preserve">                           46 920 Ft</w:t>
            </w:r>
          </w:p>
          <w:p w:rsidR="00EB4426" w:rsidRDefault="00EB4426" w:rsidP="005657F4">
            <w:pPr>
              <w:pStyle w:val="Szvegtrzs"/>
              <w:tabs>
                <w:tab w:val="right" w:pos="7920"/>
              </w:tabs>
              <w:ind w:left="113" w:right="113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tár</w:t>
            </w:r>
            <w:r w:rsidR="00C8650E">
              <w:rPr>
                <w:sz w:val="20"/>
                <w:szCs w:val="24"/>
              </w:rPr>
              <w:t>sadalmi szervezet, alapítvány (3</w:t>
            </w:r>
            <w:r>
              <w:rPr>
                <w:sz w:val="20"/>
                <w:szCs w:val="24"/>
              </w:rPr>
              <w:t xml:space="preserve"> db</w:t>
            </w:r>
            <w:r w:rsidR="00C8650E">
              <w:rPr>
                <w:sz w:val="20"/>
                <w:szCs w:val="24"/>
              </w:rPr>
              <w:t xml:space="preserve">          101 430 </w:t>
            </w:r>
            <w:r>
              <w:rPr>
                <w:sz w:val="20"/>
                <w:szCs w:val="24"/>
              </w:rPr>
              <w:t>Ft</w:t>
            </w:r>
          </w:p>
          <w:p w:rsidR="00EB4426" w:rsidRDefault="00C8650E" w:rsidP="005657F4">
            <w:pPr>
              <w:pStyle w:val="Szvegtrzs"/>
              <w:tabs>
                <w:tab w:val="right" w:pos="7920"/>
              </w:tabs>
              <w:ind w:left="113" w:right="113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mozgáskorlátozott (9</w:t>
            </w:r>
            <w:r w:rsidR="00EB4426">
              <w:rPr>
                <w:sz w:val="20"/>
                <w:szCs w:val="24"/>
              </w:rPr>
              <w:t xml:space="preserve"> </w:t>
            </w:r>
            <w:proofErr w:type="gramStart"/>
            <w:r w:rsidR="00EB4426">
              <w:rPr>
                <w:sz w:val="20"/>
                <w:szCs w:val="24"/>
              </w:rPr>
              <w:t xml:space="preserve">db  </w:t>
            </w:r>
            <w:r>
              <w:rPr>
                <w:sz w:val="20"/>
                <w:szCs w:val="24"/>
              </w:rPr>
              <w:t>)</w:t>
            </w:r>
            <w:proofErr w:type="gramEnd"/>
            <w:r w:rsidR="00EB4426">
              <w:rPr>
                <w:sz w:val="20"/>
                <w:szCs w:val="24"/>
              </w:rPr>
              <w:t xml:space="preserve">    </w:t>
            </w:r>
            <w:r>
              <w:rPr>
                <w:sz w:val="20"/>
                <w:szCs w:val="24"/>
              </w:rPr>
              <w:t xml:space="preserve">                          81 580</w:t>
            </w:r>
            <w:r w:rsidR="00EB4426">
              <w:rPr>
                <w:sz w:val="20"/>
                <w:szCs w:val="24"/>
              </w:rPr>
              <w:t xml:space="preserve"> Ft</w:t>
            </w:r>
          </w:p>
          <w:p w:rsidR="00EB4426" w:rsidRDefault="00EB4426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0"/>
                <w:szCs w:val="24"/>
              </w:rPr>
            </w:pPr>
          </w:p>
          <w:p w:rsidR="00EB4426" w:rsidRDefault="00C8650E" w:rsidP="005657F4">
            <w:pPr>
              <w:pStyle w:val="Szvegtrzs"/>
              <w:tabs>
                <w:tab w:val="right" w:pos="7920"/>
              </w:tabs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3 780</w:t>
            </w:r>
            <w:r w:rsidR="00EB4426">
              <w:rPr>
                <w:sz w:val="20"/>
                <w:szCs w:val="24"/>
              </w:rPr>
              <w:t> 000 Ft</w:t>
            </w:r>
          </w:p>
          <w:p w:rsidR="00EB4426" w:rsidRDefault="00EB4426" w:rsidP="005657F4">
            <w:pPr>
              <w:pStyle w:val="Szvegtrzs"/>
              <w:tabs>
                <w:tab w:val="right" w:pos="7920"/>
              </w:tabs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ebből:</w:t>
            </w:r>
          </w:p>
          <w:p w:rsidR="00EB4426" w:rsidRDefault="00C8650E" w:rsidP="00EB4426">
            <w:pPr>
              <w:pStyle w:val="Szvegtrzs"/>
              <w:numPr>
                <w:ilvl w:val="0"/>
                <w:numId w:val="3"/>
              </w:numPr>
              <w:tabs>
                <w:tab w:val="right" w:pos="7920"/>
              </w:tabs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állandó lakcím (477 </w:t>
            </w:r>
            <w:proofErr w:type="gramStart"/>
            <w:r>
              <w:rPr>
                <w:sz w:val="20"/>
                <w:szCs w:val="24"/>
              </w:rPr>
              <w:t xml:space="preserve">db)   </w:t>
            </w:r>
            <w:proofErr w:type="gramEnd"/>
            <w:r>
              <w:rPr>
                <w:sz w:val="20"/>
                <w:szCs w:val="24"/>
              </w:rPr>
              <w:t xml:space="preserve">                 3 778</w:t>
            </w:r>
            <w:r w:rsidR="00EB4426">
              <w:rPr>
                <w:sz w:val="20"/>
                <w:szCs w:val="24"/>
              </w:rPr>
              <w:t> 000 Ft</w:t>
            </w:r>
          </w:p>
          <w:p w:rsidR="00EB4426" w:rsidRDefault="00EB4426" w:rsidP="00EB4426">
            <w:pPr>
              <w:pStyle w:val="Szvegtrzs"/>
              <w:numPr>
                <w:ilvl w:val="0"/>
                <w:numId w:val="3"/>
              </w:numPr>
              <w:tabs>
                <w:tab w:val="right" w:pos="7920"/>
              </w:tabs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egyedülálló 60 év feletti (2 </w:t>
            </w:r>
            <w:proofErr w:type="gramStart"/>
            <w:r>
              <w:rPr>
                <w:sz w:val="20"/>
                <w:szCs w:val="24"/>
              </w:rPr>
              <w:t xml:space="preserve">db)   </w:t>
            </w:r>
            <w:proofErr w:type="gramEnd"/>
            <w:r>
              <w:rPr>
                <w:sz w:val="20"/>
                <w:szCs w:val="24"/>
              </w:rPr>
              <w:t xml:space="preserve">            2 000 FT</w:t>
            </w:r>
          </w:p>
        </w:tc>
      </w:tr>
      <w:tr w:rsidR="00EB4426" w:rsidTr="00EB4426">
        <w:trPr>
          <w:cantSplit/>
          <w:trHeight w:val="1134"/>
        </w:trPr>
        <w:tc>
          <w:tcPr>
            <w:tcW w:w="599" w:type="dxa"/>
          </w:tcPr>
          <w:p w:rsidR="00EB4426" w:rsidRDefault="00EB4426" w:rsidP="005657F4">
            <w:pPr>
              <w:pStyle w:val="Szvegtrzs"/>
              <w:tabs>
                <w:tab w:val="right" w:pos="7920"/>
              </w:tabs>
              <w:jc w:val="left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1</w:t>
            </w:r>
          </w:p>
          <w:p w:rsidR="00EB4426" w:rsidRPr="00EB4426" w:rsidRDefault="00EB4426" w:rsidP="00EB4426"/>
          <w:p w:rsidR="00EB4426" w:rsidRPr="00EB4426" w:rsidRDefault="00EB4426" w:rsidP="00EB4426"/>
          <w:p w:rsidR="00EB4426" w:rsidRPr="00EB4426" w:rsidRDefault="00EB4426" w:rsidP="00EB4426"/>
          <w:p w:rsidR="00EB4426" w:rsidRPr="00EB4426" w:rsidRDefault="00EB4426" w:rsidP="00EB4426"/>
          <w:p w:rsidR="00EB4426" w:rsidRPr="00EB4426" w:rsidRDefault="00EB4426" w:rsidP="00EB4426"/>
          <w:p w:rsidR="00EB4426" w:rsidRPr="00EB4426" w:rsidRDefault="00EB4426" w:rsidP="00EB4426">
            <w:r>
              <w:t>2</w:t>
            </w:r>
          </w:p>
        </w:tc>
        <w:tc>
          <w:tcPr>
            <w:tcW w:w="1664" w:type="dxa"/>
          </w:tcPr>
          <w:p w:rsidR="00EB4426" w:rsidRDefault="00EB4426" w:rsidP="005657F4">
            <w:pPr>
              <w:pStyle w:val="Szvegtrzs"/>
              <w:tabs>
                <w:tab w:val="right" w:pos="7920"/>
              </w:tabs>
              <w:jc w:val="left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Gépjárműadó</w:t>
            </w:r>
          </w:p>
          <w:p w:rsidR="00EB4426" w:rsidRPr="00EB4426" w:rsidRDefault="00EB4426" w:rsidP="00EB4426"/>
          <w:p w:rsidR="00EB4426" w:rsidRPr="00EB4426" w:rsidRDefault="00EB4426" w:rsidP="00EB4426"/>
          <w:p w:rsidR="00EB4426" w:rsidRPr="00EB4426" w:rsidRDefault="00EB4426" w:rsidP="00EB4426"/>
          <w:p w:rsidR="00EB4426" w:rsidRPr="00EB4426" w:rsidRDefault="00EB4426" w:rsidP="00EB4426"/>
          <w:p w:rsidR="00EB4426" w:rsidRDefault="00EB4426" w:rsidP="00EB4426"/>
          <w:p w:rsidR="00EB4426" w:rsidRPr="00EB4426" w:rsidRDefault="00EB4426" w:rsidP="00EB4426">
            <w:r>
              <w:t>Kommunális adó</w:t>
            </w:r>
          </w:p>
        </w:tc>
        <w:tc>
          <w:tcPr>
            <w:tcW w:w="6384" w:type="dxa"/>
            <w:vMerge/>
            <w:textDirection w:val="tbRl"/>
          </w:tcPr>
          <w:p w:rsidR="00EB4426" w:rsidRDefault="00EB4426" w:rsidP="005657F4">
            <w:pPr>
              <w:pStyle w:val="Szvegtrzs"/>
              <w:tabs>
                <w:tab w:val="right" w:pos="7920"/>
              </w:tabs>
              <w:jc w:val="right"/>
              <w:rPr>
                <w:sz w:val="20"/>
                <w:szCs w:val="24"/>
              </w:rPr>
            </w:pPr>
          </w:p>
        </w:tc>
      </w:tr>
      <w:tr w:rsidR="002E5FB9" w:rsidTr="00EB4426">
        <w:trPr>
          <w:cantSplit/>
          <w:trHeight w:val="111"/>
        </w:trPr>
        <w:tc>
          <w:tcPr>
            <w:tcW w:w="8647" w:type="dxa"/>
            <w:gridSpan w:val="3"/>
          </w:tcPr>
          <w:p w:rsidR="002E5FB9" w:rsidRDefault="002E5FB9" w:rsidP="00EB4426">
            <w:pPr>
              <w:pStyle w:val="Szvegtrzs"/>
              <w:tabs>
                <w:tab w:val="right" w:pos="7920"/>
              </w:tabs>
              <w:jc w:val="left"/>
              <w:rPr>
                <w:bCs/>
                <w:sz w:val="24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sz w:val="24"/>
              </w:rPr>
              <w:t xml:space="preserve">ÖSSZESEN                                              </w:t>
            </w:r>
            <w:r w:rsidR="00EB4426">
              <w:rPr>
                <w:bCs/>
                <w:sz w:val="24"/>
              </w:rPr>
              <w:t>3 957 370 FT</w:t>
            </w:r>
          </w:p>
        </w:tc>
      </w:tr>
    </w:tbl>
    <w:p w:rsidR="006D0619" w:rsidRDefault="006D0619"/>
    <w:sectPr w:rsidR="006D0619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D2182"/>
    <w:multiLevelType w:val="hybridMultilevel"/>
    <w:tmpl w:val="B9046568"/>
    <w:lvl w:ilvl="0" w:tplc="70EC69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012B6"/>
    <w:multiLevelType w:val="hybridMultilevel"/>
    <w:tmpl w:val="71009AEA"/>
    <w:lvl w:ilvl="0" w:tplc="CE2CEF2E">
      <w:start w:val="10"/>
      <w:numFmt w:val="decimal"/>
      <w:lvlText w:val="%1"/>
      <w:lvlJc w:val="left"/>
      <w:pPr>
        <w:ind w:left="1996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7D03419D"/>
    <w:multiLevelType w:val="hybridMultilevel"/>
    <w:tmpl w:val="93546E2A"/>
    <w:lvl w:ilvl="0" w:tplc="75000DA4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B9"/>
    <w:rsid w:val="000279B3"/>
    <w:rsid w:val="002E5FB9"/>
    <w:rsid w:val="00393405"/>
    <w:rsid w:val="005D591A"/>
    <w:rsid w:val="006D0619"/>
    <w:rsid w:val="007052AE"/>
    <w:rsid w:val="00707A9E"/>
    <w:rsid w:val="007C4D7C"/>
    <w:rsid w:val="008519B9"/>
    <w:rsid w:val="00B54263"/>
    <w:rsid w:val="00C0228A"/>
    <w:rsid w:val="00C8650E"/>
    <w:rsid w:val="00D17E2E"/>
    <w:rsid w:val="00D62C24"/>
    <w:rsid w:val="00D71D21"/>
    <w:rsid w:val="00DB19D8"/>
    <w:rsid w:val="00DD4C23"/>
    <w:rsid w:val="00EB4426"/>
    <w:rsid w:val="00EB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458A"/>
  <w15:docId w15:val="{86FBE437-20E4-4C9A-B3A9-A3836598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5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2E5FB9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2E5FB9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E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dcterms:created xsi:type="dcterms:W3CDTF">2018-03-26T13:31:00Z</dcterms:created>
  <dcterms:modified xsi:type="dcterms:W3CDTF">2018-03-26T13:31:00Z</dcterms:modified>
</cp:coreProperties>
</file>