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AF" w:rsidRPr="0050504F" w:rsidRDefault="00374EAF" w:rsidP="00374EAF">
      <w:pPr>
        <w:spacing w:line="240" w:lineRule="auto"/>
        <w:rPr>
          <w:rFonts w:eastAsia="Times New Roman"/>
          <w:b/>
          <w:sz w:val="20"/>
          <w:szCs w:val="20"/>
          <w:lang w:eastAsia="hu-HU"/>
        </w:rPr>
      </w:pPr>
      <w:r w:rsidRPr="0050504F">
        <w:rPr>
          <w:rFonts w:eastAsia="Times New Roman"/>
          <w:b/>
          <w:sz w:val="20"/>
          <w:szCs w:val="20"/>
          <w:lang w:eastAsia="hu-HU"/>
        </w:rPr>
        <w:t>Indokolás:</w:t>
      </w:r>
    </w:p>
    <w:p w:rsidR="00374EAF" w:rsidRDefault="00374EAF" w:rsidP="00374EAF">
      <w:pPr>
        <w:spacing w:line="240" w:lineRule="auto"/>
        <w:rPr>
          <w:rFonts w:eastAsia="Times New Roman"/>
          <w:b/>
          <w:sz w:val="20"/>
          <w:szCs w:val="20"/>
          <w:lang w:eastAsia="hu-HU"/>
        </w:rPr>
      </w:pPr>
    </w:p>
    <w:p w:rsidR="0050504F" w:rsidRDefault="0050504F" w:rsidP="00374EAF">
      <w:pPr>
        <w:spacing w:line="240" w:lineRule="auto"/>
        <w:rPr>
          <w:rFonts w:eastAsia="Times New Roman"/>
          <w:b/>
          <w:sz w:val="20"/>
          <w:szCs w:val="20"/>
          <w:lang w:eastAsia="hu-HU"/>
        </w:rPr>
      </w:pPr>
      <w:r>
        <w:rPr>
          <w:rFonts w:eastAsia="Times New Roman"/>
          <w:b/>
          <w:sz w:val="20"/>
          <w:szCs w:val="20"/>
          <w:lang w:eastAsia="hu-HU"/>
        </w:rPr>
        <w:t>Hajdúsámson Város Önkormányzata Képviselő-testületének</w:t>
      </w:r>
    </w:p>
    <w:p w:rsidR="0050504F" w:rsidRDefault="0050504F" w:rsidP="00374EAF">
      <w:pPr>
        <w:spacing w:line="240" w:lineRule="auto"/>
        <w:rPr>
          <w:rFonts w:eastAsia="Times New Roman"/>
          <w:b/>
          <w:sz w:val="20"/>
          <w:szCs w:val="20"/>
          <w:lang w:eastAsia="hu-HU"/>
        </w:rPr>
      </w:pPr>
      <w:r>
        <w:rPr>
          <w:rFonts w:eastAsia="Times New Roman"/>
          <w:b/>
          <w:sz w:val="20"/>
          <w:szCs w:val="20"/>
          <w:lang w:eastAsia="hu-HU"/>
        </w:rPr>
        <w:t xml:space="preserve">Hajdúsámson Város Önkormányzata a helyi adókról szóló 34/2013. (XI. 28.) </w:t>
      </w:r>
      <w:r w:rsidR="00AF1B8D">
        <w:rPr>
          <w:rFonts w:eastAsia="Times New Roman"/>
          <w:b/>
          <w:sz w:val="20"/>
          <w:szCs w:val="20"/>
          <w:lang w:eastAsia="hu-HU"/>
        </w:rPr>
        <w:t>önkormányzati rendelethez</w:t>
      </w:r>
    </w:p>
    <w:p w:rsidR="0050504F" w:rsidRDefault="0050504F" w:rsidP="00374EAF">
      <w:pPr>
        <w:spacing w:line="240" w:lineRule="auto"/>
        <w:rPr>
          <w:rFonts w:eastAsia="Times New Roman"/>
          <w:b/>
          <w:sz w:val="20"/>
          <w:szCs w:val="20"/>
          <w:lang w:eastAsia="hu-HU"/>
        </w:rPr>
      </w:pPr>
    </w:p>
    <w:p w:rsidR="00374EAF" w:rsidRPr="00B04391" w:rsidRDefault="00374EAF" w:rsidP="00374EAF">
      <w:pPr>
        <w:spacing w:line="240" w:lineRule="auto"/>
        <w:rPr>
          <w:rFonts w:eastAsia="Times New Roman"/>
          <w:b/>
          <w:sz w:val="20"/>
          <w:szCs w:val="20"/>
          <w:lang w:eastAsia="hu-HU"/>
        </w:rPr>
      </w:pPr>
      <w:r w:rsidRPr="00B04391">
        <w:rPr>
          <w:rFonts w:eastAsia="Times New Roman"/>
          <w:b/>
          <w:sz w:val="20"/>
          <w:szCs w:val="20"/>
          <w:lang w:eastAsia="hu-HU"/>
        </w:rPr>
        <w:t>Általános indokolás</w:t>
      </w:r>
    </w:p>
    <w:p w:rsidR="00374EAF" w:rsidRPr="00761CBA" w:rsidRDefault="00374EAF" w:rsidP="00374EAF">
      <w:pPr>
        <w:spacing w:line="240" w:lineRule="auto"/>
        <w:jc w:val="both"/>
        <w:rPr>
          <w:sz w:val="20"/>
          <w:szCs w:val="20"/>
        </w:rPr>
      </w:pPr>
    </w:p>
    <w:p w:rsidR="00374EAF" w:rsidRDefault="00374EAF" w:rsidP="00374EAF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 Magyarország 2021. évi központi költségvetésének megalapozásáról szóló 2020. évi LXXVI. törvény 4. §</w:t>
      </w:r>
      <w:proofErr w:type="spellStart"/>
      <w:r>
        <w:rPr>
          <w:sz w:val="20"/>
          <w:szCs w:val="20"/>
        </w:rPr>
        <w:t>-a</w:t>
      </w:r>
      <w:proofErr w:type="spellEnd"/>
      <w:r>
        <w:rPr>
          <w:sz w:val="20"/>
          <w:szCs w:val="20"/>
        </w:rPr>
        <w:t xml:space="preserve"> 2020. július 15. napjától hatályon kívül helyezte a helyi adókról szóló 1990. évi C. törvénynek a </w:t>
      </w:r>
      <w:r w:rsidRPr="003D39D0">
        <w:rPr>
          <w:sz w:val="20"/>
          <w:szCs w:val="20"/>
        </w:rPr>
        <w:t>reklámhordozók</w:t>
      </w:r>
      <w:r>
        <w:rPr>
          <w:sz w:val="20"/>
          <w:szCs w:val="20"/>
        </w:rPr>
        <w:t xml:space="preserve"> helyi építmény-adókötelezettségére vonatkozó rendelkezéseit, melyre tekintettel indokolt Hajdúsámson Város Önkormányzata Képviselő-testületének a helyi adókról szóló 34/2013. (XI. 28.) önkormányzati rendeletének felülvizsgálata, és az építményadóra vonatkozó előírások módosítása. </w:t>
      </w:r>
    </w:p>
    <w:p w:rsidR="00374EAF" w:rsidRPr="00761CBA" w:rsidRDefault="00374EAF" w:rsidP="00374EAF">
      <w:pPr>
        <w:spacing w:line="240" w:lineRule="auto"/>
        <w:jc w:val="left"/>
        <w:rPr>
          <w:sz w:val="20"/>
          <w:szCs w:val="20"/>
        </w:rPr>
      </w:pPr>
    </w:p>
    <w:p w:rsidR="00374EAF" w:rsidRDefault="00374EAF" w:rsidP="00374EAF">
      <w:pPr>
        <w:spacing w:line="240" w:lineRule="auto"/>
        <w:rPr>
          <w:b/>
          <w:sz w:val="20"/>
          <w:szCs w:val="20"/>
        </w:rPr>
      </w:pPr>
      <w:r w:rsidRPr="00761CBA">
        <w:rPr>
          <w:b/>
          <w:sz w:val="20"/>
          <w:szCs w:val="20"/>
        </w:rPr>
        <w:t>Részletes indokolás</w:t>
      </w:r>
    </w:p>
    <w:p w:rsidR="00374EAF" w:rsidRPr="00761CBA" w:rsidRDefault="00374EAF" w:rsidP="00374EAF">
      <w:pPr>
        <w:spacing w:line="240" w:lineRule="auto"/>
        <w:rPr>
          <w:b/>
          <w:sz w:val="20"/>
          <w:szCs w:val="20"/>
        </w:rPr>
      </w:pPr>
      <w:bookmarkStart w:id="0" w:name="_GoBack"/>
      <w:bookmarkEnd w:id="0"/>
    </w:p>
    <w:p w:rsidR="00374EAF" w:rsidRPr="008F0D28" w:rsidRDefault="00374EAF" w:rsidP="00374EAF">
      <w:pPr>
        <w:spacing w:line="240" w:lineRule="auto"/>
        <w:rPr>
          <w:b/>
          <w:sz w:val="20"/>
          <w:szCs w:val="20"/>
        </w:rPr>
      </w:pPr>
      <w:r w:rsidRPr="008F0D28">
        <w:rPr>
          <w:b/>
          <w:sz w:val="20"/>
          <w:szCs w:val="20"/>
        </w:rPr>
        <w:t>Az 1. §</w:t>
      </w:r>
      <w:proofErr w:type="spellStart"/>
      <w:r w:rsidRPr="008F0D28">
        <w:rPr>
          <w:b/>
          <w:sz w:val="20"/>
          <w:szCs w:val="20"/>
        </w:rPr>
        <w:t>-hoz</w:t>
      </w:r>
      <w:proofErr w:type="spellEnd"/>
    </w:p>
    <w:p w:rsidR="00374EAF" w:rsidRPr="00761CBA" w:rsidRDefault="00374EAF" w:rsidP="00374EAF">
      <w:pPr>
        <w:spacing w:line="240" w:lineRule="auto"/>
        <w:rPr>
          <w:sz w:val="20"/>
          <w:szCs w:val="20"/>
        </w:rPr>
      </w:pPr>
    </w:p>
    <w:p w:rsidR="00374EAF" w:rsidRPr="00761CBA" w:rsidRDefault="00374EAF" w:rsidP="00374EAF">
      <w:pPr>
        <w:spacing w:line="240" w:lineRule="auto"/>
        <w:jc w:val="both"/>
        <w:rPr>
          <w:sz w:val="20"/>
          <w:szCs w:val="20"/>
        </w:rPr>
      </w:pPr>
      <w:r w:rsidRPr="00761CBA">
        <w:rPr>
          <w:sz w:val="20"/>
          <w:szCs w:val="20"/>
        </w:rPr>
        <w:t xml:space="preserve">Megállapításra kerül, hogy az építményadóban az adókötelezettség azonos a </w:t>
      </w:r>
      <w:proofErr w:type="spellStart"/>
      <w:r w:rsidRPr="00761CBA">
        <w:rPr>
          <w:sz w:val="20"/>
          <w:szCs w:val="20"/>
        </w:rPr>
        <w:t>Htv</w:t>
      </w:r>
      <w:r>
        <w:rPr>
          <w:sz w:val="20"/>
          <w:szCs w:val="20"/>
        </w:rPr>
        <w:t>.</w:t>
      </w:r>
      <w:r w:rsidRPr="00761CBA">
        <w:rPr>
          <w:sz w:val="20"/>
          <w:szCs w:val="20"/>
        </w:rPr>
        <w:t>-ben</w:t>
      </w:r>
      <w:proofErr w:type="spellEnd"/>
      <w:r w:rsidRPr="00761CBA">
        <w:rPr>
          <w:sz w:val="20"/>
          <w:szCs w:val="20"/>
        </w:rPr>
        <w:t xml:space="preserve"> megá</w:t>
      </w:r>
      <w:r>
        <w:rPr>
          <w:sz w:val="20"/>
          <w:szCs w:val="20"/>
        </w:rPr>
        <w:t>llapított adókötelezettséggel, a</w:t>
      </w:r>
      <w:r w:rsidRPr="00761CBA">
        <w:rPr>
          <w:sz w:val="20"/>
          <w:szCs w:val="20"/>
        </w:rPr>
        <w:t xml:space="preserve"> (2) bekezdésben nevesítésre kerül az adó alapja.</w:t>
      </w:r>
    </w:p>
    <w:p w:rsidR="00374EAF" w:rsidRDefault="00374EAF" w:rsidP="00374EAF">
      <w:pPr>
        <w:spacing w:line="240" w:lineRule="auto"/>
        <w:jc w:val="both"/>
        <w:rPr>
          <w:sz w:val="20"/>
          <w:szCs w:val="20"/>
        </w:rPr>
      </w:pPr>
    </w:p>
    <w:p w:rsidR="00374EAF" w:rsidRPr="00761CBA" w:rsidRDefault="00374EAF" w:rsidP="00374EAF">
      <w:pPr>
        <w:spacing w:line="240" w:lineRule="auto"/>
        <w:jc w:val="both"/>
        <w:rPr>
          <w:sz w:val="20"/>
          <w:szCs w:val="20"/>
        </w:rPr>
      </w:pPr>
    </w:p>
    <w:p w:rsidR="00374EAF" w:rsidRPr="008F0D28" w:rsidRDefault="00374EAF" w:rsidP="00374EAF">
      <w:pPr>
        <w:spacing w:line="240" w:lineRule="auto"/>
        <w:rPr>
          <w:b/>
          <w:sz w:val="20"/>
          <w:szCs w:val="20"/>
        </w:rPr>
      </w:pPr>
      <w:r w:rsidRPr="008F0D28">
        <w:rPr>
          <w:b/>
          <w:sz w:val="20"/>
          <w:szCs w:val="20"/>
        </w:rPr>
        <w:t>A 2. §</w:t>
      </w:r>
      <w:proofErr w:type="spellStart"/>
      <w:r w:rsidRPr="008F0D28">
        <w:rPr>
          <w:b/>
          <w:sz w:val="20"/>
          <w:szCs w:val="20"/>
        </w:rPr>
        <w:t>-hoz</w:t>
      </w:r>
      <w:proofErr w:type="spellEnd"/>
    </w:p>
    <w:p w:rsidR="00374EAF" w:rsidRPr="00761CBA" w:rsidRDefault="00374EAF" w:rsidP="00374EAF">
      <w:pPr>
        <w:spacing w:line="240" w:lineRule="auto"/>
        <w:jc w:val="both"/>
        <w:rPr>
          <w:sz w:val="20"/>
          <w:szCs w:val="20"/>
        </w:rPr>
      </w:pPr>
    </w:p>
    <w:p w:rsidR="00374EAF" w:rsidRPr="00761CBA" w:rsidRDefault="00374EAF" w:rsidP="00374EAF">
      <w:pPr>
        <w:spacing w:line="240" w:lineRule="auto"/>
        <w:jc w:val="both"/>
        <w:rPr>
          <w:sz w:val="20"/>
          <w:szCs w:val="20"/>
        </w:rPr>
      </w:pPr>
      <w:r w:rsidRPr="00761CBA">
        <w:rPr>
          <w:sz w:val="20"/>
          <w:szCs w:val="20"/>
        </w:rPr>
        <w:t xml:space="preserve">A 2. § az építmény esetén tartalmazza az adó </w:t>
      </w:r>
      <w:r>
        <w:rPr>
          <w:sz w:val="20"/>
          <w:szCs w:val="20"/>
        </w:rPr>
        <w:t xml:space="preserve">változatlan </w:t>
      </w:r>
      <w:r w:rsidRPr="00761CBA">
        <w:rPr>
          <w:sz w:val="20"/>
          <w:szCs w:val="20"/>
        </w:rPr>
        <w:t>mértékét.</w:t>
      </w:r>
    </w:p>
    <w:p w:rsidR="00374EAF" w:rsidRDefault="00374EAF" w:rsidP="00374EAF">
      <w:pPr>
        <w:spacing w:line="240" w:lineRule="auto"/>
        <w:jc w:val="both"/>
        <w:rPr>
          <w:sz w:val="20"/>
          <w:szCs w:val="20"/>
        </w:rPr>
      </w:pPr>
    </w:p>
    <w:p w:rsidR="00374EAF" w:rsidRPr="00761CBA" w:rsidRDefault="00374EAF" w:rsidP="00374EAF">
      <w:pPr>
        <w:spacing w:line="240" w:lineRule="auto"/>
        <w:jc w:val="both"/>
        <w:rPr>
          <w:sz w:val="20"/>
          <w:szCs w:val="20"/>
        </w:rPr>
      </w:pPr>
    </w:p>
    <w:p w:rsidR="00374EAF" w:rsidRDefault="00374EAF" w:rsidP="00374EAF">
      <w:pPr>
        <w:spacing w:line="240" w:lineRule="auto"/>
        <w:rPr>
          <w:b/>
          <w:sz w:val="20"/>
          <w:szCs w:val="20"/>
        </w:rPr>
      </w:pPr>
    </w:p>
    <w:p w:rsidR="00374EAF" w:rsidRPr="008F0D28" w:rsidRDefault="00374EAF" w:rsidP="00374EAF">
      <w:pPr>
        <w:spacing w:line="240" w:lineRule="auto"/>
        <w:rPr>
          <w:b/>
          <w:sz w:val="20"/>
          <w:szCs w:val="20"/>
        </w:rPr>
      </w:pPr>
      <w:r w:rsidRPr="008F0D28">
        <w:rPr>
          <w:b/>
          <w:sz w:val="20"/>
          <w:szCs w:val="20"/>
        </w:rPr>
        <w:t>A 3. §</w:t>
      </w:r>
      <w:proofErr w:type="spellStart"/>
      <w:r w:rsidRPr="008F0D28">
        <w:rPr>
          <w:b/>
          <w:sz w:val="20"/>
          <w:szCs w:val="20"/>
        </w:rPr>
        <w:t>-hoz</w:t>
      </w:r>
      <w:proofErr w:type="spellEnd"/>
    </w:p>
    <w:p w:rsidR="00374EAF" w:rsidRPr="00761CBA" w:rsidRDefault="00374EAF" w:rsidP="00374EAF">
      <w:pPr>
        <w:spacing w:line="240" w:lineRule="auto"/>
        <w:jc w:val="both"/>
        <w:rPr>
          <w:sz w:val="20"/>
          <w:szCs w:val="20"/>
        </w:rPr>
      </w:pPr>
    </w:p>
    <w:p w:rsidR="00374EAF" w:rsidRPr="00761CBA" w:rsidRDefault="00374EAF" w:rsidP="00374EAF">
      <w:pPr>
        <w:spacing w:line="240" w:lineRule="auto"/>
        <w:jc w:val="both"/>
        <w:rPr>
          <w:sz w:val="20"/>
          <w:szCs w:val="20"/>
        </w:rPr>
      </w:pPr>
      <w:r w:rsidRPr="00761CBA">
        <w:rPr>
          <w:sz w:val="20"/>
          <w:szCs w:val="20"/>
        </w:rPr>
        <w:t>Hatályba léptető rendelkezést tartalmaz.</w:t>
      </w:r>
    </w:p>
    <w:p w:rsidR="00374EAF" w:rsidRDefault="00374EAF" w:rsidP="00374EAF">
      <w:pPr>
        <w:spacing w:line="240" w:lineRule="auto"/>
        <w:jc w:val="both"/>
        <w:rPr>
          <w:sz w:val="20"/>
          <w:szCs w:val="20"/>
        </w:rPr>
      </w:pPr>
    </w:p>
    <w:p w:rsidR="00D74B8A" w:rsidRDefault="00D74B8A"/>
    <w:sectPr w:rsidR="00D74B8A" w:rsidSect="00AF1B8D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AF"/>
    <w:rsid w:val="00374EAF"/>
    <w:rsid w:val="0050504F"/>
    <w:rsid w:val="00952ABA"/>
    <w:rsid w:val="00AF1B8D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4EAF"/>
    <w:pPr>
      <w:spacing w:after="0"/>
      <w:jc w:val="center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4EAF"/>
    <w:pPr>
      <w:spacing w:after="0"/>
      <w:jc w:val="center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2020-09-01T07:31:00Z</dcterms:created>
  <dcterms:modified xsi:type="dcterms:W3CDTF">2020-09-01T08:17:00Z</dcterms:modified>
</cp:coreProperties>
</file>