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BD4" w:rsidRPr="000719A4" w:rsidRDefault="000C1BD4" w:rsidP="000C1BD4">
      <w:pPr>
        <w:widowControl w:val="0"/>
        <w:jc w:val="left"/>
        <w:rPr>
          <w:rFonts w:ascii="Comic Sans MS" w:hAnsi="Comic Sans MS"/>
          <w:color w:val="000000"/>
          <w:sz w:val="22"/>
        </w:rPr>
      </w:pPr>
      <w:bookmarkStart w:id="0" w:name="_GoBack"/>
      <w:r>
        <w:rPr>
          <w:rFonts w:ascii="Comic Sans MS" w:hAnsi="Comic Sans MS"/>
          <w:bCs/>
          <w:color w:val="000000"/>
          <w:sz w:val="22"/>
        </w:rPr>
        <w:t xml:space="preserve">1. </w:t>
      </w:r>
      <w:r w:rsidRPr="000719A4">
        <w:rPr>
          <w:rFonts w:ascii="Comic Sans MS" w:hAnsi="Comic Sans MS"/>
          <w:bCs/>
          <w:color w:val="000000"/>
          <w:sz w:val="22"/>
        </w:rPr>
        <w:t>melléklet a</w:t>
      </w:r>
      <w:r w:rsidRPr="000719A4">
        <w:rPr>
          <w:rFonts w:ascii="Comic Sans MS" w:hAnsi="Comic Sans MS"/>
          <w:color w:val="000000"/>
          <w:sz w:val="22"/>
        </w:rPr>
        <w:t xml:space="preserve"> </w:t>
      </w:r>
      <w:r>
        <w:rPr>
          <w:rFonts w:ascii="Comic Sans MS" w:hAnsi="Comic Sans MS"/>
          <w:color w:val="000000"/>
          <w:sz w:val="22"/>
        </w:rPr>
        <w:t>3</w:t>
      </w:r>
      <w:r w:rsidRPr="000719A4">
        <w:rPr>
          <w:rFonts w:ascii="Comic Sans MS" w:hAnsi="Comic Sans MS"/>
          <w:color w:val="000000"/>
          <w:sz w:val="22"/>
        </w:rPr>
        <w:t>/2020. (I.17.) önkormányzati rendelethez</w:t>
      </w:r>
    </w:p>
    <w:bookmarkEnd w:id="0"/>
    <w:p w:rsidR="000C1BD4" w:rsidRPr="000719A4" w:rsidRDefault="000C1BD4" w:rsidP="000C1BD4">
      <w:pPr>
        <w:widowControl w:val="0"/>
        <w:jc w:val="left"/>
        <w:rPr>
          <w:rFonts w:ascii="Comic Sans MS" w:hAnsi="Comic Sans MS"/>
          <w:b/>
          <w:color w:val="000000"/>
          <w:sz w:val="22"/>
        </w:rPr>
      </w:pPr>
      <w:r>
        <w:rPr>
          <w:rFonts w:ascii="Comic Sans MS" w:hAnsi="Comic Sans MS"/>
          <w:b/>
          <w:color w:val="000000"/>
          <w:sz w:val="22"/>
        </w:rPr>
        <w:t>„</w:t>
      </w:r>
      <w:r w:rsidRPr="000719A4">
        <w:rPr>
          <w:rFonts w:ascii="Comic Sans MS" w:hAnsi="Comic Sans MS"/>
          <w:b/>
          <w:color w:val="000000"/>
          <w:sz w:val="22"/>
        </w:rPr>
        <w:t xml:space="preserve">Vértesszőlős Község Építési Szabályzatáról szóló 15/2005. (X.17.) </w:t>
      </w:r>
      <w:proofErr w:type="spellStart"/>
      <w:r w:rsidRPr="000719A4">
        <w:rPr>
          <w:rFonts w:ascii="Comic Sans MS" w:hAnsi="Comic Sans MS"/>
          <w:b/>
          <w:color w:val="000000"/>
          <w:sz w:val="22"/>
        </w:rPr>
        <w:t>Ök</w:t>
      </w:r>
      <w:proofErr w:type="spellEnd"/>
      <w:r w:rsidRPr="000719A4">
        <w:rPr>
          <w:rFonts w:ascii="Comic Sans MS" w:hAnsi="Comic Sans MS"/>
          <w:b/>
          <w:color w:val="000000"/>
          <w:sz w:val="22"/>
        </w:rPr>
        <w:t>. rendelet 2.1. melléklet</w:t>
      </w:r>
      <w:r>
        <w:rPr>
          <w:rFonts w:ascii="Comic Sans MS" w:hAnsi="Comic Sans MS"/>
          <w:b/>
          <w:color w:val="000000"/>
          <w:sz w:val="22"/>
        </w:rPr>
        <w:t>, szabályozási tervlap módosítása:</w:t>
      </w:r>
    </w:p>
    <w:p w:rsidR="000C1BD4" w:rsidRDefault="000C1BD4" w:rsidP="000C1BD4">
      <w:pPr>
        <w:widowControl w:val="0"/>
        <w:ind w:left="4680" w:right="-1134" w:hanging="4680"/>
        <w:jc w:val="left"/>
        <w:rPr>
          <w:noProof/>
          <w:lang w:eastAsia="hu-HU"/>
        </w:rPr>
      </w:pPr>
      <w:r>
        <w:rPr>
          <w:noProof/>
          <w:lang w:eastAsia="hu-HU"/>
        </w:rPr>
        <w:drawing>
          <wp:inline distT="0" distB="0" distL="0" distR="0" wp14:anchorId="4D25F01E" wp14:editId="43798F8E">
            <wp:extent cx="5639587" cy="7325747"/>
            <wp:effectExtent l="0" t="0" r="0" b="8890"/>
            <wp:docPr id="3" name="Kép 3" descr="A képen térkép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ÉSZMÓ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7325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E92">
        <w:rPr>
          <w:noProof/>
          <w:lang w:eastAsia="hu-HU"/>
        </w:rPr>
        <w:t xml:space="preserve"> </w:t>
      </w:r>
    </w:p>
    <w:p w:rsidR="000C1BD4" w:rsidRDefault="000C1BD4" w:rsidP="000C1BD4">
      <w:pPr>
        <w:widowControl w:val="0"/>
        <w:ind w:left="66"/>
        <w:jc w:val="left"/>
        <w:rPr>
          <w:b/>
          <w:lang w:eastAsia="hu-HU"/>
        </w:rPr>
      </w:pPr>
    </w:p>
    <w:p w:rsidR="000C1BD4" w:rsidRDefault="000C1BD4" w:rsidP="000C1BD4">
      <w:pPr>
        <w:widowControl w:val="0"/>
        <w:ind w:left="66"/>
        <w:jc w:val="left"/>
        <w:rPr>
          <w:b/>
          <w:lang w:eastAsia="hu-HU"/>
        </w:rPr>
      </w:pPr>
    </w:p>
    <w:p w:rsidR="000C1BD4" w:rsidRPr="00E551C1" w:rsidRDefault="000C1BD4" w:rsidP="000C1BD4">
      <w:pPr>
        <w:widowControl w:val="0"/>
        <w:ind w:left="66"/>
        <w:jc w:val="left"/>
        <w:rPr>
          <w:b/>
          <w:lang w:eastAsia="hu-HU"/>
        </w:rPr>
      </w:pPr>
      <w:r w:rsidRPr="00E551C1">
        <w:rPr>
          <w:b/>
          <w:lang w:eastAsia="hu-HU"/>
        </w:rPr>
        <w:lastRenderedPageBreak/>
        <w:t xml:space="preserve">Jelmagyarázat: </w:t>
      </w:r>
    </w:p>
    <w:p w:rsidR="000C1BD4" w:rsidRPr="009E3609" w:rsidRDefault="000C1BD4" w:rsidP="000C1BD4">
      <w:pPr>
        <w:spacing w:after="0"/>
        <w:ind w:left="777" w:firstLine="641"/>
        <w:jc w:val="left"/>
        <w:rPr>
          <w:lang w:eastAsia="hu-HU"/>
        </w:rPr>
      </w:pPr>
      <w:r w:rsidRPr="009E3609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52091" wp14:editId="733F1651">
                <wp:simplePos x="0" y="0"/>
                <wp:positionH relativeFrom="column">
                  <wp:posOffset>31750</wp:posOffset>
                </wp:positionH>
                <wp:positionV relativeFrom="paragraph">
                  <wp:posOffset>80010</wp:posOffset>
                </wp:positionV>
                <wp:extent cx="802005" cy="0"/>
                <wp:effectExtent l="0" t="19050" r="17145" b="38100"/>
                <wp:wrapNone/>
                <wp:docPr id="302" name="Egyenes összekötő nyíllal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200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2A64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302" o:spid="_x0000_s1026" type="#_x0000_t32" style="position:absolute;margin-left:2.5pt;margin-top:6.3pt;width:63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" strokecolor="black [3213]" strokeweight="4.5pt">
                <v:stroke dashstyle="3 1"/>
              </v:shape>
            </w:pict>
          </mc:Fallback>
        </mc:AlternateContent>
      </w:r>
      <w:r w:rsidRPr="009E3609">
        <w:rPr>
          <w:lang w:eastAsia="hu-HU"/>
        </w:rPr>
        <w:t>Tervezési terület határa</w:t>
      </w:r>
    </w:p>
    <w:p w:rsidR="000C1BD4" w:rsidRDefault="000C1BD4" w:rsidP="000C1BD4">
      <w:pPr>
        <w:jc w:val="right"/>
        <w:rPr>
          <w:b/>
          <w:sz w:val="22"/>
        </w:rPr>
      </w:pPr>
      <w:r w:rsidRPr="009E3609">
        <w:rPr>
          <w:noProof/>
          <w:lang w:eastAsia="hu-HU"/>
        </w:rPr>
        <w:drawing>
          <wp:inline distT="0" distB="0" distL="0" distR="0" wp14:anchorId="564811BE" wp14:editId="25DD8AA7">
            <wp:extent cx="5724000" cy="4068297"/>
            <wp:effectExtent l="0" t="0" r="0" b="8890"/>
            <wp:docPr id="289" name="Kép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0" cy="406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BD4" w:rsidRDefault="000C1BD4" w:rsidP="000C1BD4"/>
    <w:p w:rsidR="006D4AAA" w:rsidRDefault="000C1BD4"/>
    <w:sectPr w:rsidR="006D4AAA" w:rsidSect="00C13DEF">
      <w:headerReference w:type="default" r:id="rId6"/>
      <w:footerReference w:type="default" r:id="rId7"/>
      <w:pgSz w:w="11906" w:h="16838"/>
      <w:pgMar w:top="1276" w:right="1417" w:bottom="1417" w:left="1417" w:header="708" w:footer="708" w:gutter="0"/>
      <w:pgNumType w:start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CA0" w:rsidRDefault="000C1BD4" w:rsidP="00BD70CB">
    <w:pPr>
      <w:pStyle w:val="llb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CA0" w:rsidRDefault="000C1BD4" w:rsidP="00BD70CB">
    <w:pPr>
      <w:pStyle w:val="lfej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BD4"/>
    <w:rsid w:val="000C1BD4"/>
    <w:rsid w:val="003B414A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79354-8B4D-4CF1-BAA3-5168E1FB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0C1BD4"/>
    <w:pPr>
      <w:spacing w:after="200" w:line="276" w:lineRule="auto"/>
      <w:jc w:val="both"/>
    </w:pPr>
    <w:rPr>
      <w:rFonts w:ascii="Corbel" w:hAnsi="Corbel" w:cstheme="minorHAnsi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0C1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0C1BD4"/>
    <w:rPr>
      <w:rFonts w:ascii="Corbel" w:hAnsi="Corbel" w:cstheme="minorHAnsi"/>
      <w:sz w:val="20"/>
    </w:rPr>
  </w:style>
  <w:style w:type="paragraph" w:styleId="llb">
    <w:name w:val="footer"/>
    <w:basedOn w:val="Norml"/>
    <w:link w:val="llbChar"/>
    <w:uiPriority w:val="99"/>
    <w:unhideWhenUsed/>
    <w:rsid w:val="000C1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1BD4"/>
    <w:rPr>
      <w:rFonts w:ascii="Corbel" w:hAnsi="Corbel" w:cs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bujdosne.pap.eva</dc:creator>
  <cp:keywords/>
  <dc:description/>
  <cp:lastModifiedBy>bujdosne.pap.eva</cp:lastModifiedBy>
  <cp:revision>1</cp:revision>
  <dcterms:created xsi:type="dcterms:W3CDTF">2020-01-22T11:10:00Z</dcterms:created>
  <dcterms:modified xsi:type="dcterms:W3CDTF">2020-01-22T11:11:00Z</dcterms:modified>
</cp:coreProperties>
</file>