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550" w:rsidRPr="00664550" w:rsidRDefault="00664550" w:rsidP="00664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4550">
        <w:rPr>
          <w:rFonts w:ascii="Times New Roman" w:eastAsia="Times New Roman" w:hAnsi="Times New Roman" w:cs="Times New Roman"/>
          <w:sz w:val="24"/>
          <w:szCs w:val="24"/>
          <w:lang w:eastAsia="hu-HU"/>
        </w:rPr>
        <w:t>„Melléklet a 2/2015. (II.20.) önkormányzati rendelethez</w:t>
      </w:r>
    </w:p>
    <w:p w:rsidR="00664550" w:rsidRPr="00664550" w:rsidRDefault="00664550" w:rsidP="00664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4550" w:rsidRPr="00664550" w:rsidRDefault="00664550" w:rsidP="0066455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és személyi térítési díj a helyi alapellátási formák esetén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a) Házi segítségnyújtás térítési díja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>298 Ft/óra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130 Ft/órára csökkenti.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6645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 díjat 130 Ft/órában</w:t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állapítja meg.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Jelzőrendszeres házi segítségnyújtás térítési díja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Intézményi térítési díj: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106 Ft/nap/készülék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>az intézményi térítési díjat 15 Ft/nap/készülékre csökkenti.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Az intézményfenntartó társulás:</w:t>
      </w: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6645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személyi térítési</w:t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díjat 15 Ft/nap/készülékben állapítja meg.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 Étkeztetés térítési díja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Intézményi térítési </w:t>
      </w:r>
      <w:proofErr w:type="gramStart"/>
      <w:r w:rsidRPr="00664550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 xml:space="preserve">díj: </w:t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bruttó</w:t>
      </w:r>
      <w:proofErr w:type="gramEnd"/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675.-Ft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u w:val="single"/>
          <w:lang w:eastAsia="zh-CN" w:bidi="hi-IN"/>
        </w:rPr>
        <w:t>Személyi térítési díj: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150 %-át meg nem haladó jövedelem </w:t>
      </w:r>
      <w:proofErr w:type="gramStart"/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 </w:t>
      </w:r>
      <w:proofErr w:type="gramEnd"/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 </w:t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270.-Ft.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150 %-a és 300 %-a közötti jövedelem esetében: </w:t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335.-Ft.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300 %-a 350 %-a közötti jövedelem </w:t>
      </w:r>
      <w:proofErr w:type="gramStart"/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esetében:  </w:t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  <w:proofErr w:type="gramEnd"/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>bruttó 450.-Ft.</w:t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 xml:space="preserve">A nyugdíjminimum 350 %-a fölötti jövedelem esetében: </w:t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</w:r>
      <w:r w:rsidRPr="00664550">
        <w:rPr>
          <w:rFonts w:ascii="Times New Roman" w:eastAsia="SimSun" w:hAnsi="Times New Roman" w:cs="Times New Roman"/>
          <w:i/>
          <w:kern w:val="1"/>
          <w:lang w:eastAsia="zh-CN" w:bidi="hi-IN"/>
        </w:rPr>
        <w:tab/>
        <w:t>bruttó 675.-Ft.</w:t>
      </w:r>
      <w:r w:rsidRPr="00664550">
        <w:rPr>
          <w:rFonts w:ascii="Times New Roman" w:eastAsia="SimSun" w:hAnsi="Times New Roman" w:cs="Times New Roman"/>
          <w:i/>
          <w:kern w:val="1"/>
          <w:vertAlign w:val="superscript"/>
          <w:lang w:eastAsia="zh-CN" w:bidi="hi-IN"/>
        </w:rPr>
        <w:footnoteReference w:id="1"/>
      </w:r>
    </w:p>
    <w:p w:rsidR="00664550" w:rsidRPr="00664550" w:rsidRDefault="00664550" w:rsidP="0066455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lang w:eastAsia="zh-CN" w:bidi="hi-IN"/>
        </w:rPr>
      </w:pP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d) Ebéd kihordás díja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Intézményi térítési </w:t>
      </w:r>
      <w:proofErr w:type="gramStart"/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díj: </w:t>
      </w: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105.</w:t>
      </w:r>
      <w:proofErr w:type="gramEnd"/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>-Ft</w:t>
      </w:r>
    </w:p>
    <w:p w:rsidR="00664550" w:rsidRPr="00664550" w:rsidRDefault="00664550" w:rsidP="0066455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Személyi térítési díj:</w:t>
      </w:r>
    </w:p>
    <w:p w:rsidR="00664550" w:rsidRPr="00664550" w:rsidRDefault="00664550" w:rsidP="0066455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4550">
        <w:rPr>
          <w:rFonts w:ascii="Times New Roman" w:eastAsia="Times New Roman" w:hAnsi="Times New Roman" w:cs="Times New Roman"/>
          <w:sz w:val="24"/>
          <w:szCs w:val="24"/>
          <w:lang w:eastAsia="zh-CN"/>
        </w:rPr>
        <w:t>Az ebéd kihordás díja: bruttó 90.-Ft”</w:t>
      </w:r>
      <w:r w:rsidRPr="006645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:rsidR="00664550" w:rsidRPr="00664550" w:rsidRDefault="00664550" w:rsidP="00664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41ED1" w:rsidRDefault="00E41ED1">
      <w:bookmarkStart w:id="0" w:name="_GoBack"/>
      <w:bookmarkEnd w:id="0"/>
    </w:p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398" w:rsidRDefault="00D53398" w:rsidP="00664550">
      <w:pPr>
        <w:spacing w:after="0" w:line="240" w:lineRule="auto"/>
      </w:pPr>
      <w:r>
        <w:separator/>
      </w:r>
    </w:p>
  </w:endnote>
  <w:endnote w:type="continuationSeparator" w:id="0">
    <w:p w:rsidR="00D53398" w:rsidRDefault="00D53398" w:rsidP="0066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398" w:rsidRDefault="00D53398" w:rsidP="00664550">
      <w:pPr>
        <w:spacing w:after="0" w:line="240" w:lineRule="auto"/>
      </w:pPr>
      <w:r>
        <w:separator/>
      </w:r>
    </w:p>
  </w:footnote>
  <w:footnote w:type="continuationSeparator" w:id="0">
    <w:p w:rsidR="00D53398" w:rsidRDefault="00D53398" w:rsidP="00664550">
      <w:pPr>
        <w:spacing w:after="0" w:line="240" w:lineRule="auto"/>
      </w:pPr>
      <w:r>
        <w:continuationSeparator/>
      </w:r>
    </w:p>
  </w:footnote>
  <w:footnote w:id="1">
    <w:p w:rsidR="00664550" w:rsidRDefault="00664550" w:rsidP="00664550">
      <w:pPr>
        <w:pStyle w:val="Lbjegyzetszveg"/>
      </w:pPr>
      <w:r>
        <w:rPr>
          <w:rStyle w:val="Lbjegyzet-hivatkozs"/>
        </w:rPr>
        <w:footnoteRef/>
      </w:r>
      <w:r>
        <w:t xml:space="preserve"> Módosítva: 9/2018. (VIII.06.) </w:t>
      </w:r>
      <w:proofErr w:type="spellStart"/>
      <w:r>
        <w:t>ök</w:t>
      </w:r>
      <w:proofErr w:type="spellEnd"/>
      <w:r>
        <w:t>. rendelettel</w:t>
      </w:r>
    </w:p>
  </w:footnote>
  <w:footnote w:id="2">
    <w:p w:rsidR="00664550" w:rsidRDefault="00664550" w:rsidP="00664550">
      <w:pPr>
        <w:pStyle w:val="Lbjegyzetszveg"/>
      </w:pPr>
      <w:r>
        <w:rPr>
          <w:rStyle w:val="Lbjegyzet-hivatkozs"/>
        </w:rPr>
        <w:footnoteRef/>
      </w:r>
      <w:r>
        <w:t xml:space="preserve"> Módosítva: 7/2018. (IV.27.) </w:t>
      </w:r>
      <w:proofErr w:type="spellStart"/>
      <w:r>
        <w:t>ök</w:t>
      </w:r>
      <w:proofErr w:type="spellEnd"/>
      <w:r>
        <w:t>. rendelettel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50"/>
    <w:rsid w:val="0063713A"/>
    <w:rsid w:val="00664550"/>
    <w:rsid w:val="00D53398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08B31-A78A-4B28-A8F3-26C2A9C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6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45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664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2018-08-08T14:57:00Z</dcterms:created>
  <dcterms:modified xsi:type="dcterms:W3CDTF">2018-08-08T14:58:00Z</dcterms:modified>
</cp:coreProperties>
</file>