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20" w:rsidRPr="0027085C" w:rsidRDefault="00216C20" w:rsidP="00216C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hu-HU"/>
        </w:rPr>
      </w:pPr>
    </w:p>
    <w:p w:rsidR="00216C20" w:rsidRPr="00DE73B3" w:rsidRDefault="00216C20" w:rsidP="00216C20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sz w:val="20"/>
          <w:szCs w:val="20"/>
          <w:vertAlign w:val="superscript"/>
          <w:lang w:eastAsia="hu-HU"/>
        </w:rPr>
      </w:pPr>
      <w:r w:rsidRPr="00DE73B3">
        <w:rPr>
          <w:rFonts w:ascii="Times New Roman" w:eastAsia="Times New Roman" w:hAnsi="Times New Roman"/>
          <w:b/>
          <w:i/>
          <w:color w:val="FF0000"/>
          <w:sz w:val="20"/>
          <w:szCs w:val="20"/>
          <w:lang w:eastAsia="hu-HU"/>
        </w:rPr>
        <w:t>4. számú függelék</w:t>
      </w:r>
      <w:r w:rsidR="00DE73B3" w:rsidRPr="00DE73B3">
        <w:rPr>
          <w:rFonts w:ascii="Times New Roman" w:eastAsia="Times New Roman" w:hAnsi="Times New Roman"/>
          <w:b/>
          <w:i/>
          <w:color w:val="FF0000"/>
          <w:sz w:val="20"/>
          <w:szCs w:val="20"/>
          <w:vertAlign w:val="superscript"/>
          <w:lang w:eastAsia="hu-HU"/>
        </w:rPr>
        <w:t>9</w:t>
      </w:r>
    </w:p>
    <w:p w:rsidR="00216C20" w:rsidRDefault="00216C20" w:rsidP="00216C2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 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u w:val="single"/>
          <w:lang w:eastAsia="hu-HU"/>
        </w:rPr>
        <w:t>Az Önkormányzat Társulásainak felsorolása</w:t>
      </w:r>
    </w:p>
    <w:p w:rsidR="000A0CA8" w:rsidRPr="000A0CA8" w:rsidRDefault="000A0CA8" w:rsidP="000A0CA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hu-HU"/>
        </w:rPr>
      </w:pPr>
      <w:r w:rsidRPr="000A0CA8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 xml:space="preserve">A társulás megnevezése </w:t>
      </w:r>
      <w:r w:rsidRPr="00740010">
        <w:rPr>
          <w:rFonts w:ascii="Times New Roman" w:eastAsia="Times New Roman" w:hAnsi="Times New Roman"/>
          <w:b/>
          <w:bCs/>
          <w:i/>
          <w:sz w:val="20"/>
          <w:szCs w:val="20"/>
          <w:lang w:eastAsia="hu-HU"/>
        </w:rPr>
        <w:t>Hegyközi Területfejlesztési és Alapellátási Társulás</w:t>
      </w:r>
    </w:p>
    <w:p w:rsidR="000A0CA8" w:rsidRPr="000A0CA8" w:rsidRDefault="000A0CA8" w:rsidP="000A0CA8">
      <w:pPr>
        <w:pStyle w:val="Listaszerbekezds"/>
        <w:spacing w:after="0" w:line="240" w:lineRule="auto"/>
        <w:ind w:right="150"/>
        <w:jc w:val="both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0A0CA8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</w:t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>3994 Pálháza Dózsa György út 151.</w:t>
      </w:r>
      <w:r w:rsidRPr="000A0CA8">
        <w:rPr>
          <w:rFonts w:ascii="Times" w:eastAsia="Times New Roman" w:hAnsi="Times" w:cs="Times"/>
          <w:i/>
          <w:sz w:val="20"/>
          <w:szCs w:val="20"/>
          <w:lang w:eastAsia="hu-HU"/>
        </w:rPr>
        <w:t>.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ab/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>A társulás fő tevékenysége</w:t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>i:</w:t>
      </w:r>
    </w:p>
    <w:p w:rsidR="000A0CA8" w:rsidRDefault="000A0CA8" w:rsidP="000A0CA8">
      <w:pPr>
        <w:spacing w:after="0" w:line="240" w:lineRule="auto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 xml:space="preserve">             1.1</w:t>
      </w:r>
      <w:r w:rsidR="00B53FD0">
        <w:rPr>
          <w:rFonts w:ascii="Times" w:eastAsia="Times New Roman" w:hAnsi="Times" w:cs="Times"/>
          <w:i/>
          <w:color w:val="FF0000"/>
          <w:sz w:val="20"/>
          <w:szCs w:val="20"/>
          <w:vertAlign w:val="superscript"/>
          <w:lang w:eastAsia="hu-HU"/>
        </w:rPr>
        <w:t xml:space="preserve"> </w:t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Egészségügyi alapellátási feladatok</w:t>
      </w:r>
    </w:p>
    <w:p w:rsidR="00DE73B3" w:rsidRPr="00DE73B3" w:rsidRDefault="00DE73B3" w:rsidP="00DE73B3">
      <w:pPr>
        <w:spacing w:after="0" w:line="240" w:lineRule="auto"/>
        <w:ind w:left="360" w:hanging="360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 xml:space="preserve">                                                         1.1.1</w:t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 xml:space="preserve"> Háziorvosi alapellátás</w:t>
      </w:r>
    </w:p>
    <w:p w:rsidR="000A0CA8" w:rsidRPr="00DE73B3" w:rsidRDefault="00DE73B3" w:rsidP="00DE73B3">
      <w:pPr>
        <w:spacing w:after="0" w:line="240" w:lineRule="auto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="000A0CA8"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1.1.</w:t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2</w:t>
      </w:r>
      <w:r w:rsidR="000A0CA8"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 xml:space="preserve"> Fogorvosi alapellátás</w:t>
      </w:r>
    </w:p>
    <w:p w:rsidR="000A0CA8" w:rsidRDefault="00DE73B3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  <w:t>1</w:t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.</w:t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1.3</w:t>
      </w:r>
      <w:r w:rsidR="000A0CA8"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 xml:space="preserve"> Háziorvosi ügyeleti ellátás</w:t>
      </w:r>
    </w:p>
    <w:p w:rsidR="00DE73B3" w:rsidRDefault="00DE73B3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  <w:t>1.1.4 Védőnői szolgálat</w:t>
      </w:r>
    </w:p>
    <w:p w:rsidR="00DE73B3" w:rsidRPr="00DE73B3" w:rsidRDefault="00DE73B3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1.1.5 Iskola-egészségügyi ellátás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  <w:t xml:space="preserve">     1.2 Szociális és gyermekjóléti feladatok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  <w:t>1.2.1 Idősek nappali ellátása</w:t>
      </w:r>
    </w:p>
    <w:p w:rsidR="000A0CA8" w:rsidRPr="00DE73B3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1.2.2</w:t>
      </w:r>
      <w:r w:rsidR="00DE73B3" w:rsidRPr="00DE73B3">
        <w:rPr>
          <w:rFonts w:ascii="Times" w:eastAsia="Times New Roman" w:hAnsi="Times" w:cs="Times"/>
          <w:i/>
          <w:color w:val="FF0000"/>
          <w:sz w:val="20"/>
          <w:szCs w:val="20"/>
          <w:vertAlign w:val="superscript"/>
          <w:lang w:eastAsia="hu-HU"/>
        </w:rPr>
        <w:t xml:space="preserve">9 </w:t>
      </w:r>
      <w:r w:rsidR="00DE73B3"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Hatályon kívül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  <w:t>1.2.3 Házi segítségnyújtás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  <w:t>1.2.4 Családsegítés</w:t>
      </w:r>
    </w:p>
    <w:p w:rsidR="000A0CA8" w:rsidRDefault="000A0CA8" w:rsidP="00216C20">
      <w:pPr>
        <w:spacing w:after="0" w:line="240" w:lineRule="auto"/>
        <w:ind w:left="360" w:hanging="360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  <w:t>1.2.5 Gyermekjóléti szolgáltatás</w:t>
      </w:r>
    </w:p>
    <w:p w:rsidR="00666DFA" w:rsidRPr="00DE73B3" w:rsidRDefault="00666DFA" w:rsidP="00216C20">
      <w:pPr>
        <w:spacing w:after="0" w:line="240" w:lineRule="auto"/>
        <w:ind w:left="360" w:hanging="360"/>
        <w:rPr>
          <w:rFonts w:ascii="Times New Roman" w:eastAsia="Times New Roman" w:hAnsi="Times New Roman"/>
          <w:bCs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1.2.6</w:t>
      </w:r>
      <w:r w:rsidR="00DE73B3" w:rsidRPr="00DE73B3">
        <w:rPr>
          <w:rFonts w:ascii="Times" w:eastAsia="Times New Roman" w:hAnsi="Times" w:cs="Times"/>
          <w:i/>
          <w:color w:val="FF0000"/>
          <w:sz w:val="20"/>
          <w:szCs w:val="20"/>
          <w:vertAlign w:val="superscript"/>
          <w:lang w:eastAsia="hu-HU"/>
        </w:rPr>
        <w:t xml:space="preserve">9 </w:t>
      </w:r>
      <w:r w:rsidR="00DE73B3" w:rsidRPr="00DE73B3">
        <w:rPr>
          <w:rFonts w:ascii="Times" w:eastAsia="Times New Roman" w:hAnsi="Times" w:cs="Times"/>
          <w:i/>
          <w:color w:val="FF0000"/>
          <w:sz w:val="20"/>
          <w:szCs w:val="20"/>
          <w:lang w:eastAsia="hu-HU"/>
        </w:rPr>
        <w:t>Hatályon kívül</w:t>
      </w:r>
    </w:p>
    <w:p w:rsidR="00216C20" w:rsidRDefault="00666DFA" w:rsidP="00666DFA">
      <w:pPr>
        <w:spacing w:after="0" w:line="240" w:lineRule="auto"/>
        <w:ind w:left="851" w:hanging="491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    1.3 Településfejlesztés, kulturális szolgáltatás és helyi örökségvédelem, helyi környezetvédelem és természetvédelem, turizmus és gazdaságszervezés.</w:t>
      </w:r>
    </w:p>
    <w:p w:rsidR="00E13AAC" w:rsidRDefault="00E13AAC" w:rsidP="00666DFA">
      <w:pPr>
        <w:spacing w:after="0" w:line="240" w:lineRule="auto"/>
        <w:ind w:left="851" w:hanging="491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    A társulás időtartama: 2015. július 1. napjától határozatlan időre.</w:t>
      </w:r>
    </w:p>
    <w:p w:rsidR="00666DFA" w:rsidRPr="00CC424C" w:rsidRDefault="00666DFA" w:rsidP="00666DFA">
      <w:pPr>
        <w:spacing w:after="0" w:line="240" w:lineRule="auto"/>
        <w:ind w:left="851" w:hanging="851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           </w:t>
      </w:r>
    </w:p>
    <w:p w:rsidR="00216C20" w:rsidRPr="00CC424C" w:rsidRDefault="00216C20" w:rsidP="007E7C4A">
      <w:pPr>
        <w:spacing w:after="0" w:line="240" w:lineRule="auto"/>
        <w:ind w:right="150" w:firstLine="36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(</w:t>
      </w:r>
      <w:r w:rsidR="00DE73B3">
        <w:rPr>
          <w:rFonts w:ascii="Times New Roman" w:eastAsia="Times New Roman" w:hAnsi="Times New Roman"/>
          <w:i/>
          <w:sz w:val="20"/>
          <w:szCs w:val="20"/>
          <w:lang w:eastAsia="hu-HU"/>
        </w:rPr>
        <w:t>2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) </w:t>
      </w: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A társulás megnevezése</w:t>
      </w:r>
      <w:r w:rsidRPr="00CC424C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:</w:t>
      </w: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Pr="005A41E8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Abaúj-Zempléni Szilárdhulladék-gazdálkodási Önkormányzati Társulás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</w:p>
    <w:p w:rsidR="00216C20" w:rsidRPr="00CC424C" w:rsidRDefault="00216C20" w:rsidP="00216C20">
      <w:pPr>
        <w:spacing w:after="0" w:line="240" w:lineRule="auto"/>
        <w:ind w:right="150" w:firstLine="36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Tokaj</w:t>
      </w:r>
    </w:p>
    <w:p w:rsidR="00216C20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társulás fő tevékenysége: hulladékkezelés</w:t>
      </w:r>
    </w:p>
    <w:p w:rsidR="00DE73B3" w:rsidRDefault="00DE73B3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DE73B3" w:rsidRPr="00DE73B3" w:rsidRDefault="00DE73B3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DE73B3" w:rsidRPr="00DE73B3" w:rsidRDefault="00DE73B3" w:rsidP="00DE73B3">
      <w:pPr>
        <w:spacing w:after="0" w:line="240" w:lineRule="auto"/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</w:pPr>
      <w:r w:rsidRPr="00DE73B3">
        <w:rPr>
          <w:rFonts w:ascii="Times New Roman" w:eastAsia="Times New Roman" w:hAnsi="Times New Roman"/>
          <w:i/>
          <w:color w:val="FF0000"/>
          <w:sz w:val="20"/>
          <w:szCs w:val="20"/>
          <w:vertAlign w:val="superscript"/>
          <w:lang w:eastAsia="hu-HU"/>
        </w:rPr>
        <w:t>9</w:t>
      </w:r>
      <w:r w:rsidRPr="00DE73B3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 xml:space="preserve">Módosította a </w:t>
      </w:r>
      <w:r w:rsidR="00FC5219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14</w:t>
      </w:r>
      <w:bookmarkStart w:id="0" w:name="_GoBack"/>
      <w:bookmarkEnd w:id="0"/>
      <w:r w:rsidRPr="00DE73B3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/2017.(X.10.) ö</w:t>
      </w:r>
      <w:r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n</w:t>
      </w:r>
      <w:r w:rsidRPr="00DE73B3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kormányzati rendelet. Hatályos 2017. 10.11.</w:t>
      </w:r>
      <w:r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 xml:space="preserve"> </w:t>
      </w:r>
      <w:r w:rsidRPr="00DE73B3">
        <w:rPr>
          <w:rFonts w:ascii="Times New Roman" w:eastAsia="Times New Roman" w:hAnsi="Times New Roman"/>
          <w:i/>
          <w:color w:val="FF0000"/>
          <w:sz w:val="20"/>
          <w:szCs w:val="20"/>
          <w:lang w:eastAsia="hu-HU"/>
        </w:rPr>
        <w:t>napjától</w:t>
      </w:r>
    </w:p>
    <w:p w:rsidR="00DD49E9" w:rsidRDefault="00DD49E9"/>
    <w:sectPr w:rsidR="00DD49E9" w:rsidSect="00A0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36EC2"/>
    <w:multiLevelType w:val="hybridMultilevel"/>
    <w:tmpl w:val="CE0AE59C"/>
    <w:lvl w:ilvl="0" w:tplc="6AEA1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71FDC"/>
    <w:multiLevelType w:val="hybridMultilevel"/>
    <w:tmpl w:val="A2A05C78"/>
    <w:lvl w:ilvl="0" w:tplc="F9921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6C20"/>
    <w:rsid w:val="000A0CA8"/>
    <w:rsid w:val="00216C20"/>
    <w:rsid w:val="003C275E"/>
    <w:rsid w:val="004E250C"/>
    <w:rsid w:val="005D19A8"/>
    <w:rsid w:val="00666DFA"/>
    <w:rsid w:val="00740010"/>
    <w:rsid w:val="007E7C4A"/>
    <w:rsid w:val="00A03E57"/>
    <w:rsid w:val="00B53FD0"/>
    <w:rsid w:val="00DD49E9"/>
    <w:rsid w:val="00DE73B3"/>
    <w:rsid w:val="00E13AAC"/>
    <w:rsid w:val="00FC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564A-37CD-4D27-9F57-E50A791C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C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Moravszki Sz Ildikó</cp:lastModifiedBy>
  <cp:revision>9</cp:revision>
  <dcterms:created xsi:type="dcterms:W3CDTF">2015-01-31T16:57:00Z</dcterms:created>
  <dcterms:modified xsi:type="dcterms:W3CDTF">2017-10-30T10:04:00Z</dcterms:modified>
</cp:coreProperties>
</file>