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4ACA5" w14:textId="77777777" w:rsidR="00417F34" w:rsidRPr="00E467FF" w:rsidRDefault="00417F34" w:rsidP="00417F34">
      <w:pPr>
        <w:jc w:val="center"/>
        <w:rPr>
          <w:rFonts w:ascii="Garamond" w:hAnsi="Garamond"/>
          <w:b/>
          <w:sz w:val="22"/>
          <w:szCs w:val="22"/>
        </w:rPr>
      </w:pPr>
      <w:r w:rsidRPr="00E467FF">
        <w:rPr>
          <w:rFonts w:ascii="Garamond" w:hAnsi="Garamond"/>
          <w:b/>
          <w:caps/>
          <w:sz w:val="22"/>
          <w:szCs w:val="22"/>
        </w:rPr>
        <w:t>Indokolás</w:t>
      </w:r>
      <w:r w:rsidRPr="00E467FF">
        <w:rPr>
          <w:rFonts w:ascii="Garamond" w:hAnsi="Garamond"/>
          <w:b/>
          <w:sz w:val="22"/>
          <w:szCs w:val="22"/>
        </w:rPr>
        <w:t xml:space="preserve"> </w:t>
      </w:r>
    </w:p>
    <w:p w14:paraId="39000883" w14:textId="77777777" w:rsidR="00417F34" w:rsidRDefault="00417F34" w:rsidP="00417F34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Sorkikápolna</w:t>
      </w:r>
      <w:r w:rsidRPr="00E467FF">
        <w:rPr>
          <w:rFonts w:ascii="Garamond" w:hAnsi="Garamond" w:cs="Arial"/>
          <w:b/>
          <w:sz w:val="22"/>
          <w:szCs w:val="22"/>
        </w:rPr>
        <w:t xml:space="preserve"> Község Önkormányzata Képviselő-testületének</w:t>
      </w:r>
    </w:p>
    <w:p w14:paraId="515369DF" w14:textId="77777777" w:rsidR="00417F34" w:rsidRPr="00331667" w:rsidRDefault="00417F34" w:rsidP="00417F34">
      <w:pPr>
        <w:pStyle w:val="Lista"/>
        <w:ind w:left="0" w:firstLine="0"/>
        <w:jc w:val="center"/>
        <w:rPr>
          <w:rFonts w:ascii="Garamond" w:hAnsi="Garamond"/>
          <w:b/>
          <w:sz w:val="22"/>
          <w:szCs w:val="22"/>
        </w:rPr>
      </w:pPr>
      <w:proofErr w:type="gramStart"/>
      <w:r>
        <w:rPr>
          <w:rFonts w:ascii="Garamond" w:hAnsi="Garamond"/>
          <w:b/>
          <w:sz w:val="22"/>
          <w:szCs w:val="22"/>
        </w:rPr>
        <w:t>….</w:t>
      </w:r>
      <w:proofErr w:type="gramEnd"/>
      <w:r>
        <w:rPr>
          <w:rFonts w:ascii="Garamond" w:hAnsi="Garamond"/>
          <w:b/>
          <w:sz w:val="22"/>
          <w:szCs w:val="22"/>
        </w:rPr>
        <w:t>/2021. (II</w:t>
      </w:r>
      <w:r w:rsidRPr="00331667">
        <w:rPr>
          <w:rFonts w:ascii="Garamond" w:hAnsi="Garamond"/>
          <w:b/>
          <w:sz w:val="22"/>
          <w:szCs w:val="22"/>
        </w:rPr>
        <w:t xml:space="preserve">. …..) önkormányzati rendelete </w:t>
      </w:r>
    </w:p>
    <w:p w14:paraId="08117984" w14:textId="77777777" w:rsidR="00417F34" w:rsidRDefault="00417F34" w:rsidP="00417F34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 w:rsidRPr="00056384">
        <w:rPr>
          <w:rFonts w:ascii="Garamond" w:hAnsi="Garamond"/>
          <w:b/>
          <w:snapToGrid w:val="0"/>
          <w:sz w:val="22"/>
        </w:rPr>
        <w:t xml:space="preserve">az önkormányzat vagyonáról, a vagyontárgyak feletti </w:t>
      </w:r>
    </w:p>
    <w:p w14:paraId="216F66D7" w14:textId="77777777" w:rsidR="00417F34" w:rsidRDefault="00417F34" w:rsidP="00417F34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 w:rsidRPr="00056384">
        <w:rPr>
          <w:rFonts w:ascii="Garamond" w:hAnsi="Garamond"/>
          <w:b/>
          <w:snapToGrid w:val="0"/>
          <w:sz w:val="22"/>
        </w:rPr>
        <w:t xml:space="preserve">tulajdonosi jogok gyakorlásáról, a vagyongazdálkodás és a </w:t>
      </w:r>
    </w:p>
    <w:p w14:paraId="49C90E30" w14:textId="77777777" w:rsidR="00417F34" w:rsidRDefault="00417F34" w:rsidP="00417F34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 w:rsidRPr="00056384">
        <w:rPr>
          <w:rFonts w:ascii="Garamond" w:hAnsi="Garamond"/>
          <w:b/>
          <w:snapToGrid w:val="0"/>
          <w:sz w:val="22"/>
        </w:rPr>
        <w:t xml:space="preserve">vagyonhasznosítás szabályairól szóló </w:t>
      </w:r>
    </w:p>
    <w:p w14:paraId="4132173D" w14:textId="77777777" w:rsidR="00417F34" w:rsidRPr="00056384" w:rsidRDefault="00417F34" w:rsidP="00417F34">
      <w:pPr>
        <w:pStyle w:val="ajkvszvege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napToGrid w:val="0"/>
          <w:sz w:val="22"/>
        </w:rPr>
        <w:t>5</w:t>
      </w:r>
      <w:r w:rsidRPr="00056384">
        <w:rPr>
          <w:rFonts w:ascii="Garamond" w:hAnsi="Garamond"/>
          <w:b/>
          <w:snapToGrid w:val="0"/>
          <w:sz w:val="22"/>
        </w:rPr>
        <w:t>/2013. (I</w:t>
      </w:r>
      <w:r>
        <w:rPr>
          <w:rFonts w:ascii="Garamond" w:hAnsi="Garamond"/>
          <w:b/>
          <w:snapToGrid w:val="0"/>
          <w:sz w:val="22"/>
        </w:rPr>
        <w:t>V</w:t>
      </w:r>
      <w:r w:rsidRPr="00056384">
        <w:rPr>
          <w:rFonts w:ascii="Garamond" w:hAnsi="Garamond"/>
          <w:b/>
          <w:snapToGrid w:val="0"/>
          <w:sz w:val="22"/>
        </w:rPr>
        <w:t>. 2</w:t>
      </w:r>
      <w:r>
        <w:rPr>
          <w:rFonts w:ascii="Garamond" w:hAnsi="Garamond"/>
          <w:b/>
          <w:snapToGrid w:val="0"/>
          <w:sz w:val="22"/>
        </w:rPr>
        <w:t>4</w:t>
      </w:r>
      <w:r w:rsidRPr="00056384">
        <w:rPr>
          <w:rFonts w:ascii="Garamond" w:hAnsi="Garamond"/>
          <w:b/>
          <w:snapToGrid w:val="0"/>
          <w:sz w:val="22"/>
        </w:rPr>
        <w:t xml:space="preserve">.) </w:t>
      </w:r>
      <w:r w:rsidRPr="00056384">
        <w:rPr>
          <w:rFonts w:ascii="Garamond" w:hAnsi="Garamond"/>
          <w:b/>
          <w:sz w:val="22"/>
        </w:rPr>
        <w:t>önkormányzati rendelet</w:t>
      </w:r>
      <w:r>
        <w:rPr>
          <w:rFonts w:ascii="Garamond" w:hAnsi="Garamond"/>
          <w:b/>
          <w:sz w:val="22"/>
        </w:rPr>
        <w:t xml:space="preserve"> módosításáról</w:t>
      </w:r>
    </w:p>
    <w:p w14:paraId="39B243CC" w14:textId="77777777" w:rsidR="00417F34" w:rsidRDefault="00417F34" w:rsidP="00417F34">
      <w:pPr>
        <w:jc w:val="both"/>
        <w:rPr>
          <w:rFonts w:ascii="Garamond" w:hAnsi="Garamond"/>
          <w:sz w:val="22"/>
          <w:szCs w:val="22"/>
        </w:rPr>
      </w:pPr>
    </w:p>
    <w:p w14:paraId="06DFAB46" w14:textId="77777777" w:rsidR="00417F34" w:rsidRPr="000223BA" w:rsidRDefault="00417F34" w:rsidP="00417F34">
      <w:pPr>
        <w:jc w:val="both"/>
        <w:rPr>
          <w:rFonts w:ascii="Garamond" w:eastAsia="Calibri" w:hAnsi="Garamond"/>
          <w:color w:val="FF0000"/>
          <w:sz w:val="22"/>
          <w:szCs w:val="22"/>
          <w:lang w:eastAsia="en-US"/>
        </w:rPr>
      </w:pPr>
      <w:r w:rsidRPr="00895004">
        <w:rPr>
          <w:rFonts w:ascii="Garamond" w:hAnsi="Garamond"/>
          <w:sz w:val="22"/>
          <w:szCs w:val="22"/>
        </w:rPr>
        <w:t xml:space="preserve">Sorkikápolna Község Önkormányzatának Képviselő-testülete az önkormányzat vagyonával kapcsolatos rendelkezéseket </w:t>
      </w:r>
      <w:r w:rsidRPr="00895004">
        <w:rPr>
          <w:rFonts w:ascii="Garamond" w:hAnsi="Garamond"/>
          <w:snapToGrid w:val="0"/>
          <w:sz w:val="22"/>
          <w:szCs w:val="22"/>
        </w:rPr>
        <w:t xml:space="preserve">az önkormányzat vagyonáról, a vagyontárgyak feletti tulajdonosi jogok gyakorlásáról, a vagyongazdálkodás és a vagyonhasznosítás szabályairól szóló 5/2013. (IV. 24.) </w:t>
      </w:r>
      <w:r w:rsidRPr="00895004">
        <w:rPr>
          <w:rFonts w:ascii="Garamond" w:hAnsi="Garamond"/>
          <w:sz w:val="22"/>
          <w:szCs w:val="22"/>
        </w:rPr>
        <w:t>önkormányzati rendeletében szabályozza.</w:t>
      </w:r>
      <w:r>
        <w:rPr>
          <w:rFonts w:ascii="Garamond" w:hAnsi="Garamond"/>
          <w:sz w:val="22"/>
          <w:szCs w:val="22"/>
        </w:rPr>
        <w:t xml:space="preserve"> </w:t>
      </w:r>
      <w:r w:rsidRPr="009F6CAD">
        <w:rPr>
          <w:rFonts w:ascii="Garamond" w:hAnsi="Garamond"/>
          <w:sz w:val="22"/>
          <w:szCs w:val="22"/>
        </w:rPr>
        <w:t>Gyanógeregye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Nemeskolta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Sorkifalud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Sorkikápolna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és Sorokpolány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</w:t>
      </w:r>
      <w:r w:rsidRPr="00DC594E">
        <w:rPr>
          <w:rFonts w:ascii="Garamond" w:hAnsi="Garamond"/>
          <w:sz w:val="22"/>
          <w:szCs w:val="22"/>
        </w:rPr>
        <w:t xml:space="preserve">2019. </w:t>
      </w:r>
      <w:r>
        <w:rPr>
          <w:rFonts w:ascii="Garamond" w:hAnsi="Garamond"/>
          <w:sz w:val="22"/>
          <w:szCs w:val="22"/>
        </w:rPr>
        <w:t>nov</w:t>
      </w:r>
      <w:r w:rsidRPr="00DC594E">
        <w:rPr>
          <w:rFonts w:ascii="Garamond" w:hAnsi="Garamond"/>
          <w:sz w:val="22"/>
          <w:szCs w:val="22"/>
        </w:rPr>
        <w:t xml:space="preserve">ember </w:t>
      </w:r>
      <w:r>
        <w:rPr>
          <w:rFonts w:ascii="Garamond" w:hAnsi="Garamond"/>
          <w:sz w:val="22"/>
          <w:szCs w:val="22"/>
        </w:rPr>
        <w:t xml:space="preserve">14. </w:t>
      </w:r>
      <w:r w:rsidRPr="00DC594E">
        <w:rPr>
          <w:rFonts w:ascii="Garamond" w:hAnsi="Garamond"/>
          <w:sz w:val="22"/>
          <w:szCs w:val="22"/>
        </w:rPr>
        <w:t>napjá</w:t>
      </w:r>
      <w:r>
        <w:rPr>
          <w:rFonts w:ascii="Garamond" w:hAnsi="Garamond"/>
          <w:sz w:val="22"/>
          <w:szCs w:val="22"/>
        </w:rPr>
        <w:t xml:space="preserve">n tartott együttes ülésén arról döntött, hogy </w:t>
      </w:r>
      <w:r w:rsidRPr="00DC594E">
        <w:rPr>
          <w:rFonts w:ascii="Garamond" w:hAnsi="Garamond"/>
          <w:sz w:val="22"/>
          <w:szCs w:val="22"/>
        </w:rPr>
        <w:t xml:space="preserve">a Balogunyomi Közös Önkormányzati Hivatalból kiválnak és 2020. január 1. napjával új közös önkormányzati hivatalt alakítanak. Ennek megfelelően 2020. január 1. napjával </w:t>
      </w:r>
      <w:r>
        <w:rPr>
          <w:rFonts w:ascii="Garamond" w:hAnsi="Garamond"/>
          <w:sz w:val="22"/>
          <w:szCs w:val="22"/>
        </w:rPr>
        <w:t>létrejött a Sorkifaludi Közös Önkormányzati Hivatal</w:t>
      </w:r>
      <w:r w:rsidRPr="00DC594E">
        <w:rPr>
          <w:rFonts w:ascii="Garamond" w:hAnsi="Garamond"/>
          <w:sz w:val="22"/>
          <w:szCs w:val="22"/>
        </w:rPr>
        <w:t xml:space="preserve">. </w:t>
      </w:r>
      <w:r w:rsidRPr="00155F7A">
        <w:rPr>
          <w:rFonts w:ascii="Garamond" w:eastAsia="Calibri" w:hAnsi="Garamond"/>
          <w:sz w:val="22"/>
          <w:szCs w:val="22"/>
          <w:lang w:eastAsia="en-US"/>
        </w:rPr>
        <w:t>Elvégeztük az önkormányzati rendelet felülvizsgálatát, e</w:t>
      </w:r>
      <w:r w:rsidRPr="00155F7A">
        <w:rPr>
          <w:rFonts w:ascii="Garamond" w:hAnsi="Garamond"/>
          <w:sz w:val="22"/>
          <w:szCs w:val="22"/>
        </w:rPr>
        <w:t xml:space="preserve">rre tekintettel szükséges az önkormányzati rendelet 9.§ (1) bekezdésének módosítása a következők szerint: </w:t>
      </w:r>
      <w:r w:rsidRPr="00155F7A">
        <w:rPr>
          <w:rFonts w:ascii="Garamond" w:hAnsi="Garamond"/>
          <w:i/>
          <w:iCs/>
          <w:sz w:val="22"/>
          <w:szCs w:val="22"/>
        </w:rPr>
        <w:t xml:space="preserve">„9.§ (1) Az Önkormányzat tulajdonában lévő vagyontárgyakról jogszabályokban meghatározott módon nyilvántartást kell vezetni. Az Önkormányzat vagyonát a hatályos jogszabályok alapján a </w:t>
      </w:r>
      <w:r>
        <w:rPr>
          <w:rFonts w:ascii="Garamond" w:hAnsi="Garamond"/>
          <w:i/>
          <w:iCs/>
          <w:sz w:val="22"/>
          <w:szCs w:val="22"/>
        </w:rPr>
        <w:t>Sorkifalud</w:t>
      </w:r>
      <w:r w:rsidRPr="00155F7A">
        <w:rPr>
          <w:rFonts w:ascii="Garamond" w:hAnsi="Garamond"/>
          <w:i/>
          <w:iCs/>
          <w:sz w:val="22"/>
          <w:szCs w:val="22"/>
        </w:rPr>
        <w:t>i Közös Önkormányzati Hivatal tartja nyilván.</w:t>
      </w:r>
      <w:r>
        <w:rPr>
          <w:rFonts w:ascii="Garamond" w:hAnsi="Garamond"/>
          <w:i/>
          <w:iCs/>
          <w:sz w:val="22"/>
          <w:szCs w:val="22"/>
        </w:rPr>
        <w:t xml:space="preserve">” </w:t>
      </w:r>
      <w:r w:rsidRPr="00236171">
        <w:rPr>
          <w:rFonts w:ascii="Garamond" w:eastAsia="Calibri" w:hAnsi="Garamond"/>
          <w:sz w:val="22"/>
          <w:szCs w:val="22"/>
          <w:lang w:eastAsia="en-US"/>
        </w:rPr>
        <w:t>A fentiek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alapján a rendelet módosítása jelen előterjesztés mellékletét képezi.</w:t>
      </w:r>
    </w:p>
    <w:p w14:paraId="4DBA5ED1" w14:textId="77777777" w:rsidR="00417F34" w:rsidRDefault="00417F34" w:rsidP="00417F34">
      <w:pPr>
        <w:jc w:val="both"/>
        <w:rPr>
          <w:rFonts w:ascii="Garamond" w:hAnsi="Garamond"/>
          <w:sz w:val="22"/>
          <w:szCs w:val="22"/>
        </w:rPr>
      </w:pPr>
    </w:p>
    <w:p w14:paraId="01D44F39" w14:textId="77777777" w:rsidR="00417F34" w:rsidRPr="00B575C3" w:rsidRDefault="00417F34" w:rsidP="00417F34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Sorkikápolna</w:t>
      </w:r>
      <w:r w:rsidRPr="00B575C3">
        <w:rPr>
          <w:rFonts w:ascii="Garamond" w:hAnsi="Garamond" w:cs="Arial"/>
          <w:sz w:val="22"/>
          <w:szCs w:val="22"/>
        </w:rPr>
        <w:t>, 20</w:t>
      </w:r>
      <w:r>
        <w:rPr>
          <w:rFonts w:ascii="Garamond" w:hAnsi="Garamond" w:cs="Arial"/>
          <w:sz w:val="22"/>
          <w:szCs w:val="22"/>
        </w:rPr>
        <w:t>21</w:t>
      </w:r>
      <w:r w:rsidRPr="00B575C3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február 8.</w:t>
      </w:r>
    </w:p>
    <w:p w14:paraId="48EFE246" w14:textId="77777777" w:rsidR="00417F34" w:rsidRDefault="00417F34" w:rsidP="00417F34">
      <w:pPr>
        <w:jc w:val="both"/>
        <w:rPr>
          <w:rFonts w:ascii="Garamond" w:hAnsi="Garamond" w:cs="Arial"/>
          <w:b/>
          <w:sz w:val="22"/>
          <w:szCs w:val="22"/>
        </w:rPr>
      </w:pPr>
    </w:p>
    <w:p w14:paraId="35C8637C" w14:textId="77777777" w:rsidR="00417F34" w:rsidRDefault="00417F34" w:rsidP="00417F34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417F34" w:rsidRPr="00E467FF" w14:paraId="4663AD88" w14:textId="77777777" w:rsidTr="00BD3F7F">
        <w:tc>
          <w:tcPr>
            <w:tcW w:w="4659" w:type="dxa"/>
          </w:tcPr>
          <w:p w14:paraId="639D6489" w14:textId="77777777" w:rsidR="00417F34" w:rsidRPr="000E6DDA" w:rsidRDefault="00417F34" w:rsidP="00BD3F7F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>Mező Gábor</w:t>
            </w:r>
          </w:p>
          <w:p w14:paraId="2826C977" w14:textId="77777777" w:rsidR="00417F34" w:rsidRPr="000E6DDA" w:rsidRDefault="00417F34" w:rsidP="00BD3F7F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</w:tcPr>
          <w:p w14:paraId="730BB112" w14:textId="77777777" w:rsidR="00417F34" w:rsidRPr="000E6DDA" w:rsidRDefault="00417F34" w:rsidP="00BD3F7F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14:paraId="2294ED63" w14:textId="77777777" w:rsidR="00417F34" w:rsidRPr="000E6DDA" w:rsidRDefault="00417F34" w:rsidP="00BD3F7F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14:paraId="226A0E36" w14:textId="77777777" w:rsidR="00A84E42" w:rsidRDefault="00A84E42"/>
    <w:sectPr w:rsidR="00A84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34"/>
    <w:rsid w:val="00417F34"/>
    <w:rsid w:val="00A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14D3"/>
  <w15:chartTrackingRefBased/>
  <w15:docId w15:val="{6EEA10E0-EB0E-458C-AE32-D11B01F6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7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nhideWhenUsed/>
    <w:rsid w:val="00417F34"/>
    <w:pPr>
      <w:suppressAutoHyphens/>
      <w:ind w:left="283" w:hanging="283"/>
    </w:pPr>
    <w:rPr>
      <w:sz w:val="20"/>
      <w:szCs w:val="20"/>
      <w:lang w:eastAsia="ar-SA"/>
    </w:rPr>
  </w:style>
  <w:style w:type="character" w:customStyle="1" w:styleId="ajkvszvegeChar">
    <w:name w:val="a jkv szövege Char"/>
    <w:link w:val="ajkvszvege"/>
    <w:locked/>
    <w:rsid w:val="00417F34"/>
    <w:rPr>
      <w:sz w:val="24"/>
    </w:rPr>
  </w:style>
  <w:style w:type="paragraph" w:customStyle="1" w:styleId="ajkvszvege">
    <w:name w:val="a jkv szövege"/>
    <w:basedOn w:val="Norml"/>
    <w:link w:val="ajkvszvegeChar"/>
    <w:rsid w:val="00417F34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Szvegtrzs">
    <w:name w:val="Body Text"/>
    <w:basedOn w:val="Norml"/>
    <w:link w:val="SzvegtrzsChar"/>
    <w:rsid w:val="00417F34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417F34"/>
    <w:rPr>
      <w:rFonts w:ascii="Times New Roman" w:eastAsia="Times New Roman" w:hAnsi="Times New Roman" w:cs="Times New Roman"/>
      <w:sz w:val="24"/>
      <w:szCs w:val="24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2021-02-09T08:48:00Z</dcterms:created>
  <dcterms:modified xsi:type="dcterms:W3CDTF">2021-02-09T08:49:00Z</dcterms:modified>
</cp:coreProperties>
</file>