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72" w:rsidRDefault="000B2272" w:rsidP="000B2272">
      <w:pPr>
        <w:pStyle w:val="NormlWeb"/>
        <w:ind w:left="360"/>
        <w:jc w:val="center"/>
        <w:rPr>
          <w:rStyle w:val="Kiemels"/>
          <w:b/>
          <w:bCs/>
        </w:rPr>
      </w:pPr>
    </w:p>
    <w:p w:rsidR="000B2272" w:rsidRDefault="000B2272" w:rsidP="000B2272">
      <w:pPr>
        <w:pStyle w:val="NormlWeb"/>
        <w:ind w:left="360"/>
        <w:jc w:val="center"/>
        <w:rPr>
          <w:rStyle w:val="Kiemels"/>
          <w:b/>
          <w:bCs/>
        </w:rPr>
      </w:pPr>
    </w:p>
    <w:p w:rsidR="000B2272" w:rsidRDefault="000B2272" w:rsidP="000B2272">
      <w:pPr>
        <w:pStyle w:val="NormlWeb"/>
        <w:ind w:left="360"/>
        <w:jc w:val="center"/>
      </w:pPr>
      <w:r>
        <w:rPr>
          <w:rStyle w:val="Kiemels"/>
          <w:b/>
          <w:bCs/>
        </w:rPr>
        <w:t>2. Függelék a 4/2018. (III.28.) Önkormányzati rendelethez</w:t>
      </w:r>
    </w:p>
    <w:p w:rsidR="000B2272" w:rsidRDefault="000B2272" w:rsidP="000B2272">
      <w:pPr>
        <w:pStyle w:val="NormlWeb"/>
        <w:jc w:val="center"/>
      </w:pPr>
      <w:r>
        <w:rPr>
          <w:rStyle w:val="Kiemels"/>
          <w:b/>
          <w:bCs/>
        </w:rPr>
        <w:t>Bizottsági tagok névsora</w:t>
      </w:r>
    </w:p>
    <w:p w:rsidR="000B2272" w:rsidRDefault="000B2272" w:rsidP="000B2272">
      <w:pPr>
        <w:pStyle w:val="NormlWeb"/>
        <w:jc w:val="center"/>
      </w:pPr>
    </w:p>
    <w:p w:rsidR="000B2272" w:rsidRDefault="000B2272" w:rsidP="000B2272">
      <w:pPr>
        <w:pStyle w:val="NormlWeb"/>
        <w:jc w:val="center"/>
      </w:pPr>
      <w:r>
        <w:t>Ügyrendi Bizottság:</w:t>
      </w:r>
    </w:p>
    <w:p w:rsidR="000B2272" w:rsidRDefault="000B2272" w:rsidP="000B2272">
      <w:pPr>
        <w:pStyle w:val="NormlWeb"/>
        <w:jc w:val="center"/>
      </w:pPr>
    </w:p>
    <w:p w:rsidR="000B2272" w:rsidRDefault="000B2272" w:rsidP="000B2272">
      <w:pPr>
        <w:pStyle w:val="NormlWeb"/>
        <w:jc w:val="center"/>
      </w:pPr>
      <w:r>
        <w:t>1. Dr. Salamon Sándor elnök</w:t>
      </w:r>
    </w:p>
    <w:p w:rsidR="000B2272" w:rsidRDefault="000B2272" w:rsidP="000B2272">
      <w:pPr>
        <w:pStyle w:val="NormlWeb"/>
        <w:jc w:val="center"/>
      </w:pPr>
      <w:r>
        <w:t>2. Tóth Mónika</w:t>
      </w:r>
    </w:p>
    <w:p w:rsidR="000B2272" w:rsidRDefault="000B2272" w:rsidP="000B2272">
      <w:pPr>
        <w:pStyle w:val="NormlWeb"/>
        <w:jc w:val="center"/>
      </w:pPr>
      <w:r>
        <w:t xml:space="preserve">3. </w:t>
      </w:r>
      <w:proofErr w:type="spellStart"/>
      <w:r>
        <w:t>Baráz</w:t>
      </w:r>
      <w:proofErr w:type="spellEnd"/>
      <w:r>
        <w:t xml:space="preserve"> István</w:t>
      </w:r>
    </w:p>
    <w:p w:rsidR="000B2272" w:rsidRDefault="000B2272" w:rsidP="000B2272"/>
    <w:p w:rsidR="00A8597D" w:rsidRDefault="00A8597D"/>
    <w:sectPr w:rsidR="00A8597D" w:rsidSect="005D7F36">
      <w:footerReference w:type="even" r:id="rId4"/>
      <w:footerReference w:type="default" r:id="rId5"/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0B2272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01F2" w:rsidRDefault="000B227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F2" w:rsidRDefault="000B2272" w:rsidP="00D678D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B01F2" w:rsidRDefault="000B2272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272"/>
    <w:rsid w:val="000B2272"/>
    <w:rsid w:val="00360ED2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272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B227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0B2272"/>
    <w:rPr>
      <w:i/>
      <w:iCs/>
    </w:rPr>
  </w:style>
  <w:style w:type="paragraph" w:styleId="llb">
    <w:name w:val="footer"/>
    <w:basedOn w:val="Norml"/>
    <w:link w:val="llbChar"/>
    <w:rsid w:val="000B22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B22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Oldalszm">
    <w:name w:val="page number"/>
    <w:basedOn w:val="Bekezdsalapbettpusa"/>
    <w:rsid w:val="000B2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147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2018-04-06T08:13:00Z</dcterms:created>
  <dcterms:modified xsi:type="dcterms:W3CDTF">2018-04-06T08:13:00Z</dcterms:modified>
</cp:coreProperties>
</file>