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  <w:r w:rsidRPr="00865488">
        <w:rPr>
          <w:b/>
          <w:color w:val="000000"/>
        </w:rPr>
        <w:t>Kistokaj Község Önkormányzat Képviselő-testületének</w:t>
      </w:r>
    </w:p>
    <w:p w:rsidR="00DA4070" w:rsidRPr="00865488" w:rsidRDefault="00DA4070" w:rsidP="00DA4070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2</w:t>
      </w:r>
      <w:r w:rsidRPr="00865488">
        <w:rPr>
          <w:b/>
          <w:color w:val="000000"/>
          <w:u w:val="single"/>
        </w:rPr>
        <w:t xml:space="preserve">/2015. </w:t>
      </w:r>
      <w:r w:rsidRPr="00392B96">
        <w:rPr>
          <w:b/>
          <w:color w:val="000000"/>
          <w:u w:val="single"/>
        </w:rPr>
        <w:t>(II. 27.)</w:t>
      </w:r>
      <w:r w:rsidRPr="00865488">
        <w:rPr>
          <w:b/>
          <w:color w:val="000000"/>
          <w:u w:val="single"/>
        </w:rPr>
        <w:t xml:space="preserve"> önkormányzati rendelete</w:t>
      </w:r>
    </w:p>
    <w:p w:rsidR="00DA4070" w:rsidRPr="00865488" w:rsidRDefault="00DA4070" w:rsidP="00DA4070">
      <w:pPr>
        <w:pStyle w:val="NormlWeb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DA4070" w:rsidRPr="00865488" w:rsidRDefault="00DA4070" w:rsidP="00DA4070">
      <w:pPr>
        <w:pStyle w:val="NormlWeb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Pr="00865488">
        <w:rPr>
          <w:b/>
        </w:rPr>
        <w:t>szociális ellátások</w:t>
      </w:r>
      <w:r>
        <w:rPr>
          <w:b/>
        </w:rPr>
        <w:t>ról</w:t>
      </w:r>
      <w:r w:rsidRPr="00865488">
        <w:rPr>
          <w:b/>
        </w:rPr>
        <w:t xml:space="preserve"> 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color w:val="000000"/>
        </w:rPr>
      </w:pP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  <w:r w:rsidRPr="00725A2D">
        <w:rPr>
          <w:color w:val="000000"/>
        </w:rPr>
        <w:t xml:space="preserve">Kistokaj Község Önkormányzat Képviselő-testülete </w:t>
      </w:r>
      <w:r w:rsidRPr="00725A2D">
        <w:t xml:space="preserve">a szociális igazgatásról és szociális ellátásokról szóló 1993. évi III. törvény </w:t>
      </w:r>
      <w:r>
        <w:t xml:space="preserve">(továbbiakban: Sztv.) </w:t>
      </w:r>
      <w:r w:rsidRPr="00725A2D">
        <w:t>132</w:t>
      </w:r>
      <w:r>
        <w:t>.</w:t>
      </w:r>
      <w:r w:rsidRPr="00725A2D">
        <w:t xml:space="preserve"> § (4) bekezdés d.) és g.) pontjában kapott felhatalmazás alapján, Magyarország helyi önkormányzatairól szóló 2011. évi CLXXXIX. törvény 13.</w:t>
      </w:r>
      <w:r>
        <w:t xml:space="preserve"> </w:t>
      </w:r>
      <w:r w:rsidRPr="00725A2D">
        <w:t>§ (1) bekezdés 8. pontjában, meghatározott feladatkörében eljárva a Szociális és Kulturális Bizottsága véleményének figyelembe vételével a következőket rendeli el:</w:t>
      </w:r>
    </w:p>
    <w:p w:rsidR="00DA4070" w:rsidRDefault="00DA4070" w:rsidP="00DA4070"/>
    <w:p w:rsidR="00DA4070" w:rsidRDefault="00DA4070" w:rsidP="00DA4070"/>
    <w:p w:rsidR="00DA4070" w:rsidRDefault="00DA4070" w:rsidP="00DA4070">
      <w:pPr>
        <w:pStyle w:val="Cmsor6"/>
        <w:keepNext/>
        <w:spacing w:before="0" w:beforeAutospacing="0" w:after="0" w:afterAutospacing="0"/>
        <w:ind w:left="692" w:right="-11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Általános rendelkezések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A rendelet célja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1. §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 A rendelet célja - a helyi sajátosságoknak megfelelően, az önkormányzat teherbíró képességének figyelembe vételével - a gyermekeket nevelő családok szociális biztonságának megőrzése, a lakhatással kapcsolatos rendszeres kiadások viseléséhez támogatás nyújtása, az időskorúak megsegítése, az egészségi állapot megőrzéséhez és helyreállításához kapcsolódó kiadások csökkentése, a krízishelyzetek kezelése.</w:t>
      </w:r>
    </w:p>
    <w:p w:rsidR="00DA4070" w:rsidRDefault="00DA4070" w:rsidP="00DA4070">
      <w:pPr>
        <w:pStyle w:val="NormlWeb"/>
        <w:spacing w:before="0" w:beforeAutospacing="0" w:after="0" w:afterAutospacing="0"/>
        <w:ind w:left="720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284" w:hanging="284"/>
        <w:jc w:val="both"/>
      </w:pPr>
      <w:r>
        <w:t>(2) A Képviselő-testület az ellátások biztosításával a szociális szempontból rászorult családok életminőségén kíván javítani, ösztönözni kívánja a kérelmezőket arra, hogy maguk is tegyenek meg minden tőlük elvárhatót annak érdekében, hogy családjuk eltartásáról elsősorban kereső tevékenységből származó jövedelemből tudjanak gondoskodni, mivel az egyének, a családok és a helyi közösség aktivitása nélkülözhetetlen feltétel a szociális biztonság megteremtése szempontjából.</w:t>
      </w:r>
    </w:p>
    <w:p w:rsidR="00DA4070" w:rsidRDefault="00DA4070" w:rsidP="00DA4070"/>
    <w:p w:rsidR="00DA4070" w:rsidRDefault="00DA4070" w:rsidP="00DA4070">
      <w:pPr>
        <w:tabs>
          <w:tab w:val="left" w:pos="567"/>
        </w:tabs>
        <w:jc w:val="center"/>
        <w:rPr>
          <w:b/>
        </w:rPr>
      </w:pPr>
    </w:p>
    <w:p w:rsidR="00DA4070" w:rsidRDefault="00DA4070" w:rsidP="00DA4070">
      <w:pPr>
        <w:tabs>
          <w:tab w:val="left" w:pos="567"/>
        </w:tabs>
        <w:jc w:val="center"/>
        <w:outlineLvl w:val="0"/>
        <w:rPr>
          <w:b/>
        </w:rPr>
      </w:pPr>
      <w:r>
        <w:rPr>
          <w:b/>
        </w:rPr>
        <w:t>Szociális ellátásra való igényjogosultság</w:t>
      </w:r>
    </w:p>
    <w:p w:rsidR="00DA4070" w:rsidRDefault="00DA4070" w:rsidP="00DA4070">
      <w:pPr>
        <w:tabs>
          <w:tab w:val="left" w:pos="567"/>
        </w:tabs>
        <w:jc w:val="center"/>
        <w:rPr>
          <w:b/>
        </w:rPr>
      </w:pPr>
    </w:p>
    <w:p w:rsidR="00DA4070" w:rsidRDefault="00DA4070" w:rsidP="00DA4070">
      <w:pPr>
        <w:tabs>
          <w:tab w:val="left" w:pos="567"/>
        </w:tabs>
        <w:jc w:val="center"/>
        <w:rPr>
          <w:b/>
        </w:rPr>
      </w:pPr>
      <w:r>
        <w:rPr>
          <w:b/>
        </w:rPr>
        <w:t>2. §</w:t>
      </w:r>
    </w:p>
    <w:p w:rsidR="00DA4070" w:rsidRDefault="00DA4070" w:rsidP="00DA4070">
      <w:pPr>
        <w:tabs>
          <w:tab w:val="left" w:pos="567"/>
        </w:tabs>
        <w:rPr>
          <w:b/>
        </w:rPr>
      </w:pPr>
    </w:p>
    <w:p w:rsidR="00DA4070" w:rsidRDefault="00DA4070" w:rsidP="00DA4070">
      <w:pPr>
        <w:tabs>
          <w:tab w:val="num" w:pos="570"/>
        </w:tabs>
        <w:ind w:left="570" w:hanging="570"/>
        <w:jc w:val="both"/>
      </w:pPr>
      <w:r>
        <w:t xml:space="preserve">(1) </w:t>
      </w:r>
      <w:r>
        <w:tab/>
        <w:t>Jelen rendelet alapján megállapítható támogatások egymást nem zárják ki, újabb kérelem elbírálásánál azonban a család bármely tagja részére a tárgyévben belül nyújtott valamennyi önkormányzati támogatást figyelembe véve kell eljárni.</w:t>
      </w:r>
    </w:p>
    <w:p w:rsidR="00DA4070" w:rsidRDefault="00DA4070" w:rsidP="00DA4070">
      <w:pPr>
        <w:tabs>
          <w:tab w:val="left" w:pos="567"/>
        </w:tabs>
      </w:pPr>
    </w:p>
    <w:p w:rsidR="00DA4070" w:rsidRDefault="00DA4070" w:rsidP="00DA4070">
      <w:pPr>
        <w:tabs>
          <w:tab w:val="num" w:pos="570"/>
        </w:tabs>
        <w:ind w:left="570" w:hanging="570"/>
        <w:jc w:val="both"/>
      </w:pPr>
      <w:r>
        <w:t>(2)</w:t>
      </w:r>
      <w:r>
        <w:tab/>
        <w:t>A szociális támogatásra évenként rendelkezésre álló pénzügyi fedezetet az önkormányzat költségvetési rendelete állapítja meg, amit időarányosan lehet felhasználni.</w:t>
      </w:r>
    </w:p>
    <w:p w:rsidR="00DA4070" w:rsidRDefault="00DA4070" w:rsidP="00DA4070">
      <w:pPr>
        <w:tabs>
          <w:tab w:val="num" w:pos="570"/>
        </w:tabs>
        <w:ind w:left="570" w:hanging="570"/>
      </w:pPr>
    </w:p>
    <w:p w:rsidR="00DA4070" w:rsidRDefault="00DA4070" w:rsidP="00DA4070">
      <w:pPr>
        <w:pStyle w:val="NormlWeb"/>
        <w:spacing w:before="0" w:beforeAutospacing="0" w:after="0" w:afterAutospacing="0"/>
        <w:ind w:left="3600"/>
        <w:rPr>
          <w:rStyle w:val="Kiemels2"/>
        </w:rPr>
      </w:pPr>
    </w:p>
    <w:p w:rsidR="00DA4070" w:rsidRDefault="00DA4070" w:rsidP="00DA4070">
      <w:pPr>
        <w:pStyle w:val="NormlWeb"/>
        <w:spacing w:before="0" w:beforeAutospacing="0" w:after="0" w:afterAutospacing="0"/>
        <w:ind w:left="3600"/>
        <w:rPr>
          <w:rStyle w:val="Kiemels2"/>
        </w:rPr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lastRenderedPageBreak/>
        <w:t>Az ellátások rendszere</w:t>
      </w:r>
    </w:p>
    <w:p w:rsidR="00DA4070" w:rsidRDefault="00DA4070" w:rsidP="00DA4070">
      <w:pPr>
        <w:pStyle w:val="NormlWeb"/>
        <w:spacing w:before="0" w:beforeAutospacing="0" w:after="0" w:afterAutospacing="0"/>
        <w:ind w:left="3600"/>
        <w:rPr>
          <w:rStyle w:val="Kiemels2"/>
        </w:rPr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3. §</w:t>
      </w: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(1) </w:t>
      </w:r>
      <w:r>
        <w:tab/>
        <w:t>A jogosult részére jövedelme kiegészítésére, pótlására pénzbeli és természetbeni szociális ellátás nyújtható.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142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(2) </w:t>
      </w:r>
      <w:r>
        <w:tab/>
        <w:t xml:space="preserve">Szociális rászorultság esetén a </w:t>
      </w:r>
      <w:r w:rsidRPr="00392B96">
        <w:t>Képviselő-testület</w:t>
      </w:r>
      <w:r>
        <w:t xml:space="preserve"> az arra jogosult személynek</w:t>
      </w:r>
    </w:p>
    <w:p w:rsidR="00DA4070" w:rsidRDefault="00DA4070" w:rsidP="00DA4070">
      <w:pPr>
        <w:pStyle w:val="NormlWeb"/>
        <w:spacing w:before="0" w:beforeAutospacing="0" w:after="0" w:afterAutospacing="0"/>
        <w:ind w:left="640"/>
        <w:jc w:val="both"/>
      </w:pPr>
      <w:proofErr w:type="gramStart"/>
      <w:r>
        <w:t>a</w:t>
      </w:r>
      <w:proofErr w:type="gramEnd"/>
      <w:r>
        <w:t>) települési támogatást</w:t>
      </w:r>
    </w:p>
    <w:p w:rsidR="00DA4070" w:rsidRDefault="00DA4070" w:rsidP="00DA4070">
      <w:pPr>
        <w:pStyle w:val="NormlWeb"/>
        <w:spacing w:before="0" w:beforeAutospacing="0" w:after="0" w:afterAutospacing="0"/>
        <w:ind w:left="1341" w:hanging="211"/>
        <w:jc w:val="both"/>
      </w:pPr>
      <w:proofErr w:type="spellStart"/>
      <w:r>
        <w:t>aa</w:t>
      </w:r>
      <w:proofErr w:type="spellEnd"/>
      <w:r>
        <w:t>) lakhatási támogatást</w:t>
      </w:r>
    </w:p>
    <w:p w:rsidR="00DA4070" w:rsidRDefault="00DA4070" w:rsidP="00DA4070">
      <w:pPr>
        <w:pStyle w:val="NormlWeb"/>
        <w:spacing w:before="0" w:beforeAutospacing="0" w:after="0" w:afterAutospacing="0"/>
        <w:ind w:left="1341" w:hanging="211"/>
        <w:jc w:val="both"/>
      </w:pPr>
      <w:proofErr w:type="gramStart"/>
      <w:r>
        <w:t>ab</w:t>
      </w:r>
      <w:proofErr w:type="gramEnd"/>
      <w:r>
        <w:t>) gyógyszertámogatást</w:t>
      </w:r>
    </w:p>
    <w:p w:rsidR="00DA4070" w:rsidRDefault="00DA4070" w:rsidP="00DA4070">
      <w:pPr>
        <w:pStyle w:val="NormlWeb"/>
        <w:spacing w:before="0" w:beforeAutospacing="0" w:after="0" w:afterAutospacing="0"/>
        <w:ind w:left="640"/>
        <w:jc w:val="both"/>
      </w:pPr>
      <w:r>
        <w:t>b) rendkívüli települési támogatást</w:t>
      </w:r>
    </w:p>
    <w:p w:rsidR="00DA4070" w:rsidRDefault="00DA4070" w:rsidP="00DA4070">
      <w:pPr>
        <w:pStyle w:val="NormlWeb"/>
        <w:spacing w:before="0" w:beforeAutospacing="0" w:after="0" w:afterAutospacing="0"/>
        <w:ind w:left="1414" w:hanging="353"/>
        <w:jc w:val="both"/>
      </w:pPr>
      <w:proofErr w:type="spellStart"/>
      <w:r>
        <w:t>ba</w:t>
      </w:r>
      <w:proofErr w:type="spellEnd"/>
      <w:r>
        <w:t>) eseti támogatást</w:t>
      </w:r>
    </w:p>
    <w:p w:rsidR="00DA4070" w:rsidRDefault="00DA4070" w:rsidP="00DA4070">
      <w:pPr>
        <w:pStyle w:val="NormlWeb"/>
        <w:spacing w:before="0" w:beforeAutospacing="0" w:after="0" w:afterAutospacing="0"/>
        <w:ind w:left="1414" w:hanging="353"/>
        <w:jc w:val="both"/>
      </w:pPr>
      <w:proofErr w:type="spellStart"/>
      <w:r>
        <w:t>bb</w:t>
      </w:r>
      <w:proofErr w:type="spellEnd"/>
      <w:r>
        <w:t xml:space="preserve">) beiskolázási támogatás </w:t>
      </w:r>
    </w:p>
    <w:p w:rsidR="00DA4070" w:rsidRDefault="00DA4070" w:rsidP="00DA4070">
      <w:pPr>
        <w:pStyle w:val="NormlWeb"/>
        <w:spacing w:before="0" w:beforeAutospacing="0" w:after="0" w:afterAutospacing="0"/>
        <w:ind w:left="1414" w:hanging="353"/>
        <w:jc w:val="both"/>
      </w:pPr>
      <w:proofErr w:type="spellStart"/>
      <w:r>
        <w:t>bc</w:t>
      </w:r>
      <w:proofErr w:type="spellEnd"/>
      <w:r>
        <w:t>) temetési támogatást</w:t>
      </w:r>
    </w:p>
    <w:p w:rsidR="00DA4070" w:rsidRDefault="00DA4070" w:rsidP="00DA4070">
      <w:pPr>
        <w:pStyle w:val="NormlWeb"/>
        <w:spacing w:before="0" w:beforeAutospacing="0" w:after="0" w:afterAutospacing="0"/>
        <w:ind w:left="567"/>
      </w:pPr>
      <w:r>
        <w:t xml:space="preserve"> c) köztemetést</w:t>
      </w:r>
    </w:p>
    <w:p w:rsidR="00DA4070" w:rsidRDefault="00DA4070" w:rsidP="00DA4070">
      <w:pPr>
        <w:pStyle w:val="NormlWeb"/>
        <w:spacing w:before="0" w:beforeAutospacing="0" w:after="0" w:afterAutospacing="0"/>
        <w:ind w:left="426"/>
        <w:jc w:val="both"/>
      </w:pPr>
      <w:r>
        <w:t>(a továbbiakban együtt: szociális ellátások) állapít meg, külön jogszabályban, valamint az e rendeletben meghatározott feltételek szerint.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(3) </w:t>
      </w:r>
      <w:r>
        <w:tab/>
        <w:t xml:space="preserve">A személyes gondoskodás keretében biztosított szociális alapszolgáltatások: </w:t>
      </w:r>
    </w:p>
    <w:p w:rsidR="00DA4070" w:rsidRDefault="00DA4070" w:rsidP="00DA4070">
      <w:pPr>
        <w:pStyle w:val="NormlWeb"/>
        <w:spacing w:before="0" w:beforeAutospacing="0" w:after="0" w:afterAutospacing="0"/>
        <w:ind w:left="709" w:hanging="312"/>
      </w:pPr>
      <w:r>
        <w:t>    </w:t>
      </w:r>
      <w:proofErr w:type="gramStart"/>
      <w:r>
        <w:t>a</w:t>
      </w:r>
      <w:proofErr w:type="gramEnd"/>
      <w:r>
        <w:t>) családsegítés,</w:t>
      </w:r>
    </w:p>
    <w:p w:rsidR="00DA4070" w:rsidRDefault="00DA4070" w:rsidP="00DA4070">
      <w:pPr>
        <w:pStyle w:val="NormlWeb"/>
        <w:spacing w:before="0" w:beforeAutospacing="0" w:after="0" w:afterAutospacing="0"/>
        <w:ind w:left="709" w:hanging="312"/>
      </w:pPr>
      <w:r>
        <w:t>    b) étkeztetés,</w:t>
      </w:r>
    </w:p>
    <w:p w:rsidR="00DA4070" w:rsidRDefault="00DA4070" w:rsidP="00DA4070">
      <w:pPr>
        <w:pStyle w:val="NormlWeb"/>
        <w:spacing w:before="0" w:beforeAutospacing="0" w:after="0" w:afterAutospacing="0"/>
        <w:ind w:left="709" w:hanging="312"/>
      </w:pPr>
      <w:r>
        <w:t>    c) házi segítségnyújtás,</w:t>
      </w:r>
    </w:p>
    <w:p w:rsidR="00DA4070" w:rsidRDefault="00DA4070" w:rsidP="00DA4070">
      <w:pPr>
        <w:pStyle w:val="NormlWeb"/>
        <w:spacing w:before="0" w:beforeAutospacing="0" w:after="0" w:afterAutospacing="0"/>
        <w:ind w:left="709" w:hanging="312"/>
      </w:pPr>
      <w:r>
        <w:t>    d) jelzőrendszeres házi segítségnyújtás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Eljárási rendelkezések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4. §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ind w:left="465" w:hanging="465"/>
        <w:jc w:val="both"/>
      </w:pPr>
      <w:r>
        <w:t>(1)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color w:val="000000"/>
        </w:rPr>
        <w:t xml:space="preserve">Az e rendeletben szabályozott szociális ellátások iránti igényeket a Kistokaji Közös Önkormányzati Hivatalnál (továbbiakban: </w:t>
      </w:r>
      <w:r w:rsidRPr="00396F62">
        <w:rPr>
          <w:color w:val="000000"/>
        </w:rPr>
        <w:t>Hivatal)</w:t>
      </w:r>
      <w:r>
        <w:rPr>
          <w:color w:val="000000"/>
        </w:rPr>
        <w:t xml:space="preserve"> lehet benyújtani. Az eljárás - indokolt esetben – hivatalból is indítható.</w:t>
      </w:r>
    </w:p>
    <w:p w:rsidR="00DA4070" w:rsidRDefault="00DA4070" w:rsidP="00DA4070">
      <w:pPr>
        <w:pStyle w:val="NormlWeb"/>
        <w:spacing w:before="0" w:beforeAutospacing="0" w:after="0" w:afterAutospacing="0"/>
        <w:ind w:left="567" w:hanging="567"/>
      </w:pPr>
    </w:p>
    <w:p w:rsidR="00DA4070" w:rsidRDefault="00DA4070" w:rsidP="00DA4070">
      <w:pPr>
        <w:pStyle w:val="NormlWeb"/>
        <w:spacing w:before="0" w:beforeAutospacing="0" w:after="0" w:afterAutospacing="0"/>
        <w:ind w:left="465" w:hanging="448"/>
        <w:jc w:val="both"/>
      </w:pPr>
      <w:r>
        <w:t xml:space="preserve">(2) </w:t>
      </w:r>
      <w:r>
        <w:tab/>
      </w:r>
      <w:r>
        <w:rPr>
          <w:color w:val="000000"/>
        </w:rPr>
        <w:t>A szociális ellátásra való jogosultság elbírálásához a kérelmező köteles - az igényelt támogatástól függően - a családjában, vagy háztartásában élő személyek adataira, vagyoni és jövedelmi viszonyaira vonatkozó nyilatkozatokat, igazolásokat becsatolni.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ind w:left="465" w:hanging="448"/>
        <w:jc w:val="both"/>
      </w:pPr>
      <w:r>
        <w:t xml:space="preserve">(3) </w:t>
      </w:r>
      <w:r>
        <w:tab/>
      </w:r>
      <w:r>
        <w:rPr>
          <w:color w:val="000000"/>
        </w:rPr>
        <w:t>A jövedelem számításánál irányadó időszak, az igazolás módja, valamint a jövedelem számítása tekintetében az Sztv</w:t>
      </w:r>
      <w:r w:rsidRPr="00330D0A">
        <w:rPr>
          <w:color w:val="000000"/>
        </w:rPr>
        <w:t>. 10. § (2)-(5)</w:t>
      </w:r>
      <w:r>
        <w:rPr>
          <w:color w:val="000000"/>
        </w:rPr>
        <w:t xml:space="preserve"> bekezdésében foglaltak szerint kell eljárni. </w:t>
      </w:r>
    </w:p>
    <w:p w:rsidR="00DA4070" w:rsidRDefault="00DA4070" w:rsidP="00DA4070">
      <w:pPr>
        <w:pStyle w:val="NormlWeb"/>
        <w:spacing w:before="0" w:beforeAutospacing="0" w:after="0" w:afterAutospacing="0"/>
        <w:ind w:left="465" w:hanging="448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09"/>
        <w:jc w:val="both"/>
      </w:pPr>
      <w:r>
        <w:t>(4) A jogosultsági feltételek fennállását, a rokkantságot, a fogyatékosságot, munkanélküliséget, az önkormányzattól vagy szociális intézményektől igénybe vett ellátást</w:t>
      </w:r>
      <w:r>
        <w:rPr>
          <w:color w:val="00AE00"/>
        </w:rPr>
        <w:t xml:space="preserve"> </w:t>
      </w:r>
      <w:r>
        <w:t xml:space="preserve">közokirattal vagy teljes bizonyító erejű magánokirattal, illetve a </w:t>
      </w:r>
      <w:r w:rsidRPr="00396F62">
        <w:t>Hivatalnál,</w:t>
      </w:r>
      <w:r>
        <w:t xml:space="preserve"> az önkormányzat intézményeinél vezetett nyilvántartások adatainak felhasználásával kell igazolni. </w:t>
      </w:r>
    </w:p>
    <w:p w:rsidR="00DA4070" w:rsidRDefault="00DA4070" w:rsidP="00DA4070">
      <w:pPr>
        <w:pStyle w:val="NormlWeb"/>
        <w:spacing w:before="0" w:beforeAutospacing="0" w:after="0" w:afterAutospacing="0"/>
        <w:ind w:left="567" w:hanging="567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ind w:left="567" w:hanging="567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ind w:left="567" w:hanging="567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ind w:left="567" w:hanging="567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ind w:left="567" w:hanging="567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ind w:left="567" w:hanging="567"/>
        <w:jc w:val="center"/>
      </w:pPr>
      <w:r>
        <w:rPr>
          <w:b/>
          <w:bCs/>
        </w:rPr>
        <w:lastRenderedPageBreak/>
        <w:t>5. §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ind w:left="448" w:hanging="448"/>
        <w:jc w:val="both"/>
        <w:rPr>
          <w:color w:val="000000"/>
        </w:rPr>
      </w:pPr>
      <w:r>
        <w:t>(1)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Az igénylők szociális, vagyoni körülményeinek feltárása érdekében a szociális ellátásra való jogosultság elbírálása során környezettanulmány készíthető a kérelmező által megadott lakcímén, tartózkodási helyén. E rendelet 7. § alapján első alkalommal megállapítandó ellátás esetében környezettanulmányt kell készíteni. </w:t>
      </w:r>
    </w:p>
    <w:p w:rsidR="00DA4070" w:rsidRDefault="00DA4070" w:rsidP="00DA4070">
      <w:pPr>
        <w:pStyle w:val="NormlWeb"/>
        <w:spacing w:before="0" w:beforeAutospacing="0" w:after="0" w:afterAutospacing="0"/>
        <w:ind w:left="448" w:hanging="448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</w:pPr>
      <w:r>
        <w:rPr>
          <w:color w:val="000000"/>
        </w:rPr>
        <w:t>(2) A környezettanulmány az elkészítésétől számított 6 hónapig érvényes.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ind w:left="403" w:hanging="403"/>
        <w:jc w:val="both"/>
      </w:pPr>
      <w:r>
        <w:t>(3) A tényállás tisztázása érdekében háziorvosi, szakorvosi, védőnői, pedagógiai vélemény, javaslat kérhető</w:t>
      </w:r>
      <w:r w:rsidRPr="00396F62">
        <w:t>. A vagyoni körülmények további tisztázása érdekében a kérelmezőre és vele azonos lakcímen együtt lakó közeli hozzátartozókra vonatkozóan – hozzájáruló nyilatkozatuk alapján – további információk szerezhetők</w:t>
      </w:r>
      <w:r>
        <w:t xml:space="preserve"> </w:t>
      </w:r>
      <w:r w:rsidRPr="00396F62">
        <w:t>be.</w:t>
      </w:r>
    </w:p>
    <w:p w:rsidR="00DA4070" w:rsidRDefault="00DA4070" w:rsidP="00DA4070">
      <w:pPr>
        <w:pStyle w:val="NormlWeb"/>
        <w:spacing w:before="0" w:beforeAutospacing="0" w:after="0" w:afterAutospacing="0"/>
        <w:ind w:left="403" w:hanging="403"/>
      </w:pPr>
    </w:p>
    <w:p w:rsidR="00DA4070" w:rsidRDefault="00DA4070" w:rsidP="00DA4070">
      <w:pPr>
        <w:pStyle w:val="NormlWeb"/>
        <w:spacing w:before="0" w:beforeAutospacing="0" w:after="0" w:afterAutospacing="0"/>
        <w:ind w:left="403" w:hanging="403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b/>
          <w:bCs/>
        </w:rPr>
        <w:t>6. §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ind w:left="391" w:hanging="374"/>
        <w:jc w:val="both"/>
      </w:pPr>
      <w:r>
        <w:rPr>
          <w:color w:val="000000"/>
        </w:rPr>
        <w:t xml:space="preserve">(1) A támogatás megállapítása szempontjából a </w:t>
      </w:r>
      <w:proofErr w:type="spellStart"/>
      <w:r>
        <w:rPr>
          <w:color w:val="000000"/>
        </w:rPr>
        <w:t>személyiadat-</w:t>
      </w:r>
      <w:proofErr w:type="spellEnd"/>
      <w:r>
        <w:rPr>
          <w:color w:val="000000"/>
        </w:rPr>
        <w:t xml:space="preserve"> és lakcímnyilvántartás adatai az irányadók.</w:t>
      </w:r>
    </w:p>
    <w:p w:rsidR="00DA4070" w:rsidRDefault="00DA4070" w:rsidP="00DA4070">
      <w:pPr>
        <w:pStyle w:val="NormlWeb"/>
        <w:spacing w:before="0" w:beforeAutospacing="0" w:after="0" w:afterAutospacing="0"/>
        <w:ind w:left="527" w:hanging="527"/>
      </w:pPr>
    </w:p>
    <w:p w:rsidR="00DA4070" w:rsidRDefault="00DA4070" w:rsidP="00DA4070">
      <w:pPr>
        <w:pStyle w:val="NormlWeb"/>
        <w:spacing w:before="0" w:beforeAutospacing="0" w:after="0" w:afterAutospacing="0"/>
        <w:ind w:left="527" w:hanging="527"/>
      </w:pPr>
      <w:r>
        <w:rPr>
          <w:color w:val="000000"/>
        </w:rPr>
        <w:t>(2) A házastársak akkor tekinthetők külön élőknek, ha lakcímük különböző.</w:t>
      </w:r>
    </w:p>
    <w:p w:rsidR="00DA4070" w:rsidRDefault="00DA4070" w:rsidP="00DA4070">
      <w:pPr>
        <w:pStyle w:val="NormlWeb"/>
        <w:spacing w:before="0" w:beforeAutospacing="0" w:after="0" w:afterAutospacing="0"/>
        <w:ind w:left="527" w:hanging="527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>(3) A jelen rendeletben szabályozott szociális ellátásra nem jogosult az, akinek családja az Sztv. 4. § (1) bekezdés b) pontjában meghatározott értéknél nagyobb értékű vagyonnal rendelkezik.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>(4) A jogosulatlanul, vagy rosszhiszeműen igénybe vett ellátás esetén az Sztv. 17. §</w:t>
      </w:r>
      <w:proofErr w:type="spellStart"/>
      <w:r>
        <w:t>-ában</w:t>
      </w:r>
      <w:proofErr w:type="spellEnd"/>
      <w:r>
        <w:t xml:space="preserve"> foglaltak szerint kell eljárni.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(5) Meg kell szüntetni a rendszeres pénzbeli ellátást, ha a jogosult a támogatást két egymást követő </w:t>
      </w:r>
      <w:r w:rsidRPr="007E0944">
        <w:t>kifizetéskor</w:t>
      </w:r>
      <w:r>
        <w:t xml:space="preserve"> nem veszi fel, kivéve, ha </w:t>
      </w:r>
      <w:proofErr w:type="gramStart"/>
      <w:r>
        <w:t>ezen</w:t>
      </w:r>
      <w:proofErr w:type="gramEnd"/>
      <w:r>
        <w:t xml:space="preserve"> kötelezettségének neki fel nem róható okból nem tud eleget tenni és ezt hitelt érdemlő módon igazolja (pl. orvosi igazolás, kórházi zárójelentés).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 xml:space="preserve">TELEPÜLÉSI TÁMOGATÁSOK 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Lakhatási támogatás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b/>
        </w:rPr>
      </w:pPr>
      <w:r>
        <w:rPr>
          <w:b/>
        </w:rPr>
        <w:t>7</w:t>
      </w:r>
      <w:r w:rsidRPr="00EF36B0">
        <w:rPr>
          <w:b/>
        </w:rPr>
        <w:t xml:space="preserve">. § </w:t>
      </w:r>
    </w:p>
    <w:p w:rsidR="00DA4070" w:rsidRPr="00EF36B0" w:rsidRDefault="00DA4070" w:rsidP="00DA4070">
      <w:pPr>
        <w:pStyle w:val="NormlWeb"/>
        <w:spacing w:before="0" w:beforeAutospacing="0" w:after="0" w:afterAutospacing="0"/>
        <w:jc w:val="center"/>
        <w:rPr>
          <w:b/>
        </w:rPr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(1) A </w:t>
      </w:r>
      <w:r w:rsidRPr="00F063CA">
        <w:t>Szociális és Kulturális Bizottság</w:t>
      </w:r>
      <w:r>
        <w:t xml:space="preserve"> a lakhatáshoz kapcsolódó rendszeres kiadások viseléséhez (továbbiakban: Lakhatási támogatás) települési támogatást nyújt a szociálisan rászoruló </w:t>
      </w:r>
      <w:r w:rsidRPr="002339F6">
        <w:t>háztartások részére</w:t>
      </w:r>
      <w:r>
        <w:t xml:space="preserve"> a háztartás tagjai által lakott lakás fenntartásával kapcsolatos rendszeres kiadásaik viseléséhez.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</w:p>
    <w:p w:rsidR="00DA4070" w:rsidRDefault="00DA4070" w:rsidP="00DA4070">
      <w:pPr>
        <w:pStyle w:val="Norm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>
        <w:t xml:space="preserve"> Lakhatási támogatásra jogosult </w:t>
      </w:r>
      <w:r w:rsidRPr="002339F6">
        <w:t>az a személy,</w:t>
      </w:r>
      <w:r>
        <w:t xml:space="preserve"> akinek a háztartásában az egy főre jutó havi jövedelem nem haladja meg az öregségi nyugdíj mindenkori legkisebb összegének 200%-át, feltéve, hogy a lakásfenntartás elismert havi költsége a háztartás havi összjövedelmének 20%-át eléri.</w:t>
      </w:r>
    </w:p>
    <w:p w:rsidR="00DA4070" w:rsidRDefault="00DA4070" w:rsidP="00DA4070">
      <w:pPr>
        <w:pStyle w:val="NormlWeb"/>
        <w:spacing w:before="0" w:beforeAutospacing="0" w:after="0" w:afterAutospacing="0"/>
        <w:ind w:left="567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  <w:r>
        <w:t>(3)   A lakhatási támogatás összege</w:t>
      </w:r>
    </w:p>
    <w:p w:rsidR="00DA4070" w:rsidRDefault="00DA4070" w:rsidP="00DA4070">
      <w:pPr>
        <w:pStyle w:val="NormlWeb"/>
        <w:spacing w:before="0" w:beforeAutospacing="0" w:after="0" w:afterAutospacing="0"/>
        <w:ind w:left="1134" w:hanging="426"/>
        <w:jc w:val="both"/>
      </w:pPr>
      <w:proofErr w:type="gramStart"/>
      <w:r>
        <w:t>a</w:t>
      </w:r>
      <w:proofErr w:type="gramEnd"/>
      <w:r>
        <w:t>)   ha a kérelmező egy főre jutó havi jövedelme nem haladja meg az öregségi nyugdíj mindenkori legkisebb összegét, a támogatás mértéke havi            4.000.-Ft,</w:t>
      </w:r>
    </w:p>
    <w:p w:rsidR="00DA4070" w:rsidRDefault="00DA4070" w:rsidP="00DA4070">
      <w:pPr>
        <w:pStyle w:val="NormlWeb"/>
        <w:spacing w:before="0" w:beforeAutospacing="0" w:after="0" w:afterAutospacing="0"/>
        <w:ind w:left="1134" w:hanging="426"/>
        <w:jc w:val="both"/>
      </w:pPr>
      <w:r>
        <w:t>b)   ha a kérelmező egy főre jutó havi jövedelme nem haladja meg az öregségi nyugdíj mindenkori legkisebb összegének 150 %-át, a támogatás mértéke havi 3.000.-Ft,</w:t>
      </w:r>
    </w:p>
    <w:p w:rsidR="00DA4070" w:rsidRDefault="00DA4070" w:rsidP="00DA4070">
      <w:pPr>
        <w:pStyle w:val="NormlWeb"/>
        <w:spacing w:before="0" w:beforeAutospacing="0" w:after="0" w:afterAutospacing="0"/>
        <w:ind w:left="1134" w:hanging="426"/>
        <w:jc w:val="both"/>
      </w:pPr>
      <w:r>
        <w:t>c)   ha a kérelmező egy főre jutó havi jövedelme nem haladja meg az öregségi nyugdíj mindenkori legkisebb összegének 200%-át, a támogatás mértéke havi 2.500.-Ft.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>(4)   A lakhatási támogatás esetében a lakásfenntartás elismert havi költsége az elismert lakásnagyság és a lakás négyzetméterére jutó helyben elismert költség szorzata.</w:t>
      </w:r>
    </w:p>
    <w:p w:rsidR="00DA4070" w:rsidRDefault="00DA4070" w:rsidP="00DA4070">
      <w:pPr>
        <w:pStyle w:val="NormlWeb"/>
        <w:spacing w:before="0" w:beforeAutospacing="0" w:after="0" w:afterAutospacing="0"/>
        <w:ind w:left="993" w:hanging="567"/>
      </w:pPr>
      <w:r>
        <w:t>Az elismert lakásnagyság mértéke:</w:t>
      </w:r>
    </w:p>
    <w:p w:rsidR="00DA4070" w:rsidRDefault="00DA4070" w:rsidP="00DA4070">
      <w:pPr>
        <w:pStyle w:val="NormlWeb"/>
        <w:spacing w:before="0" w:beforeAutospacing="0" w:after="0" w:afterAutospacing="0"/>
        <w:ind w:left="1275" w:hanging="567"/>
      </w:pPr>
      <w:r>
        <w:t> </w:t>
      </w:r>
      <w:proofErr w:type="gramStart"/>
      <w:r>
        <w:t>a</w:t>
      </w:r>
      <w:proofErr w:type="gramEnd"/>
      <w:r>
        <w:t>.) ha a háztartásban egy személy lakik 35 m2,</w:t>
      </w:r>
    </w:p>
    <w:p w:rsidR="00DA4070" w:rsidRDefault="00DA4070" w:rsidP="00DA4070">
      <w:pPr>
        <w:pStyle w:val="NormlWeb"/>
        <w:spacing w:before="0" w:beforeAutospacing="0" w:after="0" w:afterAutospacing="0"/>
        <w:ind w:left="1275" w:hanging="567"/>
      </w:pPr>
      <w:r>
        <w:t> b.) ha a háztartásban két személy lakik 45 m2,</w:t>
      </w:r>
    </w:p>
    <w:p w:rsidR="00DA4070" w:rsidRDefault="00DA4070" w:rsidP="00DA4070">
      <w:pPr>
        <w:pStyle w:val="NormlWeb"/>
        <w:spacing w:before="0" w:beforeAutospacing="0" w:after="0" w:afterAutospacing="0"/>
        <w:ind w:left="1275" w:hanging="567"/>
      </w:pPr>
      <w:r>
        <w:t> </w:t>
      </w:r>
      <w:proofErr w:type="gramStart"/>
      <w:r>
        <w:t>c.</w:t>
      </w:r>
      <w:proofErr w:type="gramEnd"/>
      <w:r>
        <w:t>) ha a háztartásban három személy lakik 55 m2,</w:t>
      </w:r>
    </w:p>
    <w:p w:rsidR="00DA4070" w:rsidRDefault="00DA4070" w:rsidP="00DA4070">
      <w:pPr>
        <w:pStyle w:val="NormlWeb"/>
        <w:spacing w:before="0" w:beforeAutospacing="0" w:after="0" w:afterAutospacing="0"/>
        <w:ind w:left="1275" w:hanging="567"/>
      </w:pPr>
      <w:r>
        <w:t> d.) ha a háztartásban négy személy lakik 65 m2,</w:t>
      </w:r>
    </w:p>
    <w:p w:rsidR="00DA4070" w:rsidRDefault="00DA4070" w:rsidP="00DA4070">
      <w:pPr>
        <w:pStyle w:val="NormlWeb"/>
        <w:spacing w:before="0" w:beforeAutospacing="0" w:after="0" w:afterAutospacing="0"/>
        <w:ind w:left="993" w:hanging="285"/>
        <w:jc w:val="both"/>
      </w:pPr>
      <w:r>
        <w:t> </w:t>
      </w:r>
      <w:proofErr w:type="gramStart"/>
      <w:r>
        <w:t>e</w:t>
      </w:r>
      <w:proofErr w:type="gramEnd"/>
      <w:r>
        <w:t>.) négynél több személy esetén a d.) pontban megjelölt lakásnagyság minden további személy után 5-</w:t>
      </w:r>
      <w:smartTag w:uri="urn:schemas-microsoft-com:office:smarttags" w:element="metricconverter">
        <w:smartTagPr>
          <w:attr w:name="ProductID" w:val="5 m2"/>
        </w:smartTagPr>
        <w:r>
          <w:t>5 m2</w:t>
        </w:r>
      </w:smartTag>
      <w:r>
        <w:t>, de legfeljebb a jogosult által lakott lakás nagysága.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</w:p>
    <w:p w:rsidR="00DA4070" w:rsidRDefault="00DA4070" w:rsidP="00DA4070">
      <w:pPr>
        <w:pStyle w:val="NormlWeb"/>
        <w:spacing w:before="0" w:beforeAutospacing="0" w:after="0" w:afterAutospacing="0"/>
        <w:ind w:left="426"/>
      </w:pPr>
      <w:r>
        <w:t>A lakásfenntartás 1 m2-re jutó helyben elismert havi költsége 450.-Ft.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  <w:r>
        <w:t>(5) </w:t>
      </w:r>
      <w:r>
        <w:tab/>
        <w:t>A lakhatási támogatás megállapítása iránti kérelemhez csatolni kell</w:t>
      </w:r>
    </w:p>
    <w:p w:rsidR="00DA4070" w:rsidRDefault="00DA4070" w:rsidP="00DA4070">
      <w:pPr>
        <w:numPr>
          <w:ilvl w:val="0"/>
          <w:numId w:val="1"/>
        </w:numPr>
        <w:tabs>
          <w:tab w:val="clear" w:pos="720"/>
        </w:tabs>
        <w:ind w:left="1134" w:hanging="425"/>
        <w:jc w:val="both"/>
      </w:pPr>
      <w:r>
        <w:t>az ingatlanban bejelentett lakcímmel vagy tartózkodási hellyel rendelkező személyek jövedelemigazolását</w:t>
      </w:r>
    </w:p>
    <w:p w:rsidR="00DA4070" w:rsidRDefault="00DA4070" w:rsidP="00DA4070">
      <w:pPr>
        <w:numPr>
          <w:ilvl w:val="0"/>
          <w:numId w:val="1"/>
        </w:numPr>
        <w:tabs>
          <w:tab w:val="clear" w:pos="720"/>
        </w:tabs>
        <w:ind w:left="1134" w:hanging="425"/>
      </w:pPr>
      <w:r>
        <w:t>a lakásnagyság igazolására vonatkozó dokumentumot (alaprajz)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(6) </w:t>
      </w:r>
      <w:r>
        <w:tab/>
        <w:t xml:space="preserve">A lakhatási támogatásra való jogosultság a kérelem benyújtása hónapjának első napjától egy év időtartamra kerül megállapításra. 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(7) </w:t>
      </w:r>
      <w:r>
        <w:tab/>
        <w:t>A lakhatási támogatás kifizetése évente négy alkalommal, március, június, szeptember, december hónapokban, a hónap utolsó hetében történik.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>(8) A lakhatási támogatás nem állapítható meg annak, akinek e rendelet hatályba lépését megelőzően normatív lakásfenntartási támogatás került megállapításra, a jogosultság fennállásáig.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Gyógyszertámogatás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8. §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(1) </w:t>
      </w:r>
      <w:r>
        <w:tab/>
        <w:t>A Szociális és Kulturális Bizottság gyógyszertámogatás formájában települési támogatást nyújt a szociálisan rászorult azon személyek részére, akik az Sztv. 50. § (1) és (2) bekezdése szerinti közgyógyellátásra nem jogosultak, de egészségi állapotuk, diagnosztizált krónikus betegségük miatt rendszeres gyógyszerszedésre szorulnak.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>(2)</w:t>
      </w:r>
      <w:r>
        <w:tab/>
        <w:t xml:space="preserve">A gyógyszertámogatásra való jogosultság annak a kérelmezőnek állapítható meg, akinek az 1 főre jutó havi jövedelme nem haladja meg az öregségi nyugdíj mindenkori </w:t>
      </w:r>
      <w:r>
        <w:lastRenderedPageBreak/>
        <w:t xml:space="preserve">legkisebb összegének </w:t>
      </w:r>
      <w:r w:rsidRPr="00AC09AA">
        <w:t xml:space="preserve">200 %-át, egyedül élő esetén a 250 %-át és a havi rendszeres gyógyító ellátásának költsége meghaladja az öregségi nyugdíj mindenkori legkisebb </w:t>
      </w:r>
      <w:proofErr w:type="gramStart"/>
      <w:r w:rsidRPr="00AC09AA">
        <w:t>összegének  20</w:t>
      </w:r>
      <w:proofErr w:type="gramEnd"/>
      <w:r w:rsidRPr="00AC09AA">
        <w:t xml:space="preserve"> %-át.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  <w:r>
        <w:t>(3) </w:t>
      </w:r>
      <w:r>
        <w:tab/>
        <w:t>A gyógyszertámogatás megállapítása iránti kérelemhez csatolni kell</w:t>
      </w:r>
    </w:p>
    <w:p w:rsidR="00DA4070" w:rsidRDefault="00DA4070" w:rsidP="00DA4070">
      <w:pPr>
        <w:numPr>
          <w:ilvl w:val="0"/>
          <w:numId w:val="1"/>
        </w:numPr>
        <w:tabs>
          <w:tab w:val="clear" w:pos="720"/>
        </w:tabs>
        <w:ind w:left="1134" w:hanging="425"/>
      </w:pPr>
      <w:r>
        <w:t>a családban élő személyek jövedelemigazolását,</w:t>
      </w:r>
    </w:p>
    <w:p w:rsidR="00DA4070" w:rsidRDefault="00DA4070" w:rsidP="00DA4070">
      <w:pPr>
        <w:numPr>
          <w:ilvl w:val="0"/>
          <w:numId w:val="1"/>
        </w:numPr>
        <w:tabs>
          <w:tab w:val="clear" w:pos="720"/>
        </w:tabs>
        <w:ind w:left="1134" w:hanging="425"/>
      </w:pPr>
      <w:r>
        <w:t>a gyógyszertár által beárazott, a diagnosztizált krónikus betegséghez közvetlenül kapcsolódó gyógyszereket tartalmazó háziorvosi igazolást.</w:t>
      </w:r>
    </w:p>
    <w:p w:rsidR="00DA4070" w:rsidRDefault="00DA4070" w:rsidP="00DA4070">
      <w:pPr>
        <w:ind w:left="1134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(4) A gyógyszertámogatás mértéke a gyógyszertár által beárazott gyógyszerköltség, de legfeljebb </w:t>
      </w:r>
      <w:proofErr w:type="gramStart"/>
      <w:r w:rsidRPr="00AC09AA">
        <w:t xml:space="preserve">havi </w:t>
      </w:r>
      <w:r>
        <w:t xml:space="preserve"> 3</w:t>
      </w:r>
      <w:proofErr w:type="gramEnd"/>
      <w:r>
        <w:t>.500.-Ft.</w:t>
      </w: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>(5) A gyógyszertámogatás egy év időtartamra kerül megállapításra azzal, hogy amennyiben a jogosult ezen időtartam alatt jogosultságot szerez közgyógyellátásra, a részére megállapított gyógyszertámogatást a jogosultság megszerzésének napjától meg kell szüntetni.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>(6)</w:t>
      </w:r>
      <w:r>
        <w:tab/>
        <w:t>A gyógyszertámogatás kifizetése évente négy alkalommal, március, június, szeptember, december hónapokban, a hónap utolsó hetében történik.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>(7) Az ellátásban részesülő, amennyiben közgyógyellátásra való jogosultságot szerez, köteles erről az Önkormányzatot 15 napon belül értesíteni.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>(8) A gyógyszertámogatás nem állapítható meg annak, akinek e rendelet hatályba lépését megelőzően az Sztv. 50. § (3) bekezdése szerinti méltányossági közgyógyellátás került megállapításra, a jogosultság fennállásáig.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 xml:space="preserve">RENDKÍVÜLI TELEPÜLÉSI TÁMOGATÁSOK 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Rendkívüli települési támogatások általános feltételei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Pr="00971EB5" w:rsidRDefault="00DA4070" w:rsidP="00DA4070">
      <w:pPr>
        <w:pStyle w:val="NormlWeb"/>
        <w:spacing w:before="0" w:beforeAutospacing="0" w:after="0" w:afterAutospacing="0"/>
        <w:jc w:val="center"/>
        <w:rPr>
          <w:b/>
        </w:rPr>
      </w:pPr>
      <w:r>
        <w:rPr>
          <w:b/>
        </w:rPr>
        <w:t>9</w:t>
      </w:r>
      <w:r w:rsidRPr="00971EB5">
        <w:rPr>
          <w:b/>
        </w:rPr>
        <w:t>. §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numPr>
          <w:ilvl w:val="0"/>
          <w:numId w:val="3"/>
        </w:numPr>
        <w:ind w:left="426" w:hanging="426"/>
        <w:jc w:val="both"/>
      </w:pPr>
      <w:r>
        <w:t>A Képviselő-testület az e rendeletben meghatározottak szerint a létfenntartást veszélyeztető rendkívüli élethelyzetbe került, valamint időszakosan vagy tartósan létfenntartási gonddal küzdő családok részére, elsősorban a Sztv. 45. § (4) bekezdésében meghatározott esetekben rendkívüli támogatást biztosít.</w:t>
      </w:r>
      <w:r w:rsidRPr="00F8320D">
        <w:t xml:space="preserve"> </w:t>
      </w:r>
    </w:p>
    <w:p w:rsidR="00DA4070" w:rsidRDefault="00DA4070" w:rsidP="00DA4070">
      <w:pPr>
        <w:ind w:left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(2) </w:t>
      </w:r>
      <w:r>
        <w:tab/>
        <w:t xml:space="preserve">Az (1) bekezdés alkalmazásában létfenntartási gond, illetve rendkívüli </w:t>
      </w:r>
      <w:proofErr w:type="gramStart"/>
      <w:r>
        <w:t xml:space="preserve">élethelyzet         </w:t>
      </w:r>
      <w:r w:rsidRPr="00820E96">
        <w:t>különösen</w:t>
      </w:r>
      <w:proofErr w:type="gramEnd"/>
      <w:r w:rsidRPr="00820E96">
        <w:t>:</w:t>
      </w:r>
    </w:p>
    <w:p w:rsidR="00DA4070" w:rsidRDefault="00DA4070" w:rsidP="00DA4070">
      <w:pPr>
        <w:pStyle w:val="NormlWeb"/>
        <w:spacing w:before="0" w:beforeAutospacing="0" w:after="0" w:afterAutospacing="0"/>
        <w:ind w:left="1134" w:hanging="283"/>
        <w:jc w:val="both"/>
      </w:pPr>
      <w:proofErr w:type="gramStart"/>
      <w:r>
        <w:t>a</w:t>
      </w:r>
      <w:proofErr w:type="gramEnd"/>
      <w:r>
        <w:t>)</w:t>
      </w:r>
      <w:r>
        <w:tab/>
        <w:t>az egészségmegőrzés érdekében az egészségbiztosítás által nem, vagy csak részben támogatott egészségügyi szolgáltatás igénybevétele, ha a szolgáltatás díja a nyugdíjminimum 30 %-át meghaladja;</w:t>
      </w:r>
    </w:p>
    <w:p w:rsidR="00DA4070" w:rsidRDefault="00DA4070" w:rsidP="00DA4070">
      <w:pPr>
        <w:pStyle w:val="NormlWeb"/>
        <w:spacing w:before="0" w:beforeAutospacing="0" w:after="0" w:afterAutospacing="0"/>
        <w:ind w:left="1134" w:hanging="283"/>
        <w:jc w:val="both"/>
      </w:pPr>
      <w:r>
        <w:t>b)</w:t>
      </w:r>
      <w:r>
        <w:tab/>
        <w:t>ha a kérelmező önmaga és családja fenntartásáról más módon nem tud gondoskodni és a kialakult helyzet életüket, testi épségüket veszélyezteti;</w:t>
      </w:r>
    </w:p>
    <w:p w:rsidR="00DA4070" w:rsidRDefault="00DA4070" w:rsidP="00DA4070">
      <w:pPr>
        <w:pStyle w:val="NormlWeb"/>
        <w:spacing w:before="0" w:beforeAutospacing="0" w:after="0" w:afterAutospacing="0"/>
        <w:ind w:left="1134" w:hanging="283"/>
        <w:jc w:val="both"/>
      </w:pPr>
      <w:r>
        <w:t>c)</w:t>
      </w:r>
      <w:r>
        <w:tab/>
        <w:t>ha a kérelmező alkalmanként jelentkező többletkiadásai miatt, –különösen betegség vagy egyéb, előre nem látható esemény következtében– saját és családjában élők létfenntartása veszélyeztetett;</w:t>
      </w:r>
    </w:p>
    <w:p w:rsidR="00DA4070" w:rsidRDefault="00DA4070" w:rsidP="00DA4070">
      <w:pPr>
        <w:pStyle w:val="NormlWeb"/>
        <w:spacing w:before="0" w:beforeAutospacing="0" w:after="0" w:afterAutospacing="0"/>
        <w:ind w:left="1134" w:hanging="283"/>
        <w:jc w:val="both"/>
      </w:pPr>
      <w:r>
        <w:lastRenderedPageBreak/>
        <w:t>d.)</w:t>
      </w:r>
      <w:r>
        <w:tab/>
        <w:t>elemi kár (tűz, robbanás, nagy sebességű szélvihar, földrengés, földcsuszamlás, felhőszakadás, árvíz, belvíz, jégverés) lakásban, családi házban történő váratlan meghibásodás, különösen csőtörés, tetőbeomlás- amennyiben a kárt a biztosító nem téríti meg.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ind w:left="1134" w:hanging="283"/>
      </w:pPr>
    </w:p>
    <w:p w:rsidR="00DA4070" w:rsidRDefault="00DA4070" w:rsidP="00DA4070">
      <w:pPr>
        <w:pStyle w:val="NormlWeb"/>
        <w:spacing w:before="0" w:beforeAutospacing="0" w:after="0" w:afterAutospacing="0"/>
        <w:ind w:left="1416" w:hanging="1416"/>
        <w:jc w:val="center"/>
        <w:rPr>
          <w:rStyle w:val="Kiemels2"/>
        </w:rPr>
      </w:pPr>
      <w:r>
        <w:rPr>
          <w:rStyle w:val="Kiemels2"/>
        </w:rPr>
        <w:t>Eseti támogatás</w:t>
      </w:r>
    </w:p>
    <w:p w:rsidR="00DA4070" w:rsidRDefault="00DA4070" w:rsidP="00DA4070">
      <w:pPr>
        <w:pStyle w:val="NormlWeb"/>
        <w:spacing w:before="0" w:beforeAutospacing="0" w:after="0" w:afterAutospacing="0"/>
        <w:ind w:left="1416" w:hanging="1416"/>
        <w:jc w:val="center"/>
        <w:rPr>
          <w:rStyle w:val="Kiemels2"/>
        </w:rPr>
      </w:pPr>
    </w:p>
    <w:p w:rsidR="00DA4070" w:rsidRDefault="00DA4070" w:rsidP="00DA4070">
      <w:pPr>
        <w:pStyle w:val="NormlWeb"/>
        <w:spacing w:before="0" w:beforeAutospacing="0" w:after="0" w:afterAutospacing="0"/>
        <w:ind w:left="1416" w:hanging="1416"/>
        <w:jc w:val="center"/>
      </w:pPr>
      <w:r>
        <w:rPr>
          <w:rStyle w:val="Kiemels2"/>
        </w:rPr>
        <w:t>10. §</w:t>
      </w:r>
    </w:p>
    <w:p w:rsidR="00DA4070" w:rsidRDefault="00DA4070" w:rsidP="00DA4070">
      <w:pPr>
        <w:pStyle w:val="NormlWeb"/>
        <w:spacing w:before="0" w:beforeAutospacing="0" w:after="0" w:afterAutospacing="0"/>
        <w:ind w:left="1416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(1) </w:t>
      </w:r>
      <w:r>
        <w:tab/>
        <w:t xml:space="preserve">A Szociális és Kulturális Bizottság eseti támogatást állapít meg abban az esetben, ha a rászoruló családjában az egy főre számított jövedelem az öregségi nyugdíj mindenkori legkisebb összegének </w:t>
      </w:r>
      <w:r w:rsidRPr="007E2258">
        <w:t>150%-át, egyedülálló személy esetén 1</w:t>
      </w:r>
      <w:r>
        <w:t>8</w:t>
      </w:r>
      <w:r w:rsidRPr="007E2258">
        <w:t>0%</w:t>
      </w:r>
      <w:r w:rsidRPr="00AC09AA">
        <w:rPr>
          <w:i/>
        </w:rPr>
        <w:t>-</w:t>
      </w:r>
      <w:r>
        <w:t>át nem haladja meg.</w:t>
      </w: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>
      <w:pPr>
        <w:pStyle w:val="Norm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</w:pPr>
      <w:r>
        <w:t xml:space="preserve">A jövedelmi helyzet vizsgálata nélkül állapítható meg rendkívüli települési támogatás annak a kérelmezőnek, aki önhibáján kívül krízishelyzetbe került, különösen a lakásában bekövetkezett, a lakhatását veszélyeztető elemi kár miatt. </w:t>
      </w:r>
    </w:p>
    <w:p w:rsidR="00DA4070" w:rsidRDefault="00DA4070" w:rsidP="00DA4070">
      <w:pPr>
        <w:pStyle w:val="NormlWeb"/>
        <w:spacing w:before="0" w:beforeAutospacing="0" w:after="0" w:afterAutospacing="0"/>
        <w:ind w:left="426"/>
        <w:jc w:val="both"/>
      </w:pPr>
    </w:p>
    <w:p w:rsidR="00DA4070" w:rsidRDefault="00DA4070" w:rsidP="00DA4070">
      <w:pPr>
        <w:pStyle w:val="NormlWeb"/>
        <w:numPr>
          <w:ilvl w:val="1"/>
          <w:numId w:val="1"/>
        </w:numPr>
        <w:spacing w:before="0" w:beforeAutospacing="0" w:after="0" w:afterAutospacing="0"/>
        <w:ind w:left="567" w:hanging="567"/>
        <w:jc w:val="both"/>
      </w:pPr>
      <w:r>
        <w:t>Az eseti támogatás mértéke alkalmanként nem lehet kevesebb 2.000.- Ft-nál.</w:t>
      </w: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>
      <w:pPr>
        <w:pStyle w:val="NormlWeb"/>
        <w:numPr>
          <w:ilvl w:val="1"/>
          <w:numId w:val="1"/>
        </w:numPr>
        <w:spacing w:before="0" w:beforeAutospacing="0" w:after="0" w:afterAutospacing="0"/>
        <w:ind w:left="426" w:hanging="426"/>
        <w:jc w:val="both"/>
      </w:pPr>
      <w:r w:rsidRPr="00C7216B">
        <w:t>Ha az egyszeri támogatás összege a nyugdíjminimum mértékét</w:t>
      </w:r>
      <w:r>
        <w:t xml:space="preserve"> </w:t>
      </w:r>
      <w:r w:rsidRPr="00C7216B">
        <w:t>meghaladja, a döntés a Képviselő-testület hatáskörébe tartozik. Ebben az esetben a Képviselő-testület a támogatás felhaszná</w:t>
      </w:r>
      <w:r>
        <w:t>lását feltételekhez kötheti.</w:t>
      </w:r>
    </w:p>
    <w:p w:rsidR="00DA4070" w:rsidRDefault="00DA4070" w:rsidP="00DA4070">
      <w:pPr>
        <w:pStyle w:val="NormlWeb"/>
        <w:spacing w:before="0" w:beforeAutospacing="0" w:after="0" w:afterAutospacing="0"/>
        <w:ind w:left="426"/>
        <w:jc w:val="both"/>
      </w:pPr>
    </w:p>
    <w:p w:rsidR="00DA4070" w:rsidRDefault="00DA4070" w:rsidP="00DA4070">
      <w:pPr>
        <w:pStyle w:val="NormlWeb"/>
        <w:numPr>
          <w:ilvl w:val="1"/>
          <w:numId w:val="1"/>
        </w:numPr>
        <w:spacing w:before="0" w:beforeAutospacing="0" w:after="0" w:afterAutospacing="0"/>
        <w:ind w:left="426" w:hanging="426"/>
        <w:jc w:val="both"/>
      </w:pPr>
      <w:r>
        <w:t>A Polgármester az (1) bekezdésben meghatározott rászoruló részére rendívül halaszthatatlan esetben –a kérelmező lakhatását, vagy egészségét veszélyeztető körülmény esetén</w:t>
      </w:r>
      <w:r>
        <w:softHyphen/>
        <w:t xml:space="preserve"> eseti támogatást állapíthat meg.   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ind w:left="426" w:hanging="426"/>
        <w:jc w:val="both"/>
      </w:pPr>
      <w:r>
        <w:t>(6)</w:t>
      </w:r>
      <w:r>
        <w:rPr>
          <w:rStyle w:val="Lbjegyzet-hivatkozs"/>
        </w:rPr>
        <w:footnoteReference w:id="1"/>
      </w:r>
      <w:r>
        <w:t xml:space="preserve"> A Polgármester évente egy alkalommal, hivatalból, jövedelmi helyzet vizsgálata nélkül a 65 év fölötti személyek részére 2.000 Ft összegű természetbeni támogatást állapíthat meg.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Listaszerbekezds"/>
      </w:pPr>
    </w:p>
    <w:p w:rsidR="00DA4070" w:rsidRDefault="00DA4070" w:rsidP="00DA4070">
      <w:pPr>
        <w:pStyle w:val="NormlWeb"/>
        <w:spacing w:before="0" w:beforeAutospacing="0" w:after="0" w:afterAutospacing="0"/>
        <w:ind w:left="720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Beiskolázási támogatás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b/>
        </w:rPr>
      </w:pPr>
      <w:r w:rsidRPr="00971EB5">
        <w:rPr>
          <w:b/>
        </w:rPr>
        <w:t>1</w:t>
      </w:r>
      <w:r>
        <w:rPr>
          <w:b/>
        </w:rPr>
        <w:t>1</w:t>
      </w:r>
      <w:r w:rsidRPr="00971EB5">
        <w:rPr>
          <w:b/>
        </w:rPr>
        <w:t xml:space="preserve">. § 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b/>
        </w:rPr>
      </w:pPr>
    </w:p>
    <w:p w:rsidR="00DA4070" w:rsidRPr="00971EB5" w:rsidRDefault="00DA4070" w:rsidP="00DA4070">
      <w:pPr>
        <w:pStyle w:val="NormlWeb"/>
        <w:spacing w:before="0" w:beforeAutospacing="0" w:after="0" w:afterAutospacing="0"/>
        <w:jc w:val="center"/>
        <w:rPr>
          <w:b/>
        </w:rPr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  <w:r>
        <w:t>(1)</w:t>
      </w:r>
      <w:r>
        <w:tab/>
        <w:t>A Szociális és Kulturális Bizottság beiskolázási támogatásban részesíti:</w:t>
      </w:r>
    </w:p>
    <w:p w:rsidR="00DA4070" w:rsidRDefault="00DA4070" w:rsidP="00DA4070">
      <w:pPr>
        <w:pStyle w:val="NormlWeb"/>
        <w:spacing w:before="0" w:beforeAutospacing="0" w:after="0" w:afterAutospacing="0"/>
        <w:ind w:left="1276" w:hanging="283"/>
        <w:jc w:val="both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nappali tagozaton tanulmányokat folytató kiskorút, vagy</w:t>
      </w:r>
    </w:p>
    <w:p w:rsidR="00DA4070" w:rsidRDefault="00DA4070" w:rsidP="00DA4070">
      <w:pPr>
        <w:pStyle w:val="NormlWeb"/>
        <w:spacing w:before="0" w:beforeAutospacing="0" w:after="0" w:afterAutospacing="0"/>
        <w:ind w:left="1276" w:hanging="283"/>
        <w:jc w:val="both"/>
      </w:pPr>
      <w:r>
        <w:t>b) a nappali tagozaton középfokú tanulmányokat folytató nagykorút, legfeljebb 23. életévének betöltéséig vagy</w:t>
      </w:r>
    </w:p>
    <w:p w:rsidR="00DA4070" w:rsidRDefault="00DA4070" w:rsidP="00DA4070">
      <w:pPr>
        <w:pStyle w:val="NormlWeb"/>
        <w:spacing w:before="0" w:beforeAutospacing="0" w:after="0" w:afterAutospacing="0"/>
        <w:ind w:left="1276" w:hanging="283"/>
        <w:jc w:val="both"/>
      </w:pPr>
      <w:r>
        <w:t>c) a nappali tagozaton felsőfokú tanulmányokat folytató nagykorút, legfeljebb 25. életévének betöltéséig</w:t>
      </w:r>
    </w:p>
    <w:p w:rsidR="00DA4070" w:rsidRDefault="00DA4070" w:rsidP="00DA4070">
      <w:pPr>
        <w:pStyle w:val="NormlWeb"/>
        <w:spacing w:before="0" w:beforeAutospacing="0" w:after="0" w:afterAutospacing="0"/>
        <w:ind w:left="426"/>
        <w:jc w:val="both"/>
      </w:pPr>
      <w:proofErr w:type="gramStart"/>
      <w:r>
        <w:t>akinek</w:t>
      </w:r>
      <w:proofErr w:type="gramEnd"/>
      <w:r>
        <w:t xml:space="preserve"> a családjában az egy főre jutó havi jövedelem az öregségi nyugdíj mindenkori legkisebb összegének 180 %-át nem haladja meg.</w:t>
      </w:r>
    </w:p>
    <w:p w:rsidR="00DA4070" w:rsidRDefault="00DA4070" w:rsidP="00DA4070">
      <w:pPr>
        <w:pStyle w:val="NormlWeb"/>
        <w:spacing w:before="0" w:beforeAutospacing="0" w:after="0" w:afterAutospacing="0"/>
        <w:ind w:left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>(2)</w:t>
      </w:r>
      <w:r>
        <w:tab/>
        <w:t>A beiskolázási támogatás évente egy alkalommal adható, melynek összege maximum 8.000- Ft/tanuló.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</w:p>
    <w:p w:rsidR="00DA4070" w:rsidRDefault="00DA4070" w:rsidP="00DA4070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</w:pPr>
      <w:r>
        <w:t>A támogatás iránti kérelem benyújtási határideje minden év augusztus 15. napjától szeptember 30-ig terjedő időszak. Az (1) bekezdés b) és c) pontjában meghatározott tanulók esetében a beiskolázási segély iránti kérelem mellé csatolni kell az oktatási intézmény igazolását a nappali oktatás rendje szerint fennálló tanulói vagy hallgatói jogviszonyról.</w:t>
      </w: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>
      <w:pPr>
        <w:pStyle w:val="Listaszerbekezds"/>
        <w:ind w:left="426" w:hanging="426"/>
        <w:jc w:val="center"/>
      </w:pPr>
      <w:r>
        <w:t>11/</w:t>
      </w:r>
      <w:proofErr w:type="gramStart"/>
      <w:r>
        <w:t>A.</w:t>
      </w:r>
      <w:proofErr w:type="gramEnd"/>
      <w:r>
        <w:t xml:space="preserve"> §</w:t>
      </w:r>
      <w:r>
        <w:t xml:space="preserve"> </w:t>
      </w:r>
      <w:r>
        <w:rPr>
          <w:rStyle w:val="Lbjegyzet-hivatkozs"/>
        </w:rPr>
        <w:footnoteReference w:id="2"/>
      </w:r>
    </w:p>
    <w:p w:rsidR="00DA4070" w:rsidRDefault="00DA4070" w:rsidP="00DA4070">
      <w:pPr>
        <w:pStyle w:val="Listaszerbekezds"/>
        <w:ind w:left="426" w:hanging="426"/>
        <w:jc w:val="center"/>
      </w:pPr>
    </w:p>
    <w:p w:rsidR="00DA4070" w:rsidRDefault="00DA4070" w:rsidP="00DA4070">
      <w:pPr>
        <w:pStyle w:val="Listaszerbekezds"/>
        <w:ind w:left="426" w:hanging="426"/>
        <w:jc w:val="center"/>
      </w:pPr>
    </w:p>
    <w:p w:rsidR="00DA4070" w:rsidRDefault="00DA4070" w:rsidP="00DA4070">
      <w:pPr>
        <w:pStyle w:val="Listaszerbekezds"/>
        <w:ind w:left="426" w:hanging="426"/>
        <w:jc w:val="both"/>
      </w:pPr>
      <w:r>
        <w:t xml:space="preserve">(1) A Szociális és Kulturális Bizottság kérelemre, a jövedelmi helyzet vizsgálata nélkül térítési díj/tandíj hozzájárulás címen beiskolázási támogatást állapíthat meg azon tanulók részére, akik alapfokú művészeti iskolában tanulói jogviszonyt létesítenek. </w:t>
      </w:r>
    </w:p>
    <w:p w:rsidR="00DA4070" w:rsidRDefault="00DA4070" w:rsidP="00DA4070">
      <w:pPr>
        <w:pStyle w:val="Listaszerbekezds"/>
        <w:ind w:left="426" w:hanging="426"/>
        <w:jc w:val="both"/>
      </w:pPr>
      <w:r>
        <w:t>(2) E címen a Bizottság abban az esetben nyújthat támogatást amennyiben a fizetendő térítési díj/tandíj összege a havi 1.000 Ft-ot eléri, vagy meghaladja.</w:t>
      </w:r>
    </w:p>
    <w:p w:rsidR="00DA4070" w:rsidRDefault="00DA4070" w:rsidP="00DA4070">
      <w:pPr>
        <w:pStyle w:val="Listaszerbekezds"/>
        <w:ind w:left="426" w:hanging="426"/>
        <w:jc w:val="both"/>
      </w:pPr>
      <w:r>
        <w:t>(3) A térítési díj/</w:t>
      </w:r>
      <w:proofErr w:type="gramStart"/>
      <w:r>
        <w:t>tandíj támogatást</w:t>
      </w:r>
      <w:proofErr w:type="gramEnd"/>
      <w:r>
        <w:t xml:space="preserve"> egy tanévre kell megállapítani,  egy tanuló esetében a havi összege a 2.600.-Ft-ot nem haladhatja meg.</w:t>
      </w:r>
    </w:p>
    <w:p w:rsidR="00DA4070" w:rsidRDefault="00DA4070" w:rsidP="00DA4070">
      <w:pPr>
        <w:pStyle w:val="Listaszerbekezds"/>
        <w:ind w:left="426" w:hanging="426"/>
        <w:jc w:val="both"/>
      </w:pPr>
      <w:r>
        <w:t xml:space="preserve">(4) </w:t>
      </w:r>
      <w:r w:rsidRPr="00AE5DC2">
        <w:t xml:space="preserve">A támogatás iránti kérelem </w:t>
      </w:r>
      <w:r>
        <w:t>benyújtási határideje minden év október 15</w:t>
      </w:r>
      <w:r w:rsidRPr="00AE5DC2">
        <w:t xml:space="preserve">.  A kérelem mellé csatolni kell az alapfokú művészeti iskola igazolását a </w:t>
      </w:r>
      <w:r>
        <w:t xml:space="preserve">fennálló tanulói </w:t>
      </w:r>
      <w:r w:rsidRPr="00AE5DC2">
        <w:t>jogviszonyról, valamint a tanuló által fizetendő térítési díj/tandíj összegéről.</w:t>
      </w: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Temetési támogatás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12. §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Szvegtrzs"/>
        <w:numPr>
          <w:ilvl w:val="0"/>
          <w:numId w:val="4"/>
        </w:numPr>
        <w:ind w:left="426" w:hanging="426"/>
        <w:jc w:val="both"/>
      </w:pPr>
      <w:r>
        <w:t xml:space="preserve">A Polgármester temetési támogatást állapít meg annak a kérelmezőnek, aki a meghalt személy eltemettetéséről gondoskodott vagy gondoskodnia kell. </w:t>
      </w:r>
    </w:p>
    <w:p w:rsidR="00DA4070" w:rsidRDefault="00DA4070" w:rsidP="00DA4070">
      <w:pPr>
        <w:pStyle w:val="Szvegtrzs"/>
        <w:ind w:left="426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  <w:r>
        <w:t>(2)</w:t>
      </w:r>
      <w:r>
        <w:tab/>
        <w:t>A temetési támogatás  összege 20.000.- Ft.</w:t>
      </w: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>(3)</w:t>
      </w:r>
      <w:r>
        <w:tab/>
        <w:t>A temetési támogatás  iránti kérelmet a haláleset bekövetkezésétől számított 90 napon belül kell előterjeszteni. A kérelemhez csatolni kell a temetés költségeit igazoló számlát és a halotti anyakönyvi kivonat másolatát.</w:t>
      </w:r>
    </w:p>
    <w:p w:rsidR="00DA4070" w:rsidRDefault="00DA4070" w:rsidP="00DA4070">
      <w:pPr>
        <w:pStyle w:val="NormlWeb"/>
        <w:spacing w:before="0" w:beforeAutospacing="0" w:after="0" w:afterAutospacing="0"/>
        <w:ind w:left="851"/>
      </w:pPr>
    </w:p>
    <w:p w:rsidR="00DA4070" w:rsidRDefault="00DA4070" w:rsidP="00DA4070">
      <w:pPr>
        <w:pStyle w:val="NormlWeb"/>
        <w:spacing w:before="0" w:beforeAutospacing="0" w:after="0" w:afterAutospacing="0"/>
        <w:ind w:left="851"/>
      </w:pP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ind w:left="3"/>
        <w:jc w:val="center"/>
        <w:rPr>
          <w:rStyle w:val="Kiemels2"/>
        </w:rPr>
      </w:pPr>
      <w:r>
        <w:rPr>
          <w:rStyle w:val="Kiemels2"/>
        </w:rPr>
        <w:t>KÖZTEMETÉS</w:t>
      </w:r>
    </w:p>
    <w:p w:rsidR="00DA4070" w:rsidRDefault="00DA4070" w:rsidP="00DA4070">
      <w:pPr>
        <w:pStyle w:val="NormlWeb"/>
        <w:spacing w:before="0" w:beforeAutospacing="0" w:after="0" w:afterAutospacing="0"/>
        <w:ind w:left="3"/>
        <w:jc w:val="center"/>
        <w:rPr>
          <w:rStyle w:val="Kiemels2"/>
        </w:rPr>
      </w:pP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Pr="008F3003" w:rsidRDefault="00DA4070" w:rsidP="00DA4070">
      <w:pPr>
        <w:pStyle w:val="NormlWeb"/>
        <w:spacing w:before="0" w:beforeAutospacing="0" w:after="0" w:afterAutospacing="0"/>
        <w:jc w:val="center"/>
        <w:rPr>
          <w:b/>
        </w:rPr>
      </w:pPr>
      <w:r w:rsidRPr="008F3003">
        <w:rPr>
          <w:b/>
        </w:rPr>
        <w:t>1</w:t>
      </w:r>
      <w:r>
        <w:rPr>
          <w:b/>
        </w:rPr>
        <w:t>3</w:t>
      </w:r>
      <w:r w:rsidRPr="008F3003">
        <w:rPr>
          <w:b/>
        </w:rPr>
        <w:t>. §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</w:p>
    <w:p w:rsidR="00DA4070" w:rsidRDefault="00DA4070" w:rsidP="00DA4070">
      <w:pPr>
        <w:pStyle w:val="NormlWeb"/>
        <w:numPr>
          <w:ilvl w:val="0"/>
          <w:numId w:val="5"/>
        </w:numPr>
        <w:spacing w:before="0" w:beforeAutospacing="0" w:after="0" w:afterAutospacing="0"/>
        <w:ind w:left="426" w:hanging="426"/>
        <w:jc w:val="both"/>
      </w:pPr>
      <w:r>
        <w:t xml:space="preserve">  Az elhunyt személy közköltségen történő eltemettetéséről a Polgármester gondoskodik</w:t>
      </w: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(2) </w:t>
      </w:r>
      <w:r>
        <w:tab/>
        <w:t xml:space="preserve">A Polgármester az eltemettetésre köteles személy kérelmére a köztemetés költségeinek megtérítését legfeljebb 12 havi részletben engedélyezheti vagy a megtérítési kötelezettsége alól különös méltánylást érdemlő körülmények fennállása esetén </w:t>
      </w:r>
      <w:r>
        <w:lastRenderedPageBreak/>
        <w:t xml:space="preserve">részben vagy egészben mentesítheti. Különös méltánylást érdemlő körülmény akkor áll fenn, ha az eltemettetésre köteles személy családjában az egy főre számított jövedelem az öregségi nyugdíj mindenkori legkisebb összegének </w:t>
      </w:r>
      <w:r w:rsidRPr="007E2258">
        <w:t>150%</w:t>
      </w:r>
      <w:r w:rsidRPr="00AC09AA">
        <w:rPr>
          <w:i/>
        </w:rPr>
        <w:t>-</w:t>
      </w:r>
      <w:r>
        <w:t xml:space="preserve">át, egyedülálló személy esetén </w:t>
      </w:r>
      <w:r w:rsidRPr="007E2258">
        <w:t>180%</w:t>
      </w:r>
      <w:r w:rsidRPr="00AC09AA">
        <w:rPr>
          <w:i/>
        </w:rPr>
        <w:t>-</w:t>
      </w:r>
      <w:r>
        <w:t>át nem haladja meg.</w:t>
      </w:r>
    </w:p>
    <w:p w:rsidR="00DA4070" w:rsidRDefault="00DA4070" w:rsidP="00DA4070">
      <w:pPr>
        <w:pStyle w:val="NormlWeb"/>
        <w:spacing w:before="0" w:beforeAutospacing="0" w:after="0" w:afterAutospacing="0"/>
        <w:ind w:left="1134" w:hanging="283"/>
        <w:jc w:val="both"/>
      </w:pPr>
    </w:p>
    <w:p w:rsidR="00DA4070" w:rsidRDefault="00DA4070" w:rsidP="00DA4070">
      <w:pPr>
        <w:pStyle w:val="Szvegtrzs"/>
        <w:jc w:val="center"/>
        <w:rPr>
          <w:b/>
        </w:rPr>
      </w:pPr>
    </w:p>
    <w:p w:rsidR="00DA4070" w:rsidRDefault="00DA4070" w:rsidP="00DA4070">
      <w:pPr>
        <w:pStyle w:val="Szvegtrzs"/>
        <w:jc w:val="center"/>
        <w:rPr>
          <w:b/>
        </w:rPr>
      </w:pPr>
    </w:p>
    <w:p w:rsidR="00DA4070" w:rsidRDefault="00DA4070" w:rsidP="00DA4070">
      <w:pPr>
        <w:pStyle w:val="Szvegtrzs"/>
        <w:jc w:val="center"/>
        <w:outlineLvl w:val="0"/>
        <w:rPr>
          <w:b/>
        </w:rPr>
      </w:pPr>
      <w:r>
        <w:rPr>
          <w:b/>
        </w:rPr>
        <w:t>SZEMÉLYES GONDOSKODÁST NYÚJTÓ ELLÁTÁSOK</w:t>
      </w:r>
    </w:p>
    <w:p w:rsidR="00DA4070" w:rsidRDefault="00DA4070" w:rsidP="00DA4070">
      <w:pPr>
        <w:pStyle w:val="Szvegtrzs"/>
        <w:rPr>
          <w:b/>
        </w:rPr>
      </w:pPr>
    </w:p>
    <w:p w:rsidR="00DA4070" w:rsidRDefault="00DA4070" w:rsidP="00DA4070">
      <w:pPr>
        <w:pStyle w:val="Szvegtrzs"/>
        <w:jc w:val="center"/>
      </w:pPr>
    </w:p>
    <w:p w:rsidR="00DA4070" w:rsidRDefault="00DA4070" w:rsidP="00DA4070">
      <w:pPr>
        <w:pStyle w:val="Szvegtrzs"/>
        <w:jc w:val="center"/>
        <w:rPr>
          <w:b/>
        </w:rPr>
      </w:pPr>
      <w:r w:rsidRPr="00852EDE">
        <w:rPr>
          <w:b/>
        </w:rPr>
        <w:t>Családsegítés</w:t>
      </w:r>
    </w:p>
    <w:p w:rsidR="00DA4070" w:rsidRPr="00852EDE" w:rsidRDefault="00DA4070" w:rsidP="00DA4070">
      <w:pPr>
        <w:pStyle w:val="Szvegtrzs"/>
        <w:jc w:val="center"/>
        <w:rPr>
          <w:b/>
        </w:rPr>
      </w:pPr>
    </w:p>
    <w:p w:rsidR="00DA4070" w:rsidRDefault="00DA4070" w:rsidP="00DA4070">
      <w:pPr>
        <w:pStyle w:val="Szvegtrzs"/>
        <w:jc w:val="center"/>
        <w:rPr>
          <w:b/>
          <w:bCs/>
        </w:rPr>
      </w:pPr>
      <w:r>
        <w:rPr>
          <w:b/>
          <w:bCs/>
        </w:rPr>
        <w:t>14. §</w:t>
      </w:r>
    </w:p>
    <w:p w:rsidR="00DA4070" w:rsidRDefault="00DA4070" w:rsidP="00DA4070">
      <w:pPr>
        <w:pStyle w:val="Szvegtrzs"/>
        <w:jc w:val="center"/>
      </w:pPr>
    </w:p>
    <w:p w:rsidR="00DA4070" w:rsidRPr="004A5495" w:rsidRDefault="00DA4070" w:rsidP="00DA4070">
      <w:pPr>
        <w:pStyle w:val="Szvegtrzsbehzssal2"/>
        <w:ind w:left="0"/>
        <w:rPr>
          <w:szCs w:val="24"/>
        </w:rPr>
      </w:pPr>
      <w:r w:rsidRPr="004A5495">
        <w:rPr>
          <w:szCs w:val="24"/>
        </w:rPr>
        <w:t>A személyes gondoskodást nyújtó ellátások keretében az Önkormányzat gondoskodik a családsegítő szolgálat működtetéséről a Sztv. 64-65 §</w:t>
      </w:r>
      <w:proofErr w:type="spellStart"/>
      <w:r w:rsidRPr="004A5495">
        <w:rPr>
          <w:szCs w:val="24"/>
        </w:rPr>
        <w:t>-ában</w:t>
      </w:r>
      <w:proofErr w:type="spellEnd"/>
      <w:r w:rsidRPr="004A5495">
        <w:rPr>
          <w:szCs w:val="24"/>
        </w:rPr>
        <w:t xml:space="preserve"> foglaltak szerint. A feladat ellátása intézményfenntartói társulás </w:t>
      </w:r>
      <w:r>
        <w:rPr>
          <w:szCs w:val="24"/>
        </w:rPr>
        <w:t>keretében</w:t>
      </w:r>
      <w:r w:rsidRPr="004A5495">
        <w:rPr>
          <w:szCs w:val="24"/>
        </w:rPr>
        <w:t xml:space="preserve"> a Miskolci </w:t>
      </w:r>
      <w:r>
        <w:rPr>
          <w:szCs w:val="24"/>
        </w:rPr>
        <w:t>Egyesített Szociális, Egészségügyi és Gyermekvédelmi Intézmény -</w:t>
      </w:r>
      <w:r w:rsidRPr="004A5495">
        <w:rPr>
          <w:szCs w:val="24"/>
        </w:rPr>
        <w:t xml:space="preserve"> Módszertani Központ </w:t>
      </w:r>
      <w:r>
        <w:rPr>
          <w:szCs w:val="24"/>
        </w:rPr>
        <w:t>útján történik.</w:t>
      </w:r>
    </w:p>
    <w:p w:rsidR="00DA4070" w:rsidRDefault="00DA4070" w:rsidP="00DA4070">
      <w:pPr>
        <w:pStyle w:val="Szvegtrzs"/>
        <w:rPr>
          <w:b/>
        </w:rPr>
      </w:pPr>
    </w:p>
    <w:p w:rsidR="00DA4070" w:rsidRDefault="00DA4070" w:rsidP="00DA4070">
      <w:pPr>
        <w:pStyle w:val="Szvegtrzs"/>
        <w:rPr>
          <w:b/>
        </w:rPr>
      </w:pPr>
    </w:p>
    <w:p w:rsidR="00DA4070" w:rsidRDefault="00DA4070" w:rsidP="00DA4070">
      <w:pPr>
        <w:pStyle w:val="Szvegtrzs"/>
        <w:rPr>
          <w:b/>
        </w:rPr>
      </w:pPr>
    </w:p>
    <w:p w:rsidR="00DA4070" w:rsidRDefault="00DA4070" w:rsidP="00DA4070">
      <w:pPr>
        <w:pStyle w:val="Szvegtrzs"/>
        <w:jc w:val="center"/>
        <w:outlineLvl w:val="0"/>
        <w:rPr>
          <w:b/>
        </w:rPr>
      </w:pPr>
      <w:r>
        <w:rPr>
          <w:b/>
        </w:rPr>
        <w:t>Szociális étkeztetés</w:t>
      </w:r>
    </w:p>
    <w:p w:rsidR="00DA4070" w:rsidRDefault="00DA4070" w:rsidP="00DA4070">
      <w:pPr>
        <w:pStyle w:val="Szvegtrzs"/>
        <w:jc w:val="center"/>
        <w:outlineLvl w:val="0"/>
        <w:rPr>
          <w:b/>
        </w:rPr>
      </w:pPr>
    </w:p>
    <w:p w:rsidR="00DA4070" w:rsidRDefault="00DA4070" w:rsidP="00DA4070">
      <w:pPr>
        <w:pStyle w:val="Szvegtrzs"/>
        <w:jc w:val="center"/>
        <w:rPr>
          <w:b/>
        </w:rPr>
      </w:pPr>
      <w:r>
        <w:rPr>
          <w:b/>
        </w:rPr>
        <w:t>15. §.</w:t>
      </w:r>
    </w:p>
    <w:p w:rsidR="00DA4070" w:rsidRDefault="00DA4070" w:rsidP="00DA4070">
      <w:pPr>
        <w:pStyle w:val="Szvegtrzs"/>
        <w:jc w:val="center"/>
        <w:rPr>
          <w:b/>
        </w:rPr>
      </w:pPr>
    </w:p>
    <w:p w:rsidR="00DA4070" w:rsidRDefault="00DA4070" w:rsidP="00DA4070">
      <w:pPr>
        <w:pStyle w:val="Szvegtrzs"/>
        <w:jc w:val="center"/>
        <w:rPr>
          <w:b/>
        </w:rPr>
      </w:pPr>
    </w:p>
    <w:p w:rsidR="00DA4070" w:rsidRPr="002C6EA8" w:rsidRDefault="00DA4070" w:rsidP="00DA4070">
      <w:pPr>
        <w:ind w:left="426" w:hanging="426"/>
        <w:jc w:val="both"/>
      </w:pPr>
      <w:r>
        <w:t>(1)</w:t>
      </w:r>
      <w:r>
        <w:tab/>
        <w:t>Az Önkormányzat s</w:t>
      </w:r>
      <w:r w:rsidRPr="00996BFB">
        <w:t xml:space="preserve">zociális étkezést </w:t>
      </w:r>
      <w:r>
        <w:t xml:space="preserve">biztosít az Sztv. 62. § (1) bekezdésében foglaltakon túl azon személyek részére, akik </w:t>
      </w:r>
      <w:r w:rsidRPr="002C6EA8">
        <w:t xml:space="preserve">aktív korúak ellátásában részesülnek. </w:t>
      </w:r>
    </w:p>
    <w:p w:rsidR="00DA4070" w:rsidRPr="002C6EA8" w:rsidRDefault="00DA4070" w:rsidP="00DA4070">
      <w:pPr>
        <w:pStyle w:val="Szvegtrzsbehzssal3"/>
        <w:ind w:left="426" w:hanging="633"/>
        <w:jc w:val="both"/>
        <w:rPr>
          <w:szCs w:val="24"/>
        </w:rPr>
      </w:pPr>
      <w:r>
        <w:rPr>
          <w:szCs w:val="24"/>
        </w:rPr>
        <w:tab/>
      </w:r>
      <w:r w:rsidRPr="002C6EA8">
        <w:rPr>
          <w:szCs w:val="24"/>
        </w:rPr>
        <w:t xml:space="preserve">Kora szerint rászorulónak kell tekinteni azt a személyt, aki a 70. életévét betöltötte. </w:t>
      </w:r>
    </w:p>
    <w:p w:rsidR="00DA4070" w:rsidRDefault="00DA4070" w:rsidP="00DA4070">
      <w:pPr>
        <w:pStyle w:val="Szvegtrzsbehzssal3"/>
        <w:jc w:val="both"/>
      </w:pPr>
      <w:r>
        <w:rPr>
          <w:szCs w:val="24"/>
        </w:rPr>
        <w:t>.</w:t>
      </w:r>
    </w:p>
    <w:p w:rsidR="00DA4070" w:rsidRDefault="00DA4070" w:rsidP="00DA4070">
      <w:pPr>
        <w:pStyle w:val="Szvegtrzs"/>
        <w:ind w:left="426" w:hanging="426"/>
        <w:jc w:val="both"/>
      </w:pPr>
      <w:r>
        <w:t xml:space="preserve">(2) </w:t>
      </w:r>
      <w:r>
        <w:tab/>
        <w:t xml:space="preserve">A szociálisan rászorultak részére az önkormányzat napi egyszeri meleg étkeztetés biztosításáról gondoskodik. </w:t>
      </w:r>
    </w:p>
    <w:p w:rsidR="00DA4070" w:rsidRDefault="00DA4070" w:rsidP="00DA4070">
      <w:pPr>
        <w:pStyle w:val="Szvegtrzs"/>
        <w:ind w:firstLine="426"/>
        <w:rPr>
          <w:b/>
        </w:rPr>
      </w:pPr>
      <w:r>
        <w:t xml:space="preserve">Az önkormányzat intézményében megállapított intézményi térítési díj </w:t>
      </w:r>
      <w:r w:rsidRPr="00C56203">
        <w:t>350.- Ft</w:t>
      </w:r>
      <w:r>
        <w:t>.</w:t>
      </w:r>
    </w:p>
    <w:p w:rsidR="00DA4070" w:rsidRDefault="00DA4070" w:rsidP="00DA4070">
      <w:pPr>
        <w:pStyle w:val="Szvegtrzs"/>
        <w:ind w:firstLine="426"/>
      </w:pPr>
      <w:r>
        <w:t xml:space="preserve">A térítési díj összege az </w:t>
      </w:r>
      <w:proofErr w:type="spellStart"/>
      <w:r>
        <w:t>ÁFA-t</w:t>
      </w:r>
      <w:proofErr w:type="spellEnd"/>
      <w:r>
        <w:t xml:space="preserve"> nem tartalmazza.</w:t>
      </w:r>
    </w:p>
    <w:p w:rsidR="00DA4070" w:rsidRDefault="00DA4070" w:rsidP="00DA4070">
      <w:pPr>
        <w:pStyle w:val="Szvegtrzs"/>
      </w:pPr>
    </w:p>
    <w:p w:rsidR="00DA4070" w:rsidRDefault="00DA4070" w:rsidP="00DA4070">
      <w:pPr>
        <w:pStyle w:val="Szvegtrzs"/>
        <w:tabs>
          <w:tab w:val="left" w:pos="720"/>
        </w:tabs>
        <w:ind w:left="426" w:hanging="426"/>
        <w:jc w:val="both"/>
      </w:pPr>
      <w:r>
        <w:t xml:space="preserve">(3) </w:t>
      </w:r>
      <w:r>
        <w:tab/>
        <w:t xml:space="preserve">A szociális étkeztetés keretében biztosított szolgáltatás személyi térítési díját a kötelezett rendszeres havi jövedelme figyelembevételével kell megállapítani úgy, hogy </w:t>
      </w:r>
    </w:p>
    <w:p w:rsidR="00DA4070" w:rsidRDefault="00DA4070" w:rsidP="00DA4070">
      <w:pPr>
        <w:pStyle w:val="Szvegtrzs"/>
      </w:pPr>
    </w:p>
    <w:p w:rsidR="00DA4070" w:rsidRDefault="00DA4070" w:rsidP="00DA4070">
      <w:pPr>
        <w:pStyle w:val="Szvegtrzs"/>
        <w:numPr>
          <w:ilvl w:val="0"/>
          <w:numId w:val="7"/>
        </w:numPr>
        <w:ind w:right="-2"/>
        <w:jc w:val="both"/>
      </w:pPr>
      <w:r>
        <w:t>az öregségi nyugdíj mindenkori legkisebb összege alatti jövedelemmel rendelkezők esetében ne haladja meg az igénybe vevő egy főre jutó havi jövedelmének 20 %-át.</w:t>
      </w:r>
    </w:p>
    <w:p w:rsidR="00DA4070" w:rsidRDefault="00DA4070" w:rsidP="00DA4070">
      <w:pPr>
        <w:pStyle w:val="Szvegtrzs"/>
        <w:tabs>
          <w:tab w:val="left" w:pos="6379"/>
        </w:tabs>
        <w:ind w:right="1272"/>
        <w:jc w:val="both"/>
      </w:pPr>
    </w:p>
    <w:p w:rsidR="00DA4070" w:rsidRPr="001B1346" w:rsidRDefault="00DA4070" w:rsidP="00DA4070">
      <w:pPr>
        <w:pStyle w:val="Szvegtrzs"/>
        <w:numPr>
          <w:ilvl w:val="0"/>
          <w:numId w:val="7"/>
        </w:numPr>
        <w:ind w:right="-108"/>
        <w:jc w:val="both"/>
      </w:pPr>
      <w:r>
        <w:t>a</w:t>
      </w:r>
      <w:r w:rsidRPr="001B1346">
        <w:t>bban az esetben, ha az 1 főre jutó jövedelem nem éri el az öregségi nyugdíj legkisebb összegének 150 %-át, a fizetendő térítési díj</w:t>
      </w:r>
      <w:r>
        <w:t xml:space="preserve">at 14 %-kal kell csökkenteni. </w:t>
      </w:r>
    </w:p>
    <w:p w:rsidR="00DA4070" w:rsidRPr="001B1346" w:rsidRDefault="00DA4070" w:rsidP="00DA4070">
      <w:pPr>
        <w:pStyle w:val="Szvegtrzs"/>
        <w:tabs>
          <w:tab w:val="left" w:pos="6379"/>
          <w:tab w:val="left" w:pos="7800"/>
        </w:tabs>
        <w:ind w:left="708" w:right="1272"/>
        <w:jc w:val="both"/>
      </w:pPr>
    </w:p>
    <w:p w:rsidR="00DA4070" w:rsidRPr="001B1346" w:rsidRDefault="00DA4070" w:rsidP="00DA4070">
      <w:pPr>
        <w:pStyle w:val="Szvegtrzs"/>
        <w:numPr>
          <w:ilvl w:val="0"/>
          <w:numId w:val="7"/>
        </w:numPr>
        <w:ind w:right="-108"/>
        <w:jc w:val="both"/>
      </w:pPr>
      <w:r>
        <w:t>a</w:t>
      </w:r>
      <w:r w:rsidRPr="001B1346">
        <w:t>bban az esetben, ha az 1 főre jutó jövedelem nem éri el az öregségi nyugdíj</w:t>
      </w:r>
      <w:r w:rsidRPr="00F75E44">
        <w:t xml:space="preserve"> legkisebb összegének </w:t>
      </w:r>
      <w:r>
        <w:t>20</w:t>
      </w:r>
      <w:r w:rsidRPr="00F75E44">
        <w:t xml:space="preserve">0 %-át, </w:t>
      </w:r>
      <w:r w:rsidRPr="001B1346">
        <w:t>a fizetendő térítési díj</w:t>
      </w:r>
      <w:r>
        <w:t xml:space="preserve">at 5 %-kal kell csökkenteni. </w:t>
      </w:r>
    </w:p>
    <w:p w:rsidR="00DA4070" w:rsidRPr="00F75E44" w:rsidRDefault="00DA4070" w:rsidP="00DA4070">
      <w:pPr>
        <w:pStyle w:val="Szvegtrzs"/>
        <w:ind w:left="1068" w:right="-108" w:hanging="359"/>
        <w:jc w:val="both"/>
      </w:pPr>
    </w:p>
    <w:p w:rsidR="00DA4070" w:rsidRDefault="00DA4070" w:rsidP="00DA4070">
      <w:pPr>
        <w:tabs>
          <w:tab w:val="num" w:pos="426"/>
        </w:tabs>
        <w:jc w:val="both"/>
      </w:pPr>
      <w:r>
        <w:t>(4)</w:t>
      </w:r>
      <w:r>
        <w:tab/>
        <w:t>A személyi térítési díjakat jövedelemigazolás alapján évente felül kell vizsgálni.</w:t>
      </w:r>
    </w:p>
    <w:p w:rsidR="00DA4070" w:rsidRDefault="00DA4070" w:rsidP="00DA4070">
      <w:pPr>
        <w:pStyle w:val="Szvegtrzs"/>
        <w:tabs>
          <w:tab w:val="num" w:pos="570"/>
        </w:tabs>
      </w:pPr>
    </w:p>
    <w:p w:rsidR="00DA4070" w:rsidRDefault="00DA4070" w:rsidP="00DA4070">
      <w:pPr>
        <w:pStyle w:val="Szvegtrzs"/>
        <w:tabs>
          <w:tab w:val="num" w:pos="426"/>
        </w:tabs>
      </w:pPr>
      <w:r>
        <w:lastRenderedPageBreak/>
        <w:t>(5)</w:t>
      </w:r>
      <w:r>
        <w:tab/>
        <w:t xml:space="preserve">A szociális étkezésre való jogosultság megállapításáról a Polgármester dönt. </w:t>
      </w:r>
    </w:p>
    <w:p w:rsidR="00DA4070" w:rsidRDefault="00DA4070" w:rsidP="00DA4070">
      <w:pPr>
        <w:pStyle w:val="Szvegtrzs"/>
      </w:pPr>
    </w:p>
    <w:p w:rsidR="00DA4070" w:rsidRPr="002C6EA8" w:rsidRDefault="00DA4070" w:rsidP="00DA4070">
      <w:pPr>
        <w:pStyle w:val="Szvegtrzsbehzssal2"/>
        <w:tabs>
          <w:tab w:val="clear" w:pos="567"/>
        </w:tabs>
        <w:ind w:left="426" w:hanging="426"/>
        <w:rPr>
          <w:szCs w:val="24"/>
        </w:rPr>
      </w:pPr>
      <w:r w:rsidRPr="002C6EA8">
        <w:rPr>
          <w:szCs w:val="24"/>
        </w:rPr>
        <w:t>(6)</w:t>
      </w:r>
      <w:r w:rsidRPr="002C6EA8">
        <w:rPr>
          <w:szCs w:val="24"/>
        </w:rPr>
        <w:tab/>
        <w:t xml:space="preserve">Az Önkormányzat </w:t>
      </w:r>
      <w:r>
        <w:rPr>
          <w:szCs w:val="24"/>
        </w:rPr>
        <w:t xml:space="preserve">kérelem alapján a szociális ebéd térítésmentes kiszállítását biztosítja a 70. életévüket betöltött személyek részére, továbbá </w:t>
      </w:r>
      <w:r w:rsidRPr="002C6EA8">
        <w:rPr>
          <w:szCs w:val="24"/>
        </w:rPr>
        <w:t>abban az esetben, ha a kérelmező orvosi igazolással bizonyítja, hogy egészségi állapota miatt nem képes ét</w:t>
      </w:r>
      <w:r>
        <w:rPr>
          <w:szCs w:val="24"/>
        </w:rPr>
        <w:t>kezéséről más módon gondoskodni</w:t>
      </w:r>
      <w:r w:rsidRPr="002C6EA8">
        <w:rPr>
          <w:szCs w:val="24"/>
        </w:rPr>
        <w:t xml:space="preserve">. </w:t>
      </w:r>
    </w:p>
    <w:p w:rsidR="00DA4070" w:rsidRPr="002C6EA8" w:rsidRDefault="00DA4070" w:rsidP="00DA4070">
      <w:pPr>
        <w:pStyle w:val="Szvegtrzs"/>
        <w:rPr>
          <w:szCs w:val="24"/>
        </w:rPr>
      </w:pPr>
    </w:p>
    <w:p w:rsidR="00DA4070" w:rsidRDefault="00DA4070" w:rsidP="00DA4070">
      <w:pPr>
        <w:ind w:left="426" w:hanging="426"/>
        <w:jc w:val="both"/>
      </w:pPr>
      <w:r>
        <w:t xml:space="preserve">(7) </w:t>
      </w:r>
      <w:r>
        <w:tab/>
        <w:t xml:space="preserve">Azon személyek, akik nem jogosultak a (6) bekezdés alapján az ebéd térítésmentes kihordására, térítési díj megfizetése ellenében kérhetik az ebéd házhoz szállítását. </w:t>
      </w:r>
    </w:p>
    <w:p w:rsidR="00DA4070" w:rsidRDefault="00DA4070" w:rsidP="00DA4070">
      <w:pPr>
        <w:ind w:left="426"/>
        <w:jc w:val="both"/>
      </w:pPr>
      <w:r>
        <w:t xml:space="preserve">A kiszállítás térítési díja </w:t>
      </w:r>
      <w:r w:rsidRPr="00B45C08">
        <w:t>40.-Ft</w:t>
      </w:r>
      <w:r>
        <w:t>+ÁFA</w:t>
      </w:r>
      <w:r w:rsidRPr="00B45C08">
        <w:t>/</w:t>
      </w:r>
      <w:r>
        <w:t>alkalom</w:t>
      </w:r>
      <w:r w:rsidRPr="00B45C08">
        <w:t>.</w:t>
      </w:r>
    </w:p>
    <w:p w:rsidR="00DA4070" w:rsidRDefault="00DA4070" w:rsidP="00DA4070">
      <w:pPr>
        <w:pStyle w:val="Szvegtrzs"/>
      </w:pPr>
    </w:p>
    <w:p w:rsidR="00DA4070" w:rsidRDefault="00DA4070" w:rsidP="00DA4070">
      <w:pPr>
        <w:tabs>
          <w:tab w:val="left" w:pos="426"/>
        </w:tabs>
        <w:jc w:val="both"/>
      </w:pPr>
    </w:p>
    <w:p w:rsidR="00DA4070" w:rsidRPr="003821C8" w:rsidRDefault="00DA4070" w:rsidP="00DA4070">
      <w:pPr>
        <w:tabs>
          <w:tab w:val="left" w:pos="426"/>
        </w:tabs>
        <w:jc w:val="center"/>
        <w:rPr>
          <w:b/>
        </w:rPr>
      </w:pPr>
      <w:r w:rsidRPr="003821C8">
        <w:rPr>
          <w:b/>
        </w:rPr>
        <w:t>Házi segítségnyújtás</w:t>
      </w:r>
    </w:p>
    <w:p w:rsidR="00DA4070" w:rsidRDefault="00DA4070" w:rsidP="00DA4070">
      <w:pPr>
        <w:tabs>
          <w:tab w:val="left" w:pos="426"/>
        </w:tabs>
        <w:jc w:val="center"/>
      </w:pPr>
    </w:p>
    <w:p w:rsidR="00DA4070" w:rsidRPr="00C77173" w:rsidRDefault="00DA4070" w:rsidP="00DA4070">
      <w:pPr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>16.</w:t>
      </w:r>
      <w:r w:rsidRPr="00C77173">
        <w:rPr>
          <w:b/>
          <w:bCs/>
        </w:rPr>
        <w:t xml:space="preserve"> §</w:t>
      </w:r>
    </w:p>
    <w:p w:rsidR="00DA4070" w:rsidRPr="00F7421C" w:rsidRDefault="00DA4070" w:rsidP="00DA4070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4070" w:rsidRPr="00F7421C" w:rsidRDefault="00DA4070" w:rsidP="00DA4070">
      <w:pPr>
        <w:ind w:left="360" w:hanging="360"/>
      </w:pPr>
    </w:p>
    <w:p w:rsidR="00DA4070" w:rsidRDefault="00DA4070" w:rsidP="00DA4070">
      <w:pPr>
        <w:pStyle w:val="Szvegtrzs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2C6EA8">
        <w:rPr>
          <w:szCs w:val="24"/>
        </w:rPr>
        <w:t>A személyes gondoskodást nyújtó ellátások keretében az Önkormányzat az Sztv. 63. §</w:t>
      </w:r>
      <w:proofErr w:type="spellStart"/>
      <w:r w:rsidRPr="002C6EA8">
        <w:rPr>
          <w:szCs w:val="24"/>
        </w:rPr>
        <w:t>-ában</w:t>
      </w:r>
      <w:proofErr w:type="spellEnd"/>
      <w:r w:rsidRPr="002C6EA8">
        <w:rPr>
          <w:szCs w:val="24"/>
        </w:rPr>
        <w:t xml:space="preserve"> foglaltak szerint gondoskodik a házi segítségnyújtás működtetéséről. </w:t>
      </w:r>
    </w:p>
    <w:p w:rsidR="00DA4070" w:rsidRPr="002C6EA8" w:rsidRDefault="00DA4070" w:rsidP="00DA4070">
      <w:pPr>
        <w:pStyle w:val="Szvegtrzs"/>
        <w:ind w:left="426"/>
        <w:jc w:val="both"/>
        <w:rPr>
          <w:szCs w:val="24"/>
        </w:rPr>
      </w:pPr>
      <w:r w:rsidRPr="002C6EA8">
        <w:rPr>
          <w:szCs w:val="24"/>
        </w:rPr>
        <w:t>A feladat ellátása intézmé</w:t>
      </w:r>
      <w:r>
        <w:rPr>
          <w:szCs w:val="24"/>
        </w:rPr>
        <w:t>nyfenntartói társulás keretében a</w:t>
      </w:r>
      <w:r w:rsidRPr="002C6EA8">
        <w:rPr>
          <w:szCs w:val="24"/>
        </w:rPr>
        <w:t xml:space="preserve"> </w:t>
      </w:r>
      <w:r w:rsidRPr="004A5495">
        <w:rPr>
          <w:szCs w:val="24"/>
        </w:rPr>
        <w:t xml:space="preserve">Miskolci </w:t>
      </w:r>
      <w:r>
        <w:rPr>
          <w:szCs w:val="24"/>
        </w:rPr>
        <w:t>Egyesített Szociális, Egészségügyi és Gyermekvédelmi Intézmény -</w:t>
      </w:r>
      <w:r w:rsidRPr="004A5495">
        <w:rPr>
          <w:szCs w:val="24"/>
        </w:rPr>
        <w:t xml:space="preserve"> Módszertani Központ</w:t>
      </w:r>
      <w:r w:rsidRPr="002C6EA8">
        <w:rPr>
          <w:szCs w:val="24"/>
        </w:rPr>
        <w:t xml:space="preserve"> útján történik.</w:t>
      </w:r>
    </w:p>
    <w:p w:rsidR="00DA4070" w:rsidRDefault="00DA4070" w:rsidP="00DA4070">
      <w:pPr>
        <w:pStyle w:val="Szvegtrzs"/>
        <w:ind w:left="360" w:hanging="360"/>
        <w:rPr>
          <w:szCs w:val="24"/>
        </w:rPr>
      </w:pPr>
    </w:p>
    <w:p w:rsidR="00DA4070" w:rsidRDefault="00DA4070" w:rsidP="00DA4070">
      <w:pPr>
        <w:ind w:left="426" w:hanging="426"/>
        <w:jc w:val="both"/>
      </w:pPr>
      <w:r w:rsidRPr="008D3C39">
        <w:t xml:space="preserve">(2) </w:t>
      </w:r>
      <w:r>
        <w:tab/>
      </w:r>
      <w:r w:rsidRPr="008D3C39">
        <w:t>A házi segítségnyújtás</w:t>
      </w:r>
      <w:r>
        <w:t xml:space="preserve"> igénybevétele térítésmentes.</w:t>
      </w:r>
    </w:p>
    <w:p w:rsidR="00DA4070" w:rsidRDefault="00DA4070" w:rsidP="00DA4070">
      <w:pPr>
        <w:jc w:val="both"/>
      </w:pPr>
    </w:p>
    <w:p w:rsidR="00DA4070" w:rsidRDefault="00DA4070" w:rsidP="00DA4070">
      <w:pPr>
        <w:jc w:val="center"/>
        <w:rPr>
          <w:b/>
        </w:rPr>
      </w:pPr>
    </w:p>
    <w:p w:rsidR="00DA4070" w:rsidRDefault="00DA4070" w:rsidP="00DA4070">
      <w:pPr>
        <w:jc w:val="center"/>
        <w:rPr>
          <w:b/>
        </w:rPr>
      </w:pPr>
    </w:p>
    <w:p w:rsidR="00DA4070" w:rsidRPr="00645DA4" w:rsidRDefault="00DA4070" w:rsidP="00DA4070">
      <w:pPr>
        <w:jc w:val="center"/>
        <w:rPr>
          <w:b/>
        </w:rPr>
      </w:pPr>
      <w:r w:rsidRPr="00645DA4">
        <w:rPr>
          <w:b/>
        </w:rPr>
        <w:t>Jelzőrendszeres házi segítségnyújtás</w:t>
      </w:r>
    </w:p>
    <w:p w:rsidR="00DA4070" w:rsidRDefault="00DA4070" w:rsidP="00DA4070">
      <w:pPr>
        <w:jc w:val="center"/>
        <w:rPr>
          <w:b/>
        </w:rPr>
      </w:pPr>
    </w:p>
    <w:p w:rsidR="00DA4070" w:rsidRDefault="00DA4070" w:rsidP="00DA4070">
      <w:pPr>
        <w:jc w:val="center"/>
        <w:rPr>
          <w:b/>
        </w:rPr>
      </w:pPr>
      <w:r>
        <w:rPr>
          <w:b/>
        </w:rPr>
        <w:t>17.</w:t>
      </w:r>
      <w:r w:rsidRPr="00645DA4">
        <w:rPr>
          <w:b/>
        </w:rPr>
        <w:t xml:space="preserve"> §</w:t>
      </w:r>
    </w:p>
    <w:p w:rsidR="00DA4070" w:rsidRDefault="00DA4070" w:rsidP="00DA4070">
      <w:pPr>
        <w:jc w:val="center"/>
        <w:rPr>
          <w:b/>
        </w:rPr>
      </w:pPr>
    </w:p>
    <w:p w:rsidR="00DA4070" w:rsidRPr="00645DA4" w:rsidRDefault="00DA4070" w:rsidP="00DA4070">
      <w:pPr>
        <w:jc w:val="both"/>
        <w:rPr>
          <w:b/>
        </w:rPr>
      </w:pPr>
    </w:p>
    <w:p w:rsidR="00DA4070" w:rsidRPr="002C6EA8" w:rsidRDefault="00DA4070" w:rsidP="00DA4070">
      <w:pPr>
        <w:pStyle w:val="Szvegtrzs"/>
        <w:numPr>
          <w:ilvl w:val="0"/>
          <w:numId w:val="8"/>
        </w:numPr>
        <w:ind w:left="426" w:hanging="426"/>
        <w:jc w:val="both"/>
        <w:rPr>
          <w:szCs w:val="24"/>
        </w:rPr>
      </w:pPr>
      <w:r>
        <w:t>A személyes gondoskodást nyújtó ellátások keretében az Önkormányzat az Sztv. 65. §</w:t>
      </w:r>
      <w:proofErr w:type="spellStart"/>
      <w:r>
        <w:t>-ában</w:t>
      </w:r>
      <w:proofErr w:type="spellEnd"/>
      <w:r>
        <w:t xml:space="preserve"> foglaltak szerint gondoskodik a jelzőrendszeres házi segítségnyújtás működtetéséről. A feladat ellátása intézményfenntartói társulás keretében </w:t>
      </w:r>
      <w:r w:rsidRPr="00EB29B7">
        <w:t xml:space="preserve">az </w:t>
      </w:r>
      <w:r>
        <w:rPr>
          <w:szCs w:val="24"/>
        </w:rPr>
        <w:t>a</w:t>
      </w:r>
      <w:r w:rsidRPr="002C6EA8">
        <w:rPr>
          <w:szCs w:val="24"/>
        </w:rPr>
        <w:t xml:space="preserve"> </w:t>
      </w:r>
      <w:r w:rsidRPr="004A5495">
        <w:rPr>
          <w:szCs w:val="24"/>
        </w:rPr>
        <w:t xml:space="preserve">Miskolci </w:t>
      </w:r>
      <w:r>
        <w:rPr>
          <w:szCs w:val="24"/>
        </w:rPr>
        <w:t>Egyesített Szociális, Egészségügyi és Gyermekvédelmi Intézmény -</w:t>
      </w:r>
      <w:r w:rsidRPr="004A5495">
        <w:rPr>
          <w:szCs w:val="24"/>
        </w:rPr>
        <w:t xml:space="preserve"> Módszertani Központ</w:t>
      </w:r>
      <w:r w:rsidRPr="002C6EA8">
        <w:rPr>
          <w:szCs w:val="24"/>
        </w:rPr>
        <w:t xml:space="preserve"> útján történik.</w:t>
      </w:r>
    </w:p>
    <w:p w:rsidR="00DA4070" w:rsidRDefault="00DA4070" w:rsidP="00DA4070">
      <w:pPr>
        <w:tabs>
          <w:tab w:val="num" w:pos="360"/>
        </w:tabs>
        <w:jc w:val="both"/>
      </w:pPr>
    </w:p>
    <w:p w:rsidR="00DA4070" w:rsidRDefault="00DA4070" w:rsidP="00DA4070">
      <w:pPr>
        <w:pStyle w:val="Szvegtrzs"/>
        <w:tabs>
          <w:tab w:val="num" w:pos="360"/>
        </w:tabs>
        <w:ind w:left="360" w:hanging="360"/>
        <w:jc w:val="both"/>
      </w:pPr>
      <w:r>
        <w:t xml:space="preserve">(2) A jelzőrendszeres házi segítségnyújtás igénybevétele térítési </w:t>
      </w:r>
      <w:proofErr w:type="gramStart"/>
      <w:r>
        <w:t>díj köteles</w:t>
      </w:r>
      <w:proofErr w:type="gramEnd"/>
      <w:r>
        <w:t xml:space="preserve">. </w:t>
      </w:r>
    </w:p>
    <w:p w:rsidR="00DA4070" w:rsidRDefault="00DA4070" w:rsidP="00DA4070">
      <w:pPr>
        <w:pStyle w:val="Szvegtrzs"/>
        <w:tabs>
          <w:tab w:val="num" w:pos="360"/>
        </w:tabs>
      </w:pP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Helyi szociálpolitikai kerekasztal</w:t>
      </w:r>
    </w:p>
    <w:p w:rsidR="00DA4070" w:rsidRDefault="00DA4070" w:rsidP="00DA4070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DA4070" w:rsidRDefault="00DA4070" w:rsidP="00DA407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18. §</w:t>
      </w: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/>
    <w:p w:rsidR="00DA4070" w:rsidRDefault="00DA4070" w:rsidP="00DA4070">
      <w:pPr>
        <w:pStyle w:val="Szvegtrzs"/>
        <w:jc w:val="both"/>
        <w:rPr>
          <w:szCs w:val="24"/>
        </w:rPr>
      </w:pPr>
      <w:r w:rsidRPr="002C6EA8">
        <w:rPr>
          <w:szCs w:val="24"/>
        </w:rPr>
        <w:t>Az Sztv. 58/B § (2) bekezdése alapján</w:t>
      </w:r>
      <w:r>
        <w:rPr>
          <w:szCs w:val="24"/>
        </w:rPr>
        <w:t xml:space="preserve"> a településen</w:t>
      </w:r>
      <w:r w:rsidRPr="002C6EA8">
        <w:rPr>
          <w:szCs w:val="24"/>
        </w:rPr>
        <w:t xml:space="preserve"> szociálpolitikai kerekasztal </w:t>
      </w:r>
      <w:r>
        <w:rPr>
          <w:szCs w:val="24"/>
        </w:rPr>
        <w:t xml:space="preserve">működik. </w:t>
      </w:r>
    </w:p>
    <w:p w:rsidR="00DA4070" w:rsidRPr="002C6EA8" w:rsidRDefault="00DA4070" w:rsidP="00DA4070">
      <w:pPr>
        <w:pStyle w:val="Szvegtrzs"/>
        <w:jc w:val="both"/>
        <w:rPr>
          <w:szCs w:val="24"/>
        </w:rPr>
      </w:pPr>
      <w:r>
        <w:rPr>
          <w:szCs w:val="24"/>
        </w:rPr>
        <w:t xml:space="preserve">A helyi szociálpolitikai kerekasztal </w:t>
      </w:r>
      <w:r w:rsidRPr="002C6EA8">
        <w:rPr>
          <w:szCs w:val="24"/>
        </w:rPr>
        <w:t>tagjai:</w:t>
      </w:r>
    </w:p>
    <w:p w:rsidR="00DA4070" w:rsidRPr="002C6EA8" w:rsidRDefault="00DA4070" w:rsidP="00DA4070">
      <w:pPr>
        <w:pStyle w:val="Szvegtrzs"/>
        <w:ind w:left="540" w:right="790"/>
        <w:jc w:val="both"/>
        <w:rPr>
          <w:szCs w:val="24"/>
        </w:rPr>
      </w:pPr>
      <w:r w:rsidRPr="002C6EA8">
        <w:rPr>
          <w:szCs w:val="24"/>
        </w:rPr>
        <w:t>Polgármester, Családsegítő Szolgálat képviselője, Gyermekjóléti Szolgálat kép</w:t>
      </w:r>
      <w:r>
        <w:rPr>
          <w:szCs w:val="24"/>
        </w:rPr>
        <w:t>viselője, Háziorvos, Védőnő, Házi szociális gondozó szolgálat munkatársa, Általános Iskola</w:t>
      </w:r>
      <w:r w:rsidRPr="002C6EA8">
        <w:rPr>
          <w:szCs w:val="24"/>
        </w:rPr>
        <w:t xml:space="preserve"> Ifjúságvédelmi felelőse, Óvoda gyermekjóléti </w:t>
      </w:r>
      <w:r w:rsidRPr="002C6EA8">
        <w:rPr>
          <w:szCs w:val="24"/>
        </w:rPr>
        <w:lastRenderedPageBreak/>
        <w:t xml:space="preserve">felelőse, Szociális </w:t>
      </w:r>
      <w:r>
        <w:rPr>
          <w:szCs w:val="24"/>
        </w:rPr>
        <w:t xml:space="preserve">és Kulturális </w:t>
      </w:r>
      <w:r w:rsidRPr="002C6EA8">
        <w:rPr>
          <w:szCs w:val="24"/>
        </w:rPr>
        <w:t xml:space="preserve">Bizottság elnöke, </w:t>
      </w:r>
      <w:r>
        <w:rPr>
          <w:szCs w:val="24"/>
        </w:rPr>
        <w:t>a</w:t>
      </w:r>
      <w:r w:rsidRPr="002C6EA8">
        <w:rPr>
          <w:szCs w:val="24"/>
        </w:rPr>
        <w:t xml:space="preserve"> Hivatal szociális feladatokat ellátó köztisztviselője. 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</w:p>
    <w:p w:rsidR="00DA4070" w:rsidRDefault="00DA4070" w:rsidP="00DA4070">
      <w:pPr>
        <w:pStyle w:val="NormlWeb"/>
        <w:spacing w:before="0" w:beforeAutospacing="0" w:after="0" w:afterAutospacing="0"/>
        <w:ind w:left="705"/>
        <w:jc w:val="center"/>
        <w:rPr>
          <w:rStyle w:val="Kiemels2"/>
        </w:rPr>
      </w:pPr>
      <w:r>
        <w:rPr>
          <w:rStyle w:val="Kiemels2"/>
        </w:rPr>
        <w:t>Hatályba lépés</w:t>
      </w:r>
    </w:p>
    <w:p w:rsidR="00DA4070" w:rsidRDefault="00DA4070" w:rsidP="00DA4070">
      <w:pPr>
        <w:pStyle w:val="NormlWeb"/>
        <w:spacing w:before="0" w:beforeAutospacing="0" w:after="0" w:afterAutospacing="0"/>
        <w:ind w:left="705"/>
        <w:jc w:val="center"/>
        <w:rPr>
          <w:rStyle w:val="Kiemels2"/>
        </w:rPr>
      </w:pPr>
    </w:p>
    <w:p w:rsidR="00DA4070" w:rsidRDefault="00DA4070" w:rsidP="00DA4070">
      <w:pPr>
        <w:pStyle w:val="NormlWeb"/>
        <w:spacing w:before="0" w:beforeAutospacing="0" w:after="0" w:afterAutospacing="0"/>
        <w:ind w:left="705"/>
        <w:jc w:val="center"/>
        <w:rPr>
          <w:rStyle w:val="Kiemels2"/>
        </w:rPr>
      </w:pPr>
      <w:r>
        <w:rPr>
          <w:rStyle w:val="Kiemels2"/>
        </w:rPr>
        <w:t>19. §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spacing w:before="0" w:beforeAutospacing="0" w:after="0" w:afterAutospacing="0"/>
        <w:ind w:left="426" w:hanging="426"/>
      </w:pPr>
      <w:r>
        <w:t>(1)</w:t>
      </w:r>
      <w:r>
        <w:tab/>
        <w:t>E rendelet 2015. március 1. napján lép hatályba.</w:t>
      </w:r>
    </w:p>
    <w:p w:rsidR="00DA4070" w:rsidRDefault="00DA4070" w:rsidP="00DA4070">
      <w:pPr>
        <w:pStyle w:val="NormlWeb"/>
        <w:spacing w:before="0" w:beforeAutospacing="0" w:after="0" w:afterAutospacing="0"/>
        <w:ind w:left="567" w:hanging="567"/>
      </w:pPr>
    </w:p>
    <w:p w:rsidR="00DA4070" w:rsidRDefault="00DA4070" w:rsidP="00DA4070">
      <w:pPr>
        <w:pStyle w:val="NormlWeb"/>
        <w:numPr>
          <w:ilvl w:val="0"/>
          <w:numId w:val="8"/>
        </w:numPr>
        <w:spacing w:before="0" w:beforeAutospacing="0" w:after="0" w:afterAutospacing="0"/>
        <w:ind w:left="426" w:hanging="426"/>
        <w:jc w:val="both"/>
      </w:pPr>
      <w:r>
        <w:t>H</w:t>
      </w:r>
      <w:r w:rsidRPr="00315A6D">
        <w:t xml:space="preserve">atályát veszti a szociális ellátásokról szóló 7/1997. (III.24.) </w:t>
      </w:r>
      <w:r>
        <w:t>önkormányzati</w:t>
      </w:r>
      <w:r w:rsidRPr="00315A6D">
        <w:t xml:space="preserve"> rendelet.</w:t>
      </w:r>
    </w:p>
    <w:p w:rsidR="00DA4070" w:rsidRDefault="00DA4070" w:rsidP="00DA4070">
      <w:pPr>
        <w:pStyle w:val="NormlWeb"/>
        <w:spacing w:before="0" w:beforeAutospacing="0" w:after="0" w:afterAutospacing="0"/>
      </w:pPr>
    </w:p>
    <w:p w:rsidR="00DA4070" w:rsidRDefault="00DA4070" w:rsidP="00DA4070">
      <w:pPr>
        <w:pStyle w:val="NormlWeb"/>
        <w:numPr>
          <w:ilvl w:val="0"/>
          <w:numId w:val="8"/>
        </w:numPr>
        <w:spacing w:before="0" w:beforeAutospacing="0" w:after="0" w:afterAutospacing="0"/>
        <w:ind w:left="426" w:hanging="426"/>
        <w:jc w:val="both"/>
      </w:pPr>
      <w:r>
        <w:t>E rendelet rendelkezéseit a hatálybalépésekor folyamatban lévő ügyekben is alkalmazni kell.</w:t>
      </w:r>
    </w:p>
    <w:p w:rsidR="00DA4070" w:rsidRDefault="00DA4070" w:rsidP="00DA4070">
      <w:pPr>
        <w:pStyle w:val="Style3"/>
        <w:widowControl/>
        <w:spacing w:before="41"/>
        <w:rPr>
          <w:rStyle w:val="FontStyle12"/>
        </w:rPr>
      </w:pPr>
    </w:p>
    <w:p w:rsidR="00DA4070" w:rsidRDefault="00DA4070" w:rsidP="00DA4070">
      <w:pPr>
        <w:pStyle w:val="Style3"/>
        <w:widowControl/>
        <w:spacing w:before="41"/>
        <w:rPr>
          <w:rStyle w:val="FontStyle12"/>
        </w:rPr>
      </w:pPr>
      <w:bookmarkStart w:id="0" w:name="_GoBack"/>
      <w:bookmarkEnd w:id="0"/>
    </w:p>
    <w:p w:rsidR="00DA4070" w:rsidRDefault="00DA4070" w:rsidP="00DA4070">
      <w:pPr>
        <w:pStyle w:val="Style3"/>
        <w:widowControl/>
        <w:spacing w:before="41"/>
        <w:rPr>
          <w:rStyle w:val="FontStyle12"/>
        </w:rPr>
      </w:pPr>
    </w:p>
    <w:p w:rsidR="00DA4070" w:rsidRDefault="00DA4070" w:rsidP="00DA4070">
      <w:pPr>
        <w:pStyle w:val="NormlWeb"/>
        <w:spacing w:before="0" w:beforeAutospacing="0" w:after="0" w:afterAutospacing="0"/>
        <w:ind w:left="360"/>
        <w:jc w:val="center"/>
        <w:rPr>
          <w:rStyle w:val="Kiemels2"/>
        </w:rPr>
      </w:pPr>
      <w:r>
        <w:rPr>
          <w:rStyle w:val="Kiemels2"/>
        </w:rPr>
        <w:t xml:space="preserve">Átmeneti </w:t>
      </w:r>
      <w:r w:rsidRPr="007627C7">
        <w:rPr>
          <w:rStyle w:val="Kiemels2"/>
        </w:rPr>
        <w:t>rendelkezések</w:t>
      </w:r>
      <w:r>
        <w:rPr>
          <w:rStyle w:val="Kiemels2"/>
        </w:rPr>
        <w:t xml:space="preserve"> </w:t>
      </w:r>
    </w:p>
    <w:p w:rsidR="00DA4070" w:rsidRDefault="00DA4070" w:rsidP="00DA4070">
      <w:pPr>
        <w:pStyle w:val="NormlWeb"/>
        <w:spacing w:before="0" w:beforeAutospacing="0" w:after="0" w:afterAutospacing="0"/>
        <w:ind w:left="360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ind w:left="705"/>
        <w:jc w:val="center"/>
      </w:pPr>
      <w:r>
        <w:rPr>
          <w:rStyle w:val="Kiemels2"/>
        </w:rPr>
        <w:t>20. §</w:t>
      </w:r>
    </w:p>
    <w:p w:rsidR="00DA4070" w:rsidRDefault="00DA4070" w:rsidP="00DA4070">
      <w:pPr>
        <w:pStyle w:val="NormlWeb"/>
        <w:spacing w:before="0" w:beforeAutospacing="0" w:after="0" w:afterAutospacing="0"/>
        <w:ind w:left="705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ind w:left="705"/>
        <w:jc w:val="center"/>
      </w:pPr>
    </w:p>
    <w:p w:rsidR="00DA4070" w:rsidRDefault="00DA4070" w:rsidP="00DA4070">
      <w:pPr>
        <w:pStyle w:val="NormlWeb"/>
        <w:spacing w:before="0" w:beforeAutospacing="0" w:after="0" w:afterAutospacing="0"/>
        <w:jc w:val="both"/>
      </w:pPr>
      <w:r>
        <w:t>Kistokaj Község Önkormányzat Képviselő-testületének a Szociális ellátásárokról szóló 7/1997. (III.24.) számú rendeletének 8.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megállapított ápolási díj nettó összegét 2015. május 31-ig kell tovább folyósítani, amennyiben a jogosult ezen időszak alatt a Munkaügyi Központtal együttműködik.</w:t>
      </w:r>
    </w:p>
    <w:p w:rsidR="00DA4070" w:rsidRPr="00182A3F" w:rsidRDefault="00DA4070" w:rsidP="00DA4070">
      <w:pPr>
        <w:pStyle w:val="Style3"/>
        <w:widowControl/>
        <w:spacing w:before="41"/>
        <w:ind w:left="310" w:hanging="310"/>
        <w:rPr>
          <w:rStyle w:val="FontStyle12"/>
        </w:rPr>
      </w:pPr>
    </w:p>
    <w:p w:rsidR="00DA4070" w:rsidRPr="00182A3F" w:rsidRDefault="00DA4070" w:rsidP="00DA4070">
      <w:pPr>
        <w:pStyle w:val="Style3"/>
        <w:widowControl/>
        <w:spacing w:before="41"/>
        <w:ind w:left="310" w:hanging="310"/>
        <w:rPr>
          <w:rStyle w:val="FontStyle12"/>
        </w:rPr>
      </w:pPr>
    </w:p>
    <w:p w:rsidR="00DA4070" w:rsidRPr="00182A3F" w:rsidRDefault="00DA4070" w:rsidP="00DA4070">
      <w:pPr>
        <w:pStyle w:val="Style3"/>
        <w:widowControl/>
        <w:spacing w:before="41"/>
        <w:ind w:left="310" w:hanging="310"/>
        <w:rPr>
          <w:rStyle w:val="FontStyle12"/>
        </w:rPr>
      </w:pPr>
    </w:p>
    <w:p w:rsidR="00DA4070" w:rsidRPr="00182A3F" w:rsidRDefault="00DA4070" w:rsidP="00DA4070">
      <w:pPr>
        <w:pStyle w:val="Style3"/>
        <w:widowControl/>
        <w:tabs>
          <w:tab w:val="left" w:pos="6804"/>
        </w:tabs>
        <w:spacing w:before="41"/>
        <w:ind w:left="310" w:hanging="310"/>
        <w:rPr>
          <w:rStyle w:val="FontStyle12"/>
        </w:rPr>
      </w:pPr>
      <w:r w:rsidRPr="00182A3F">
        <w:rPr>
          <w:rStyle w:val="FontStyle12"/>
        </w:rPr>
        <w:t>Ambrus Gyöngyi</w:t>
      </w:r>
      <w:r w:rsidRPr="00182A3F">
        <w:rPr>
          <w:rStyle w:val="FontStyle12"/>
        </w:rPr>
        <w:tab/>
        <w:t>Nagy Katalin</w:t>
      </w:r>
    </w:p>
    <w:p w:rsidR="00DA4070" w:rsidRPr="00182A3F" w:rsidRDefault="00DA4070" w:rsidP="00DA4070">
      <w:pPr>
        <w:pStyle w:val="Style3"/>
        <w:widowControl/>
        <w:tabs>
          <w:tab w:val="left" w:pos="6804"/>
        </w:tabs>
        <w:spacing w:before="41"/>
        <w:ind w:left="310" w:hanging="310"/>
        <w:rPr>
          <w:rStyle w:val="FontStyle12"/>
        </w:rPr>
      </w:pPr>
      <w:r w:rsidRPr="00182A3F">
        <w:rPr>
          <w:rStyle w:val="FontStyle12"/>
        </w:rPr>
        <w:t xml:space="preserve"> </w:t>
      </w:r>
      <w:proofErr w:type="gramStart"/>
      <w:r w:rsidRPr="00182A3F">
        <w:rPr>
          <w:rStyle w:val="FontStyle12"/>
        </w:rPr>
        <w:t>polgármester</w:t>
      </w:r>
      <w:proofErr w:type="gramEnd"/>
      <w:r w:rsidRPr="00182A3F">
        <w:rPr>
          <w:rStyle w:val="FontStyle12"/>
        </w:rPr>
        <w:tab/>
        <w:t xml:space="preserve">      jegyző</w:t>
      </w:r>
    </w:p>
    <w:p w:rsidR="00DA4070" w:rsidRDefault="00DA4070" w:rsidP="00DA4070"/>
    <w:p w:rsidR="00DA4070" w:rsidRDefault="00DA4070" w:rsidP="00DA4070"/>
    <w:p w:rsidR="00DA4070" w:rsidRDefault="00DA4070" w:rsidP="00DA4070"/>
    <w:p w:rsidR="00DA4070" w:rsidRDefault="00DA4070" w:rsidP="00DA4070"/>
    <w:p w:rsidR="00DA4070" w:rsidRDefault="00DA4070" w:rsidP="00DA4070"/>
    <w:p w:rsidR="00DA4070" w:rsidRDefault="00DA4070" w:rsidP="00DA4070">
      <w:r>
        <w:t>A rendelet kihirdetve: 2015. február 27.</w:t>
      </w:r>
    </w:p>
    <w:p w:rsidR="00DA4070" w:rsidRDefault="00DA4070" w:rsidP="00DA4070"/>
    <w:p w:rsidR="00DA4070" w:rsidRDefault="00DA4070" w:rsidP="00DA4070"/>
    <w:p w:rsidR="00DA4070" w:rsidRDefault="00DA4070" w:rsidP="00DA4070"/>
    <w:p w:rsidR="00DA4070" w:rsidRDefault="00DA4070" w:rsidP="00DA4070"/>
    <w:p w:rsidR="00DA4070" w:rsidRDefault="00DA4070" w:rsidP="00DA4070">
      <w:pPr>
        <w:tabs>
          <w:tab w:val="left" w:pos="3544"/>
        </w:tabs>
      </w:pPr>
      <w:r>
        <w:tab/>
        <w:t>Nagy Katalin</w:t>
      </w:r>
    </w:p>
    <w:p w:rsidR="00DA4070" w:rsidRDefault="00DA4070" w:rsidP="00DA4070">
      <w:pPr>
        <w:tabs>
          <w:tab w:val="left" w:pos="3544"/>
        </w:tabs>
      </w:pPr>
      <w:r>
        <w:tab/>
        <w:t xml:space="preserve">     </w:t>
      </w:r>
      <w:proofErr w:type="gramStart"/>
      <w:r>
        <w:t>jegyző</w:t>
      </w:r>
      <w:proofErr w:type="gramEnd"/>
    </w:p>
    <w:p w:rsidR="00F5792C" w:rsidRDefault="00F5792C"/>
    <w:sectPr w:rsidR="00F5792C" w:rsidSect="001F4DFC">
      <w:footerReference w:type="default" r:id="rId9"/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39" w:rsidRDefault="00173C39" w:rsidP="00DA4070">
      <w:r>
        <w:separator/>
      </w:r>
    </w:p>
  </w:endnote>
  <w:endnote w:type="continuationSeparator" w:id="0">
    <w:p w:rsidR="00173C39" w:rsidRDefault="00173C39" w:rsidP="00DA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CD" w:rsidRDefault="00173C3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C74B0">
      <w:rPr>
        <w:noProof/>
      </w:rPr>
      <w:t>8</w:t>
    </w:r>
    <w:r>
      <w:fldChar w:fldCharType="end"/>
    </w:r>
  </w:p>
  <w:p w:rsidR="005606CD" w:rsidRDefault="00173C3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39" w:rsidRDefault="00173C39" w:rsidP="00DA4070">
      <w:r>
        <w:separator/>
      </w:r>
    </w:p>
  </w:footnote>
  <w:footnote w:type="continuationSeparator" w:id="0">
    <w:p w:rsidR="00173C39" w:rsidRDefault="00173C39" w:rsidP="00DA4070">
      <w:r>
        <w:continuationSeparator/>
      </w:r>
    </w:p>
  </w:footnote>
  <w:footnote w:id="1">
    <w:p w:rsidR="00DA4070" w:rsidRDefault="00DA4070">
      <w:pPr>
        <w:pStyle w:val="Lbjegyzetszveg"/>
      </w:pPr>
      <w:r>
        <w:rPr>
          <w:rStyle w:val="Lbjegyzet-hivatkozs"/>
        </w:rPr>
        <w:footnoteRef/>
      </w:r>
      <w:r>
        <w:t xml:space="preserve"> Beiktatva a 6/2016. (IX.26.) rendelettel</w:t>
      </w:r>
    </w:p>
  </w:footnote>
  <w:footnote w:id="2">
    <w:p w:rsidR="00DA4070" w:rsidRDefault="00DA4070">
      <w:pPr>
        <w:pStyle w:val="Lbjegyzetszveg"/>
      </w:pPr>
      <w:r>
        <w:rPr>
          <w:rStyle w:val="Lbjegyzet-hivatkozs"/>
        </w:rPr>
        <w:footnoteRef/>
      </w:r>
      <w:r>
        <w:t xml:space="preserve"> Beiktatva a 6/2016. (IX.26.) rendelettel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3B7E"/>
    <w:multiLevelType w:val="multilevel"/>
    <w:tmpl w:val="E1B6ADE6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E253A"/>
    <w:multiLevelType w:val="hybridMultilevel"/>
    <w:tmpl w:val="D06A0C54"/>
    <w:lvl w:ilvl="0" w:tplc="B282BAC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B0411"/>
    <w:multiLevelType w:val="hybridMultilevel"/>
    <w:tmpl w:val="FA5639EE"/>
    <w:lvl w:ilvl="0" w:tplc="EBB40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43028"/>
    <w:multiLevelType w:val="hybridMultilevel"/>
    <w:tmpl w:val="F0965150"/>
    <w:lvl w:ilvl="0" w:tplc="BD0024AA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623B27"/>
    <w:multiLevelType w:val="hybridMultilevel"/>
    <w:tmpl w:val="4FCA66B8"/>
    <w:lvl w:ilvl="0" w:tplc="83DE82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83031"/>
    <w:multiLevelType w:val="hybridMultilevel"/>
    <w:tmpl w:val="1DDCE2B2"/>
    <w:lvl w:ilvl="0" w:tplc="AB30D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24FBF"/>
    <w:multiLevelType w:val="hybridMultilevel"/>
    <w:tmpl w:val="9DE62888"/>
    <w:lvl w:ilvl="0" w:tplc="4D88F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C38F4"/>
    <w:multiLevelType w:val="hybridMultilevel"/>
    <w:tmpl w:val="116CA9E8"/>
    <w:lvl w:ilvl="0" w:tplc="3D601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70"/>
    <w:rsid w:val="00173C39"/>
    <w:rsid w:val="006C74B0"/>
    <w:rsid w:val="00DA4070"/>
    <w:rsid w:val="00F5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A40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link w:val="Cmsor6Char"/>
    <w:qFormat/>
    <w:rsid w:val="00DA407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A4070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DA4070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rsid w:val="00DA4070"/>
    <w:pPr>
      <w:spacing w:before="100" w:beforeAutospacing="1" w:after="100" w:afterAutospacing="1"/>
    </w:pPr>
  </w:style>
  <w:style w:type="character" w:styleId="Kiemels2">
    <w:name w:val="Strong"/>
    <w:qFormat/>
    <w:rsid w:val="00DA4070"/>
    <w:rPr>
      <w:b/>
      <w:bCs/>
    </w:rPr>
  </w:style>
  <w:style w:type="paragraph" w:styleId="Szvegtrzs">
    <w:name w:val="Body Text"/>
    <w:basedOn w:val="Norml"/>
    <w:link w:val="SzvegtrzsChar"/>
    <w:rsid w:val="00DA4070"/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DA40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DA4070"/>
    <w:pPr>
      <w:tabs>
        <w:tab w:val="left" w:pos="567"/>
      </w:tabs>
      <w:ind w:left="570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DA40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DA4070"/>
    <w:pPr>
      <w:tabs>
        <w:tab w:val="left" w:pos="567"/>
      </w:tabs>
      <w:ind w:left="567" w:hanging="567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DA40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A4070"/>
    <w:pPr>
      <w:ind w:left="708"/>
    </w:pPr>
  </w:style>
  <w:style w:type="paragraph" w:customStyle="1" w:styleId="Style3">
    <w:name w:val="Style3"/>
    <w:basedOn w:val="Norml"/>
    <w:uiPriority w:val="99"/>
    <w:rsid w:val="00DA4070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2">
    <w:name w:val="Font Style12"/>
    <w:uiPriority w:val="99"/>
    <w:rsid w:val="00DA4070"/>
    <w:rPr>
      <w:rFonts w:ascii="Times New Roman" w:hAnsi="Times New Roman" w:cs="Times New Roman"/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rsid w:val="00DA40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DA40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407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40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A40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A40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link w:val="Cmsor6Char"/>
    <w:qFormat/>
    <w:rsid w:val="00DA407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A4070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DA4070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rsid w:val="00DA4070"/>
    <w:pPr>
      <w:spacing w:before="100" w:beforeAutospacing="1" w:after="100" w:afterAutospacing="1"/>
    </w:pPr>
  </w:style>
  <w:style w:type="character" w:styleId="Kiemels2">
    <w:name w:val="Strong"/>
    <w:qFormat/>
    <w:rsid w:val="00DA4070"/>
    <w:rPr>
      <w:b/>
      <w:bCs/>
    </w:rPr>
  </w:style>
  <w:style w:type="paragraph" w:styleId="Szvegtrzs">
    <w:name w:val="Body Text"/>
    <w:basedOn w:val="Norml"/>
    <w:link w:val="SzvegtrzsChar"/>
    <w:rsid w:val="00DA4070"/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DA40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DA4070"/>
    <w:pPr>
      <w:tabs>
        <w:tab w:val="left" w:pos="567"/>
      </w:tabs>
      <w:ind w:left="570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DA40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DA4070"/>
    <w:pPr>
      <w:tabs>
        <w:tab w:val="left" w:pos="567"/>
      </w:tabs>
      <w:ind w:left="567" w:hanging="567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DA40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A4070"/>
    <w:pPr>
      <w:ind w:left="708"/>
    </w:pPr>
  </w:style>
  <w:style w:type="paragraph" w:customStyle="1" w:styleId="Style3">
    <w:name w:val="Style3"/>
    <w:basedOn w:val="Norml"/>
    <w:uiPriority w:val="99"/>
    <w:rsid w:val="00DA4070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2">
    <w:name w:val="Font Style12"/>
    <w:uiPriority w:val="99"/>
    <w:rsid w:val="00DA4070"/>
    <w:rPr>
      <w:rFonts w:ascii="Times New Roman" w:hAnsi="Times New Roman" w:cs="Times New Roman"/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rsid w:val="00DA40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DA40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407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40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A4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73A5-3D55-43A0-A463-E48D5623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2464</Words>
  <Characters>17008</Characters>
  <Application>Microsoft Office Word</Application>
  <DocSecurity>0</DocSecurity>
  <Lines>141</Lines>
  <Paragraphs>38</Paragraphs>
  <ScaleCrop>false</ScaleCrop>
  <Company>Községi Önkormányzat</Company>
  <LinksUpToDate>false</LinksUpToDate>
  <CharactersWithSpaces>19434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Gyurcsákné</dc:creator>
  <cp:keywords/>
  <dc:description/>
  <cp:lastModifiedBy>Gyurcsákné</cp:lastModifiedBy>
  <cp:revision>2</cp:revision>
  <dcterms:created xsi:type="dcterms:W3CDTF">2016-10-03T09:32:00Z</dcterms:created>
  <dcterms:modified xsi:type="dcterms:W3CDTF">2016-10-03T09:43:00Z</dcterms:modified>
</cp:coreProperties>
</file>