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97E6" w14:textId="77777777" w:rsidR="00477D4D" w:rsidRDefault="00477D4D" w:rsidP="00477D4D">
      <w:pPr>
        <w:rPr>
          <w:b/>
          <w:bCs w:val="0"/>
          <w:szCs w:val="24"/>
          <w:u w:val="single"/>
        </w:rPr>
      </w:pPr>
      <w:r>
        <w:rPr>
          <w:b/>
          <w:szCs w:val="24"/>
          <w:u w:val="single"/>
        </w:rPr>
        <w:t>„3.  melléklet Dióskál Község Önkormányzata Képviselő-testületének 4./2013.(V.14.) önkormányzati rendeletéhez:</w:t>
      </w:r>
    </w:p>
    <w:p w14:paraId="0B6F0F7A" w14:textId="77777777" w:rsidR="00477D4D" w:rsidRDefault="00477D4D" w:rsidP="00477D4D">
      <w:pPr>
        <w:rPr>
          <w:b/>
          <w:szCs w:val="24"/>
        </w:rPr>
      </w:pPr>
    </w:p>
    <w:p w14:paraId="3EB16249" w14:textId="77777777" w:rsidR="00477D4D" w:rsidRDefault="00477D4D" w:rsidP="00477D4D">
      <w:pPr>
        <w:rPr>
          <w:b/>
          <w:szCs w:val="24"/>
        </w:rPr>
      </w:pPr>
      <w:r>
        <w:rPr>
          <w:b/>
          <w:szCs w:val="24"/>
        </w:rPr>
        <w:t>A képviselő-testület állandó bizottsága feladata:</w:t>
      </w:r>
    </w:p>
    <w:p w14:paraId="36144F61" w14:textId="77777777" w:rsidR="00477D4D" w:rsidRDefault="00477D4D" w:rsidP="00477D4D">
      <w:pPr>
        <w:rPr>
          <w:b/>
          <w:szCs w:val="24"/>
        </w:rPr>
      </w:pPr>
    </w:p>
    <w:p w14:paraId="4436134E" w14:textId="77777777" w:rsidR="00477D4D" w:rsidRDefault="00477D4D" w:rsidP="00477D4D">
      <w:pPr>
        <w:ind w:left="360"/>
        <w:rPr>
          <w:b/>
          <w:szCs w:val="24"/>
        </w:rPr>
      </w:pPr>
      <w:r>
        <w:rPr>
          <w:b/>
          <w:szCs w:val="24"/>
        </w:rPr>
        <w:t xml:space="preserve">   Ügyrendi Bizottság feladata:</w:t>
      </w:r>
    </w:p>
    <w:p w14:paraId="698F73B8" w14:textId="77777777" w:rsidR="00477D4D" w:rsidRDefault="00477D4D" w:rsidP="00477D4D">
      <w:pPr>
        <w:rPr>
          <w:szCs w:val="24"/>
        </w:rPr>
      </w:pPr>
    </w:p>
    <w:p w14:paraId="3F57589F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>a./ közreműködik a Szervezeti és Működési Szabályzat előkészítésében,</w:t>
      </w:r>
    </w:p>
    <w:p w14:paraId="14EFB27E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 xml:space="preserve">     hatályosulás vizsgálatában, javaslatokat tesz annak módosítására,</w:t>
      </w:r>
    </w:p>
    <w:p w14:paraId="4A9F405F" w14:textId="77777777" w:rsidR="00477D4D" w:rsidRDefault="00477D4D" w:rsidP="00477D4D">
      <w:pPr>
        <w:ind w:left="360"/>
        <w:rPr>
          <w:szCs w:val="24"/>
        </w:rPr>
      </w:pPr>
    </w:p>
    <w:p w14:paraId="5A7569FB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 xml:space="preserve">b./ közreműködik a rendelet-tervezetek érdekegyeztetésében, javaslatokat </w:t>
      </w:r>
    </w:p>
    <w:p w14:paraId="656FAA7B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 xml:space="preserve">     teszt a szabályozásra,</w:t>
      </w:r>
    </w:p>
    <w:p w14:paraId="07EC2AE5" w14:textId="77777777" w:rsidR="00477D4D" w:rsidRDefault="00477D4D" w:rsidP="00477D4D">
      <w:pPr>
        <w:ind w:left="360"/>
        <w:rPr>
          <w:szCs w:val="24"/>
        </w:rPr>
      </w:pPr>
    </w:p>
    <w:p w14:paraId="0A36507D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>c./ kezdeményezi a rendeletek módosítását, hatályon kívül helyezését,</w:t>
      </w:r>
    </w:p>
    <w:p w14:paraId="60BA6ED9" w14:textId="77777777" w:rsidR="00477D4D" w:rsidRDefault="00477D4D" w:rsidP="00477D4D">
      <w:pPr>
        <w:ind w:left="360"/>
        <w:rPr>
          <w:szCs w:val="24"/>
        </w:rPr>
      </w:pPr>
    </w:p>
    <w:p w14:paraId="6B3B77CF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>d./ a képviselő-testület ülésén előkészíti, lebonyolítja, külön jegyzőkönyvbe</w:t>
      </w:r>
    </w:p>
    <w:p w14:paraId="63703F80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 xml:space="preserve">     foglalva megállapítja a titkos szavazás eredményét,</w:t>
      </w:r>
    </w:p>
    <w:p w14:paraId="644102B7" w14:textId="77777777" w:rsidR="00477D4D" w:rsidRDefault="00477D4D" w:rsidP="00477D4D">
      <w:pPr>
        <w:ind w:left="360"/>
        <w:rPr>
          <w:szCs w:val="24"/>
        </w:rPr>
      </w:pPr>
    </w:p>
    <w:p w14:paraId="2D1211EE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>e./ lefolytatja az elismerő címek adományozásával kapcsolatos eljárást,</w:t>
      </w:r>
    </w:p>
    <w:p w14:paraId="29469D12" w14:textId="77777777" w:rsidR="00477D4D" w:rsidRDefault="00477D4D" w:rsidP="00477D4D">
      <w:pPr>
        <w:ind w:left="360"/>
        <w:rPr>
          <w:szCs w:val="24"/>
        </w:rPr>
      </w:pPr>
    </w:p>
    <w:p w14:paraId="15048B91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>f./ polgármester és az önkormányzati képviselők vagyonnyilatkozatának</w:t>
      </w:r>
    </w:p>
    <w:p w14:paraId="6A6AECD9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 xml:space="preserve">    vizsgálata, nyilvántartása és ellenőrzése,</w:t>
      </w:r>
    </w:p>
    <w:p w14:paraId="230D435C" w14:textId="77777777" w:rsidR="00477D4D" w:rsidRDefault="00477D4D" w:rsidP="00477D4D">
      <w:pPr>
        <w:ind w:left="360"/>
        <w:rPr>
          <w:szCs w:val="24"/>
        </w:rPr>
      </w:pPr>
    </w:p>
    <w:p w14:paraId="4EDDE3EF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>g./ összeférhetetlenség megállapítására irányuló kezdeményezés kivizsgálása.</w:t>
      </w:r>
    </w:p>
    <w:p w14:paraId="317E148D" w14:textId="77777777" w:rsidR="00477D4D" w:rsidRDefault="00477D4D" w:rsidP="00477D4D">
      <w:pPr>
        <w:ind w:left="360"/>
        <w:rPr>
          <w:szCs w:val="24"/>
        </w:rPr>
      </w:pPr>
    </w:p>
    <w:p w14:paraId="4CE73F10" w14:textId="77777777" w:rsidR="00477D4D" w:rsidRDefault="00477D4D" w:rsidP="00477D4D">
      <w:pPr>
        <w:ind w:left="360"/>
        <w:rPr>
          <w:szCs w:val="24"/>
        </w:rPr>
      </w:pPr>
      <w:r>
        <w:rPr>
          <w:szCs w:val="24"/>
        </w:rPr>
        <w:t>h/ javaslatot tesz a polgármester illetményére, illetményének emelésére, jutalmazására</w:t>
      </w:r>
    </w:p>
    <w:p w14:paraId="5E6B1A7C" w14:textId="77777777" w:rsidR="00477D4D" w:rsidRDefault="00477D4D" w:rsidP="00477D4D">
      <w:pPr>
        <w:ind w:left="360"/>
        <w:rPr>
          <w:szCs w:val="24"/>
        </w:rPr>
      </w:pPr>
    </w:p>
    <w:p w14:paraId="4DE3E070" w14:textId="77777777" w:rsidR="00477D4D" w:rsidRDefault="00477D4D" w:rsidP="00477D4D">
      <w:pPr>
        <w:ind w:left="360"/>
        <w:rPr>
          <w:szCs w:val="24"/>
        </w:rPr>
      </w:pPr>
    </w:p>
    <w:p w14:paraId="6374C2A1" w14:textId="77777777" w:rsidR="00C25913" w:rsidRDefault="00C25913">
      <w:bookmarkStart w:id="0" w:name="_GoBack"/>
      <w:bookmarkEnd w:id="0"/>
    </w:p>
    <w:sectPr w:rsidR="00C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81"/>
    <w:rsid w:val="00477D4D"/>
    <w:rsid w:val="005B0081"/>
    <w:rsid w:val="00892070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EB21-C4F3-402D-8544-0740CBA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77D4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2019-09-12T12:00:00Z</dcterms:created>
  <dcterms:modified xsi:type="dcterms:W3CDTF">2019-09-12T12:01:00Z</dcterms:modified>
</cp:coreProperties>
</file>