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10" w:rsidRPr="00EB0C86" w:rsidRDefault="00894010" w:rsidP="00894010">
      <w:pPr>
        <w:jc w:val="center"/>
        <w:rPr>
          <w:b/>
        </w:rPr>
      </w:pPr>
      <w:r w:rsidRPr="00EB0C86">
        <w:rPr>
          <w:b/>
        </w:rPr>
        <w:t xml:space="preserve">Gulács Község Önkormányzata </w:t>
      </w:r>
    </w:p>
    <w:p w:rsidR="00894010" w:rsidRPr="00EB0C86" w:rsidRDefault="00894010" w:rsidP="00894010">
      <w:pPr>
        <w:jc w:val="center"/>
        <w:rPr>
          <w:b/>
        </w:rPr>
      </w:pPr>
      <w:r w:rsidRPr="00EB0C86">
        <w:rPr>
          <w:b/>
        </w:rPr>
        <w:t>Képviselő-testületének</w:t>
      </w:r>
    </w:p>
    <w:p w:rsidR="00894010" w:rsidRPr="00EB0C86" w:rsidRDefault="00894010" w:rsidP="00894010">
      <w:pPr>
        <w:jc w:val="center"/>
        <w:rPr>
          <w:b/>
        </w:rPr>
      </w:pPr>
      <w:r>
        <w:rPr>
          <w:b/>
        </w:rPr>
        <w:t>7/2015. (V.4</w:t>
      </w:r>
      <w:r w:rsidRPr="00EB0C86">
        <w:rPr>
          <w:b/>
        </w:rPr>
        <w:t>.) önkormányzati rendelete</w:t>
      </w:r>
    </w:p>
    <w:p w:rsidR="00894010" w:rsidRDefault="00894010" w:rsidP="00894010">
      <w:pPr>
        <w:jc w:val="center"/>
        <w:rPr>
          <w:b/>
        </w:rPr>
      </w:pPr>
      <w:r>
        <w:rPr>
          <w:b/>
          <w:iCs/>
        </w:rPr>
        <w:t xml:space="preserve">Önkormányzatának 2014. évi </w:t>
      </w:r>
      <w:r w:rsidRPr="00480D72">
        <w:rPr>
          <w:b/>
          <w:iCs/>
        </w:rPr>
        <w:t>zárszámadása</w:t>
      </w:r>
    </w:p>
    <w:p w:rsidR="00894010" w:rsidRDefault="00894010" w:rsidP="00894010">
      <w:pPr>
        <w:jc w:val="center"/>
        <w:rPr>
          <w:b/>
        </w:rPr>
      </w:pPr>
    </w:p>
    <w:p w:rsidR="00894010" w:rsidRPr="00EB0C86" w:rsidRDefault="00894010" w:rsidP="00894010">
      <w:pPr>
        <w:jc w:val="center"/>
        <w:rPr>
          <w:b/>
        </w:rPr>
      </w:pPr>
    </w:p>
    <w:p w:rsidR="00894010" w:rsidRPr="00D949A9" w:rsidRDefault="00894010" w:rsidP="00894010">
      <w:pPr>
        <w:jc w:val="both"/>
        <w:rPr>
          <w:b/>
        </w:rPr>
      </w:pPr>
      <w:r w:rsidRPr="001707F9">
        <w:rPr>
          <w:b/>
        </w:rPr>
        <w:t xml:space="preserve">A Képviselő-testület </w:t>
      </w:r>
    </w:p>
    <w:p w:rsidR="00894010" w:rsidRPr="00675AAF" w:rsidRDefault="00894010" w:rsidP="00894010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color w:val="000000"/>
          <w:szCs w:val="20"/>
        </w:rPr>
      </w:pPr>
      <w:r w:rsidRPr="00675AAF">
        <w:rPr>
          <w:color w:val="000000"/>
          <w:szCs w:val="20"/>
        </w:rPr>
        <w:t xml:space="preserve">Gulács község Önkormányzat Képviselő-testülete az államháztartásról szóló 2011. évi CXCV. törvény  91. § (1) és (2) bekezdései alapján, </w:t>
      </w:r>
      <w:proofErr w:type="gramStart"/>
      <w:r w:rsidRPr="00675AAF">
        <w:rPr>
          <w:color w:val="000000"/>
          <w:szCs w:val="20"/>
        </w:rPr>
        <w:t>valamint  Pénzügyi</w:t>
      </w:r>
      <w:proofErr w:type="gramEnd"/>
      <w:r w:rsidRPr="00675AAF">
        <w:rPr>
          <w:color w:val="000000"/>
          <w:szCs w:val="20"/>
        </w:rPr>
        <w:t xml:space="preserve"> - Gazdasági  Bizottság írásos véleményének kikérésével- az Önkormányzat 2014. évi költségvetésének végrehajtásáról  a következő rendeletet alkotja.</w:t>
      </w:r>
    </w:p>
    <w:p w:rsidR="00894010" w:rsidRPr="00675AAF" w:rsidRDefault="00894010" w:rsidP="00894010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b/>
          <w:color w:val="000000"/>
          <w:szCs w:val="20"/>
        </w:rPr>
      </w:pPr>
      <w:r w:rsidRPr="00675AAF">
        <w:rPr>
          <w:b/>
          <w:color w:val="000000"/>
          <w:szCs w:val="20"/>
        </w:rPr>
        <w:t xml:space="preserve">A rendelet hatálya </w:t>
      </w:r>
    </w:p>
    <w:p w:rsidR="00894010" w:rsidRPr="00675AAF" w:rsidRDefault="00894010" w:rsidP="0089401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Cs w:val="20"/>
        </w:rPr>
      </w:pP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b/>
          <w:sz w:val="22"/>
          <w:szCs w:val="22"/>
        </w:rPr>
        <w:t>1.§</w:t>
      </w:r>
      <w:r w:rsidRPr="00675AAF">
        <w:rPr>
          <w:sz w:val="22"/>
          <w:szCs w:val="22"/>
        </w:rPr>
        <w:t xml:space="preserve"> A rendelet hatálya kiterjed az önkormányzatra és költségvetési szerveire. </w:t>
      </w: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 xml:space="preserve">     </w:t>
      </w:r>
    </w:p>
    <w:p w:rsidR="00894010" w:rsidRPr="00675AAF" w:rsidRDefault="00894010" w:rsidP="00894010">
      <w:pPr>
        <w:numPr>
          <w:ilvl w:val="0"/>
          <w:numId w:val="1"/>
        </w:numPr>
        <w:rPr>
          <w:sz w:val="22"/>
          <w:szCs w:val="22"/>
        </w:rPr>
      </w:pPr>
      <w:r w:rsidRPr="00675AAF">
        <w:rPr>
          <w:sz w:val="22"/>
          <w:szCs w:val="22"/>
        </w:rPr>
        <w:t>Az Önkormányzat költségvetési szerve:</w:t>
      </w:r>
    </w:p>
    <w:p w:rsidR="00894010" w:rsidRPr="00675AAF" w:rsidRDefault="00894010" w:rsidP="00894010">
      <w:pPr>
        <w:ind w:left="720"/>
        <w:rPr>
          <w:sz w:val="22"/>
          <w:szCs w:val="22"/>
        </w:rPr>
      </w:pPr>
    </w:p>
    <w:p w:rsidR="00894010" w:rsidRPr="00675AAF" w:rsidRDefault="00894010" w:rsidP="00894010">
      <w:pPr>
        <w:numPr>
          <w:ilvl w:val="0"/>
          <w:numId w:val="2"/>
        </w:numPr>
        <w:rPr>
          <w:sz w:val="22"/>
          <w:szCs w:val="22"/>
        </w:rPr>
      </w:pPr>
      <w:r w:rsidRPr="00675AAF">
        <w:rPr>
          <w:sz w:val="22"/>
          <w:szCs w:val="22"/>
        </w:rPr>
        <w:t xml:space="preserve"> Önállóan működő költségvetési szerv: </w:t>
      </w:r>
    </w:p>
    <w:p w:rsidR="00894010" w:rsidRPr="00675AAF" w:rsidRDefault="00894010" w:rsidP="00894010">
      <w:pPr>
        <w:ind w:left="1080"/>
        <w:rPr>
          <w:sz w:val="22"/>
          <w:szCs w:val="22"/>
        </w:rPr>
      </w:pPr>
    </w:p>
    <w:p w:rsidR="00894010" w:rsidRPr="00675AAF" w:rsidRDefault="00894010" w:rsidP="00894010">
      <w:pPr>
        <w:numPr>
          <w:ilvl w:val="0"/>
          <w:numId w:val="3"/>
        </w:numPr>
        <w:rPr>
          <w:sz w:val="22"/>
          <w:szCs w:val="22"/>
        </w:rPr>
      </w:pPr>
      <w:r w:rsidRPr="00675AAF">
        <w:rPr>
          <w:sz w:val="22"/>
          <w:szCs w:val="22"/>
        </w:rPr>
        <w:t xml:space="preserve"> Gulács Községi Önkormányzat Gondozási Központja </w:t>
      </w:r>
    </w:p>
    <w:p w:rsidR="00894010" w:rsidRPr="00675AAF" w:rsidRDefault="00894010" w:rsidP="00894010">
      <w:pPr>
        <w:ind w:left="1080"/>
        <w:rPr>
          <w:sz w:val="22"/>
          <w:szCs w:val="22"/>
        </w:rPr>
      </w:pPr>
    </w:p>
    <w:p w:rsidR="00894010" w:rsidRPr="00675AAF" w:rsidRDefault="00894010" w:rsidP="00894010">
      <w:pPr>
        <w:numPr>
          <w:ilvl w:val="0"/>
          <w:numId w:val="1"/>
        </w:numPr>
        <w:rPr>
          <w:sz w:val="22"/>
          <w:szCs w:val="22"/>
        </w:rPr>
      </w:pPr>
      <w:r w:rsidRPr="00675AAF">
        <w:rPr>
          <w:sz w:val="22"/>
          <w:szCs w:val="22"/>
        </w:rPr>
        <w:t xml:space="preserve">Az (1) bekezdésben felsorolt önállóan működő költségvetési szerv külön címet alkot. </w:t>
      </w: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  <w:r w:rsidRPr="00675AAF">
        <w:rPr>
          <w:b/>
          <w:sz w:val="22"/>
          <w:szCs w:val="22"/>
        </w:rPr>
        <w:t>Az Önkormányzat 2014. éves költségvetési teljesítése</w:t>
      </w: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>2.§  A Képviselő-testület az Önkormányzat 2014. évi költségvetés pénzügyi teljesítését 1</w:t>
      </w:r>
      <w:proofErr w:type="gramStart"/>
      <w:r w:rsidRPr="00675AAF">
        <w:rPr>
          <w:sz w:val="22"/>
          <w:szCs w:val="22"/>
        </w:rPr>
        <w:t>.és</w:t>
      </w:r>
      <w:proofErr w:type="gramEnd"/>
      <w:r w:rsidRPr="00675AAF">
        <w:rPr>
          <w:sz w:val="22"/>
          <w:szCs w:val="22"/>
        </w:rPr>
        <w:t xml:space="preserve"> 2. melléklet alapján</w:t>
      </w: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rPr>
          <w:b/>
          <w:sz w:val="22"/>
          <w:szCs w:val="22"/>
        </w:rPr>
      </w:pPr>
      <w:r w:rsidRPr="00675AAF">
        <w:rPr>
          <w:sz w:val="22"/>
          <w:szCs w:val="22"/>
        </w:rPr>
        <w:tab/>
      </w:r>
      <w:r w:rsidRPr="00675AAF">
        <w:rPr>
          <w:sz w:val="22"/>
          <w:szCs w:val="22"/>
        </w:rPr>
        <w:tab/>
      </w:r>
      <w:r w:rsidRPr="00675AAF">
        <w:rPr>
          <w:b/>
          <w:sz w:val="22"/>
          <w:szCs w:val="22"/>
        </w:rPr>
        <w:t xml:space="preserve">272 185 e </w:t>
      </w:r>
      <w:proofErr w:type="gramStart"/>
      <w:r w:rsidRPr="00675AAF">
        <w:rPr>
          <w:b/>
          <w:sz w:val="22"/>
          <w:szCs w:val="22"/>
        </w:rPr>
        <w:t>Ft  bevételi</w:t>
      </w:r>
      <w:proofErr w:type="gramEnd"/>
      <w:r w:rsidRPr="00675AAF">
        <w:rPr>
          <w:b/>
          <w:sz w:val="22"/>
          <w:szCs w:val="22"/>
        </w:rPr>
        <w:t xml:space="preserve"> főösszeggel</w:t>
      </w:r>
    </w:p>
    <w:p w:rsidR="00894010" w:rsidRPr="00675AAF" w:rsidRDefault="00894010" w:rsidP="00894010">
      <w:pPr>
        <w:rPr>
          <w:b/>
          <w:sz w:val="22"/>
          <w:szCs w:val="22"/>
        </w:rPr>
      </w:pPr>
      <w:r w:rsidRPr="00675AAF">
        <w:rPr>
          <w:b/>
          <w:sz w:val="22"/>
          <w:szCs w:val="22"/>
        </w:rPr>
        <w:tab/>
      </w:r>
      <w:r w:rsidRPr="00675AAF">
        <w:rPr>
          <w:b/>
          <w:sz w:val="22"/>
          <w:szCs w:val="22"/>
        </w:rPr>
        <w:tab/>
        <w:t xml:space="preserve">217 315 e </w:t>
      </w:r>
      <w:proofErr w:type="gramStart"/>
      <w:r w:rsidRPr="00675AAF">
        <w:rPr>
          <w:b/>
          <w:sz w:val="22"/>
          <w:szCs w:val="22"/>
        </w:rPr>
        <w:t>Ft  kiadási</w:t>
      </w:r>
      <w:proofErr w:type="gramEnd"/>
      <w:r w:rsidRPr="00675AAF">
        <w:rPr>
          <w:b/>
          <w:sz w:val="22"/>
          <w:szCs w:val="22"/>
        </w:rPr>
        <w:t xml:space="preserve">  főösszeggel   </w:t>
      </w:r>
    </w:p>
    <w:p w:rsidR="00894010" w:rsidRPr="00675AAF" w:rsidRDefault="00894010" w:rsidP="00894010">
      <w:pPr>
        <w:ind w:left="708" w:firstLine="708"/>
        <w:rPr>
          <w:b/>
          <w:sz w:val="22"/>
          <w:szCs w:val="22"/>
        </w:rPr>
      </w:pPr>
      <w:r w:rsidRPr="00675AAF">
        <w:rPr>
          <w:b/>
          <w:sz w:val="22"/>
          <w:szCs w:val="22"/>
        </w:rPr>
        <w:t xml:space="preserve">  54 870 e </w:t>
      </w:r>
      <w:proofErr w:type="gramStart"/>
      <w:r w:rsidRPr="00675AAF">
        <w:rPr>
          <w:b/>
          <w:sz w:val="22"/>
          <w:szCs w:val="22"/>
        </w:rPr>
        <w:t>Ft  maradvánnyal</w:t>
      </w:r>
      <w:proofErr w:type="gramEnd"/>
      <w:r w:rsidRPr="00675AAF">
        <w:rPr>
          <w:b/>
          <w:sz w:val="22"/>
          <w:szCs w:val="22"/>
        </w:rPr>
        <w:t xml:space="preserve">                      e l f o g a d j a .</w:t>
      </w:r>
    </w:p>
    <w:p w:rsidR="00894010" w:rsidRPr="00675AAF" w:rsidRDefault="00894010" w:rsidP="00894010">
      <w:pPr>
        <w:rPr>
          <w:b/>
          <w:sz w:val="22"/>
          <w:szCs w:val="22"/>
        </w:rPr>
      </w:pPr>
    </w:p>
    <w:p w:rsidR="00894010" w:rsidRPr="00675AAF" w:rsidRDefault="00894010" w:rsidP="00894010">
      <w:pPr>
        <w:rPr>
          <w:b/>
          <w:sz w:val="22"/>
          <w:szCs w:val="22"/>
        </w:rPr>
      </w:pPr>
    </w:p>
    <w:p w:rsidR="00894010" w:rsidRPr="00675AAF" w:rsidRDefault="00894010" w:rsidP="00894010">
      <w:pPr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  <w:r w:rsidRPr="00675AAF">
        <w:rPr>
          <w:b/>
          <w:sz w:val="22"/>
          <w:szCs w:val="22"/>
        </w:rPr>
        <w:t>Költségvetési bevételek</w:t>
      </w: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 xml:space="preserve">3.§ Az Önkormányzat 2014. éves költségvetési </w:t>
      </w:r>
      <w:proofErr w:type="gramStart"/>
      <w:r w:rsidRPr="00675AAF">
        <w:rPr>
          <w:sz w:val="22"/>
          <w:szCs w:val="22"/>
        </w:rPr>
        <w:t>bevételeinek  részletezését</w:t>
      </w:r>
      <w:proofErr w:type="gramEnd"/>
      <w:r w:rsidRPr="00675AAF">
        <w:rPr>
          <w:sz w:val="22"/>
          <w:szCs w:val="22"/>
        </w:rPr>
        <w:t xml:space="preserve"> kiemelt előirányzatonként és intézményi bontásban a  6. melléklet tartalmazza.</w:t>
      </w:r>
    </w:p>
    <w:p w:rsidR="00894010" w:rsidRPr="00675AAF" w:rsidRDefault="00894010" w:rsidP="00894010">
      <w:pPr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  <w:r w:rsidRPr="00675AAF">
        <w:rPr>
          <w:b/>
          <w:sz w:val="22"/>
          <w:szCs w:val="22"/>
        </w:rPr>
        <w:t>Költségvetési kiadások</w:t>
      </w: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 xml:space="preserve">4.§(1)  Az Önkormányzat 2014. éves költségvetési kiadásainak részletezését  kiemelt előirányzatonként intézményi bontásban </w:t>
      </w:r>
      <w:proofErr w:type="gramStart"/>
      <w:r w:rsidRPr="00675AAF">
        <w:rPr>
          <w:sz w:val="22"/>
          <w:szCs w:val="22"/>
        </w:rPr>
        <w:t>a</w:t>
      </w:r>
      <w:proofErr w:type="gramEnd"/>
      <w:r w:rsidRPr="00675AAF">
        <w:rPr>
          <w:sz w:val="22"/>
          <w:szCs w:val="22"/>
        </w:rPr>
        <w:t xml:space="preserve">  5. melléklet tartalmazza.</w:t>
      </w: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>(2) Az Önkormányzat működési, felhalmozási kiadási előirányzatainak teljesítését a Képviselő- Testület a következők szerint fogadja el 3. és 4</w:t>
      </w:r>
      <w:proofErr w:type="gramStart"/>
      <w:r w:rsidRPr="00675AAF">
        <w:rPr>
          <w:sz w:val="22"/>
          <w:szCs w:val="22"/>
        </w:rPr>
        <w:t>.  mellékletek</w:t>
      </w:r>
      <w:proofErr w:type="gramEnd"/>
      <w:r w:rsidRPr="00675AAF">
        <w:rPr>
          <w:sz w:val="22"/>
          <w:szCs w:val="22"/>
        </w:rPr>
        <w:t>.</w:t>
      </w: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tabs>
          <w:tab w:val="right" w:pos="7920"/>
        </w:tabs>
        <w:rPr>
          <w:b/>
          <w:sz w:val="22"/>
          <w:szCs w:val="22"/>
        </w:rPr>
      </w:pPr>
      <w:r w:rsidRPr="00675AAF">
        <w:rPr>
          <w:b/>
          <w:sz w:val="22"/>
          <w:szCs w:val="22"/>
        </w:rPr>
        <w:lastRenderedPageBreak/>
        <w:t xml:space="preserve">Működési kiadások </w:t>
      </w:r>
      <w:proofErr w:type="gramStart"/>
      <w:r w:rsidRPr="00675AAF">
        <w:rPr>
          <w:b/>
          <w:sz w:val="22"/>
          <w:szCs w:val="22"/>
        </w:rPr>
        <w:t>összesen :</w:t>
      </w:r>
      <w:proofErr w:type="gramEnd"/>
      <w:r w:rsidRPr="00675AAF">
        <w:rPr>
          <w:b/>
          <w:sz w:val="22"/>
          <w:szCs w:val="22"/>
        </w:rPr>
        <w:tab/>
        <w:t>204 072 e Ft</w:t>
      </w:r>
    </w:p>
    <w:p w:rsidR="00894010" w:rsidRPr="00675AAF" w:rsidRDefault="00894010" w:rsidP="00894010">
      <w:pPr>
        <w:rPr>
          <w:sz w:val="22"/>
          <w:szCs w:val="22"/>
        </w:rPr>
      </w:pPr>
      <w:proofErr w:type="gramStart"/>
      <w:r w:rsidRPr="00675AAF">
        <w:rPr>
          <w:sz w:val="22"/>
          <w:szCs w:val="22"/>
        </w:rPr>
        <w:t>Ebből :</w:t>
      </w:r>
      <w:proofErr w:type="gramEnd"/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tabs>
          <w:tab w:val="right" w:pos="7920"/>
        </w:tabs>
        <w:ind w:firstLine="720"/>
        <w:rPr>
          <w:sz w:val="22"/>
          <w:szCs w:val="22"/>
        </w:rPr>
      </w:pPr>
      <w:r w:rsidRPr="00675AAF">
        <w:rPr>
          <w:sz w:val="22"/>
          <w:szCs w:val="22"/>
        </w:rPr>
        <w:t xml:space="preserve">- személyi jellegű </w:t>
      </w:r>
      <w:proofErr w:type="gramStart"/>
      <w:r w:rsidRPr="00675AAF">
        <w:rPr>
          <w:sz w:val="22"/>
          <w:szCs w:val="22"/>
        </w:rPr>
        <w:t>kiadások :</w:t>
      </w:r>
      <w:proofErr w:type="gramEnd"/>
      <w:r w:rsidRPr="00675AAF">
        <w:rPr>
          <w:sz w:val="22"/>
          <w:szCs w:val="22"/>
        </w:rPr>
        <w:tab/>
        <w:t>110 798 e Ft</w:t>
      </w:r>
    </w:p>
    <w:p w:rsidR="00894010" w:rsidRPr="00675AAF" w:rsidRDefault="00894010" w:rsidP="00894010">
      <w:pPr>
        <w:tabs>
          <w:tab w:val="right" w:pos="7920"/>
        </w:tabs>
        <w:ind w:firstLine="720"/>
        <w:rPr>
          <w:sz w:val="22"/>
          <w:szCs w:val="22"/>
        </w:rPr>
      </w:pPr>
      <w:r w:rsidRPr="00675AAF">
        <w:rPr>
          <w:sz w:val="22"/>
          <w:szCs w:val="22"/>
        </w:rPr>
        <w:t xml:space="preserve">- munkaadókat terhelő </w:t>
      </w:r>
      <w:proofErr w:type="gramStart"/>
      <w:r w:rsidRPr="00675AAF">
        <w:rPr>
          <w:sz w:val="22"/>
          <w:szCs w:val="22"/>
        </w:rPr>
        <w:t>járulékok :</w:t>
      </w:r>
      <w:proofErr w:type="gramEnd"/>
      <w:r w:rsidRPr="00675AAF">
        <w:rPr>
          <w:sz w:val="22"/>
          <w:szCs w:val="22"/>
        </w:rPr>
        <w:tab/>
        <w:t>17 455 e Ft</w:t>
      </w:r>
    </w:p>
    <w:p w:rsidR="00894010" w:rsidRPr="00675AAF" w:rsidRDefault="00894010" w:rsidP="00894010">
      <w:pPr>
        <w:tabs>
          <w:tab w:val="right" w:pos="7920"/>
        </w:tabs>
        <w:ind w:firstLine="720"/>
        <w:rPr>
          <w:sz w:val="22"/>
          <w:szCs w:val="22"/>
        </w:rPr>
      </w:pPr>
      <w:r w:rsidRPr="00675AAF">
        <w:rPr>
          <w:sz w:val="22"/>
          <w:szCs w:val="22"/>
        </w:rPr>
        <w:t xml:space="preserve">- dologi jellegű </w:t>
      </w:r>
      <w:proofErr w:type="gramStart"/>
      <w:r w:rsidRPr="00675AAF">
        <w:rPr>
          <w:sz w:val="22"/>
          <w:szCs w:val="22"/>
        </w:rPr>
        <w:t>kiadások :</w:t>
      </w:r>
      <w:proofErr w:type="gramEnd"/>
      <w:r w:rsidRPr="00675AAF">
        <w:rPr>
          <w:sz w:val="22"/>
          <w:szCs w:val="22"/>
        </w:rPr>
        <w:tab/>
        <w:t>50 909 e Ft</w:t>
      </w:r>
    </w:p>
    <w:p w:rsidR="00894010" w:rsidRPr="00675AAF" w:rsidRDefault="00894010" w:rsidP="00894010">
      <w:pPr>
        <w:tabs>
          <w:tab w:val="right" w:pos="7920"/>
        </w:tabs>
        <w:ind w:firstLine="720"/>
        <w:rPr>
          <w:sz w:val="22"/>
          <w:szCs w:val="22"/>
        </w:rPr>
      </w:pPr>
      <w:r w:rsidRPr="00675AAF">
        <w:rPr>
          <w:sz w:val="22"/>
          <w:szCs w:val="22"/>
        </w:rPr>
        <w:t>- ellátottak pénzbeli juttatásai</w:t>
      </w:r>
      <w:r w:rsidRPr="00675AAF">
        <w:rPr>
          <w:sz w:val="22"/>
          <w:szCs w:val="22"/>
        </w:rPr>
        <w:tab/>
        <w:t>21 736 e Ft</w:t>
      </w:r>
    </w:p>
    <w:p w:rsidR="00894010" w:rsidRPr="00675AAF" w:rsidRDefault="00894010" w:rsidP="00894010">
      <w:pPr>
        <w:tabs>
          <w:tab w:val="right" w:pos="7920"/>
        </w:tabs>
        <w:ind w:firstLine="720"/>
        <w:rPr>
          <w:sz w:val="22"/>
          <w:szCs w:val="22"/>
        </w:rPr>
      </w:pPr>
      <w:r w:rsidRPr="00675AAF">
        <w:rPr>
          <w:sz w:val="22"/>
          <w:szCs w:val="22"/>
        </w:rPr>
        <w:t>- átadott pénzeszközök</w:t>
      </w:r>
      <w:r w:rsidRPr="00675AAF">
        <w:rPr>
          <w:sz w:val="22"/>
          <w:szCs w:val="22"/>
        </w:rPr>
        <w:tab/>
        <w:t>3 174 e Ft</w:t>
      </w:r>
    </w:p>
    <w:p w:rsidR="00894010" w:rsidRPr="00675AAF" w:rsidRDefault="00894010" w:rsidP="00894010">
      <w:pPr>
        <w:tabs>
          <w:tab w:val="right" w:pos="7920"/>
        </w:tabs>
        <w:rPr>
          <w:b/>
          <w:sz w:val="22"/>
          <w:szCs w:val="22"/>
        </w:rPr>
      </w:pPr>
    </w:p>
    <w:p w:rsidR="00894010" w:rsidRPr="00675AAF" w:rsidRDefault="00894010" w:rsidP="00894010">
      <w:pPr>
        <w:tabs>
          <w:tab w:val="right" w:pos="7920"/>
        </w:tabs>
        <w:rPr>
          <w:b/>
          <w:sz w:val="22"/>
          <w:szCs w:val="22"/>
        </w:rPr>
      </w:pPr>
      <w:r w:rsidRPr="00675AAF">
        <w:rPr>
          <w:b/>
          <w:sz w:val="22"/>
          <w:szCs w:val="22"/>
        </w:rPr>
        <w:t xml:space="preserve">Felújítási-felhalmozási kiadásai összesen:         </w:t>
      </w:r>
      <w:r w:rsidRPr="00675AAF">
        <w:rPr>
          <w:b/>
          <w:sz w:val="22"/>
          <w:szCs w:val="22"/>
        </w:rPr>
        <w:tab/>
        <w:t xml:space="preserve">      6 </w:t>
      </w:r>
      <w:proofErr w:type="gramStart"/>
      <w:r w:rsidRPr="00675AAF">
        <w:rPr>
          <w:b/>
          <w:sz w:val="22"/>
          <w:szCs w:val="22"/>
        </w:rPr>
        <w:t>413  e</w:t>
      </w:r>
      <w:proofErr w:type="gramEnd"/>
      <w:r w:rsidRPr="00675AAF">
        <w:rPr>
          <w:b/>
          <w:sz w:val="22"/>
          <w:szCs w:val="22"/>
        </w:rPr>
        <w:t xml:space="preserve"> Ft</w:t>
      </w:r>
    </w:p>
    <w:p w:rsidR="00894010" w:rsidRPr="00675AAF" w:rsidRDefault="00894010" w:rsidP="00894010">
      <w:pPr>
        <w:tabs>
          <w:tab w:val="right" w:pos="7920"/>
        </w:tabs>
        <w:rPr>
          <w:b/>
          <w:sz w:val="22"/>
          <w:szCs w:val="22"/>
        </w:rPr>
      </w:pPr>
      <w:r w:rsidRPr="00675AAF">
        <w:rPr>
          <w:b/>
          <w:sz w:val="22"/>
          <w:szCs w:val="22"/>
        </w:rPr>
        <w:t>Finanszírozási kiadások</w:t>
      </w:r>
      <w:proofErr w:type="gramStart"/>
      <w:r w:rsidRPr="00675AAF">
        <w:rPr>
          <w:b/>
          <w:sz w:val="22"/>
          <w:szCs w:val="22"/>
        </w:rPr>
        <w:t>:                                                                      6</w:t>
      </w:r>
      <w:proofErr w:type="gramEnd"/>
      <w:r w:rsidRPr="00675AAF">
        <w:rPr>
          <w:b/>
          <w:sz w:val="22"/>
          <w:szCs w:val="22"/>
        </w:rPr>
        <w:t> 830  e Ft</w:t>
      </w: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>5.§ Az önkormányzat vagyonmérlegét a 13</w:t>
      </w:r>
      <w:proofErr w:type="gramStart"/>
      <w:r w:rsidRPr="00675AAF">
        <w:rPr>
          <w:sz w:val="22"/>
          <w:szCs w:val="22"/>
        </w:rPr>
        <w:t>.  melléklet</w:t>
      </w:r>
      <w:proofErr w:type="gramEnd"/>
      <w:r w:rsidRPr="00675AAF">
        <w:rPr>
          <w:sz w:val="22"/>
          <w:szCs w:val="22"/>
        </w:rPr>
        <w:t xml:space="preserve"> szerint fogadja el.  </w:t>
      </w: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 xml:space="preserve"> 6.§Az önkormányzat 2014 évi </w:t>
      </w:r>
      <w:proofErr w:type="gramStart"/>
      <w:r w:rsidRPr="00675AAF">
        <w:rPr>
          <w:sz w:val="22"/>
          <w:szCs w:val="22"/>
        </w:rPr>
        <w:t>maradványa  54</w:t>
      </w:r>
      <w:proofErr w:type="gramEnd"/>
      <w:r w:rsidRPr="00675AAF">
        <w:rPr>
          <w:sz w:val="22"/>
          <w:szCs w:val="22"/>
        </w:rPr>
        <w:t xml:space="preserve"> 870   </w:t>
      </w:r>
      <w:proofErr w:type="spellStart"/>
      <w:r w:rsidRPr="00675AAF">
        <w:rPr>
          <w:sz w:val="22"/>
          <w:szCs w:val="22"/>
        </w:rPr>
        <w:t>eFt</w:t>
      </w:r>
      <w:proofErr w:type="spellEnd"/>
      <w:r w:rsidRPr="00675AAF">
        <w:rPr>
          <w:sz w:val="22"/>
          <w:szCs w:val="22"/>
        </w:rPr>
        <w:t>, a 14.számú melléklet alapján.</w:t>
      </w: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  <w:r w:rsidRPr="00675AAF">
        <w:rPr>
          <w:b/>
          <w:sz w:val="22"/>
          <w:szCs w:val="22"/>
        </w:rPr>
        <w:t>Záró rendelkezés</w:t>
      </w:r>
    </w:p>
    <w:p w:rsidR="00894010" w:rsidRPr="00675AAF" w:rsidRDefault="00894010" w:rsidP="00894010">
      <w:pPr>
        <w:jc w:val="center"/>
        <w:rPr>
          <w:b/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 xml:space="preserve">7.§  A </w:t>
      </w:r>
      <w:proofErr w:type="gramStart"/>
      <w:r w:rsidRPr="00675AAF">
        <w:rPr>
          <w:sz w:val="22"/>
          <w:szCs w:val="22"/>
        </w:rPr>
        <w:t>rendelet  a</w:t>
      </w:r>
      <w:proofErr w:type="gramEnd"/>
      <w:r w:rsidRPr="00675AAF">
        <w:rPr>
          <w:sz w:val="22"/>
          <w:szCs w:val="22"/>
        </w:rPr>
        <w:t xml:space="preserve"> kihirdetés napján lép hatályba .</w:t>
      </w: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</w:p>
    <w:p w:rsidR="00894010" w:rsidRPr="00675AAF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 xml:space="preserve">              Vassné Szűcs Róza </w:t>
      </w:r>
      <w:r w:rsidRPr="00675AAF">
        <w:rPr>
          <w:sz w:val="22"/>
          <w:szCs w:val="22"/>
        </w:rPr>
        <w:tab/>
      </w:r>
      <w:r w:rsidRPr="00675AAF">
        <w:rPr>
          <w:sz w:val="22"/>
          <w:szCs w:val="22"/>
        </w:rPr>
        <w:tab/>
      </w:r>
      <w:r w:rsidRPr="00675AAF">
        <w:rPr>
          <w:sz w:val="22"/>
          <w:szCs w:val="22"/>
        </w:rPr>
        <w:tab/>
      </w:r>
      <w:r w:rsidRPr="00675AAF">
        <w:rPr>
          <w:sz w:val="22"/>
          <w:szCs w:val="22"/>
        </w:rPr>
        <w:tab/>
      </w:r>
      <w:r w:rsidRPr="00675AAF">
        <w:rPr>
          <w:sz w:val="22"/>
          <w:szCs w:val="22"/>
        </w:rPr>
        <w:tab/>
        <w:t xml:space="preserve">Ujvári Judit </w:t>
      </w:r>
    </w:p>
    <w:p w:rsidR="00894010" w:rsidRPr="00037417" w:rsidRDefault="00894010" w:rsidP="00894010">
      <w:pPr>
        <w:rPr>
          <w:sz w:val="22"/>
          <w:szCs w:val="22"/>
        </w:rPr>
      </w:pPr>
      <w:r w:rsidRPr="00675AAF">
        <w:rPr>
          <w:sz w:val="22"/>
          <w:szCs w:val="22"/>
        </w:rPr>
        <w:t xml:space="preserve">                        </w:t>
      </w:r>
      <w:proofErr w:type="gramStart"/>
      <w:r w:rsidRPr="00675AAF">
        <w:rPr>
          <w:sz w:val="22"/>
          <w:szCs w:val="22"/>
        </w:rPr>
        <w:t>jegyző</w:t>
      </w:r>
      <w:proofErr w:type="gramEnd"/>
      <w:r w:rsidRPr="00675AAF">
        <w:rPr>
          <w:sz w:val="22"/>
          <w:szCs w:val="22"/>
        </w:rPr>
        <w:t xml:space="preserve">                                                                    polgármester</w:t>
      </w:r>
    </w:p>
    <w:p w:rsidR="00894010" w:rsidRDefault="00894010" w:rsidP="00894010">
      <w:pPr>
        <w:rPr>
          <w:rFonts w:ascii="Arial" w:hAnsi="Arial" w:cs="Arial"/>
          <w:sz w:val="22"/>
          <w:szCs w:val="22"/>
        </w:rPr>
      </w:pPr>
    </w:p>
    <w:p w:rsidR="00894010" w:rsidRDefault="00894010" w:rsidP="00894010">
      <w:pPr>
        <w:rPr>
          <w:rFonts w:ascii="Arial" w:hAnsi="Arial" w:cs="Arial"/>
          <w:sz w:val="22"/>
          <w:szCs w:val="22"/>
        </w:rPr>
      </w:pPr>
    </w:p>
    <w:p w:rsidR="00894010" w:rsidRPr="001D056B" w:rsidRDefault="00894010" w:rsidP="00894010">
      <w:pPr>
        <w:rPr>
          <w:rFonts w:ascii="Arial" w:hAnsi="Arial" w:cs="Arial"/>
          <w:sz w:val="22"/>
          <w:szCs w:val="22"/>
        </w:rPr>
      </w:pPr>
    </w:p>
    <w:p w:rsidR="00894010" w:rsidRPr="001D056B" w:rsidRDefault="00894010" w:rsidP="00894010">
      <w:pPr>
        <w:tabs>
          <w:tab w:val="right" w:pos="7740"/>
        </w:tabs>
        <w:ind w:firstLine="540"/>
        <w:rPr>
          <w:rFonts w:ascii="Arial" w:hAnsi="Arial" w:cs="Arial"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Csatolt mellékletek:</w:t>
      </w:r>
    </w:p>
    <w:p w:rsidR="00894010" w:rsidRPr="001D056B" w:rsidRDefault="00894010" w:rsidP="00894010">
      <w:pPr>
        <w:tabs>
          <w:tab w:val="right" w:pos="7740"/>
        </w:tabs>
        <w:ind w:firstLine="540"/>
        <w:rPr>
          <w:rFonts w:ascii="Arial" w:hAnsi="Arial" w:cs="Arial"/>
          <w:sz w:val="22"/>
          <w:szCs w:val="22"/>
        </w:rPr>
      </w:pP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1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 </w:t>
      </w:r>
      <w:r w:rsidRPr="001D056B">
        <w:rPr>
          <w:rFonts w:ascii="Arial" w:hAnsi="Arial" w:cs="Arial"/>
          <w:b/>
          <w:bCs/>
          <w:sz w:val="22"/>
          <w:szCs w:val="22"/>
        </w:rPr>
        <w:t>Az önkormányzat és a  költségvetési szervek működési, fejlesztési bevételi előirányzatait kiemelt előirányzatonként részletezve.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2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mellékletek  </w:t>
      </w:r>
      <w:r w:rsidRPr="001D056B">
        <w:rPr>
          <w:rFonts w:ascii="Arial" w:hAnsi="Arial" w:cs="Arial"/>
          <w:b/>
          <w:bCs/>
          <w:sz w:val="22"/>
          <w:szCs w:val="22"/>
        </w:rPr>
        <w:t xml:space="preserve">Az önkormányzat és a költségvetési szervek működési, fejlesztési kiadási előirányzatait kiemelt előirányzatonként részletezve 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3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 </w:t>
      </w:r>
      <w:r w:rsidRPr="001D056B">
        <w:rPr>
          <w:rFonts w:ascii="Arial" w:hAnsi="Arial" w:cs="Arial"/>
          <w:b/>
          <w:bCs/>
          <w:sz w:val="22"/>
          <w:szCs w:val="22"/>
        </w:rPr>
        <w:t>I. Működési célú (folyó) bevételek, működési célú (folyó) kiadások mérlege (Önkormányzati szinten)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4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mellékletek </w:t>
      </w:r>
      <w:r w:rsidRPr="001D056B">
        <w:rPr>
          <w:rFonts w:ascii="Arial" w:hAnsi="Arial" w:cs="Arial"/>
          <w:b/>
          <w:bCs/>
          <w:sz w:val="22"/>
          <w:szCs w:val="22"/>
        </w:rPr>
        <w:t>II. Tőkejellegű bevételek és kiadások mérlege (Önkormányzati szinten)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 xml:space="preserve">5.sz. melléklet </w:t>
      </w:r>
      <w:r w:rsidRPr="001D056B">
        <w:rPr>
          <w:rFonts w:ascii="Arial" w:hAnsi="Arial" w:cs="Arial"/>
          <w:b/>
          <w:bCs/>
          <w:sz w:val="22"/>
          <w:szCs w:val="22"/>
        </w:rPr>
        <w:t xml:space="preserve">Az önkormányzat és a  költségvetési szervek működési, fejlesztési kiadási előirányzatainak teljesülése kiemelt </w:t>
      </w:r>
      <w:proofErr w:type="gramStart"/>
      <w:r w:rsidRPr="001D056B">
        <w:rPr>
          <w:rFonts w:ascii="Arial" w:hAnsi="Arial" w:cs="Arial"/>
          <w:b/>
          <w:bCs/>
          <w:sz w:val="22"/>
          <w:szCs w:val="22"/>
        </w:rPr>
        <w:t>előirányzatonként</w:t>
      </w:r>
      <w:proofErr w:type="gramEnd"/>
      <w:r w:rsidRPr="001D056B">
        <w:rPr>
          <w:rFonts w:ascii="Arial" w:hAnsi="Arial" w:cs="Arial"/>
          <w:b/>
          <w:bCs/>
          <w:sz w:val="22"/>
          <w:szCs w:val="22"/>
        </w:rPr>
        <w:t xml:space="preserve"> intézményenként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 xml:space="preserve">6.sz melléklet: </w:t>
      </w:r>
      <w:r w:rsidRPr="001D056B">
        <w:rPr>
          <w:rFonts w:ascii="Arial" w:hAnsi="Arial" w:cs="Arial"/>
          <w:b/>
          <w:bCs/>
          <w:sz w:val="22"/>
          <w:szCs w:val="22"/>
        </w:rPr>
        <w:t xml:space="preserve"> Az önkormányzat és a  költségvetési szervek működési, fejlesztési bevételi előirányzatainak teljesülése kiemelt </w:t>
      </w:r>
      <w:proofErr w:type="gramStart"/>
      <w:r w:rsidRPr="001D056B">
        <w:rPr>
          <w:rFonts w:ascii="Arial" w:hAnsi="Arial" w:cs="Arial"/>
          <w:b/>
          <w:bCs/>
          <w:sz w:val="22"/>
          <w:szCs w:val="22"/>
        </w:rPr>
        <w:t>előirányzatonként</w:t>
      </w:r>
      <w:proofErr w:type="gramEnd"/>
      <w:r w:rsidRPr="001D056B">
        <w:rPr>
          <w:rFonts w:ascii="Arial" w:hAnsi="Arial" w:cs="Arial"/>
          <w:b/>
          <w:bCs/>
          <w:sz w:val="22"/>
          <w:szCs w:val="22"/>
        </w:rPr>
        <w:t xml:space="preserve"> intézményenként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7</w:t>
      </w:r>
      <w:proofErr w:type="gramStart"/>
      <w:r w:rsidRPr="001D056B">
        <w:rPr>
          <w:rFonts w:ascii="Arial" w:hAnsi="Arial" w:cs="Arial"/>
          <w:sz w:val="22"/>
          <w:szCs w:val="22"/>
        </w:rPr>
        <w:t>.sz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melléklet: </w:t>
      </w:r>
      <w:r w:rsidRPr="001D056B">
        <w:rPr>
          <w:rFonts w:ascii="Arial" w:hAnsi="Arial" w:cs="Arial"/>
          <w:b/>
          <w:bCs/>
          <w:sz w:val="22"/>
          <w:szCs w:val="22"/>
        </w:rPr>
        <w:t>I. Felhalmozási kiadások feladatonként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8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melléklet: </w:t>
      </w:r>
      <w:r w:rsidRPr="001D056B">
        <w:rPr>
          <w:rFonts w:ascii="Arial" w:hAnsi="Arial" w:cs="Arial"/>
          <w:b/>
          <w:bCs/>
          <w:sz w:val="22"/>
          <w:szCs w:val="22"/>
        </w:rPr>
        <w:t>II. Felújítási kiadások feladatonként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9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 </w:t>
      </w:r>
      <w:r w:rsidRPr="001D056B">
        <w:rPr>
          <w:rFonts w:ascii="Arial" w:hAnsi="Arial" w:cs="Arial"/>
          <w:b/>
          <w:bCs/>
          <w:sz w:val="22"/>
          <w:szCs w:val="22"/>
        </w:rPr>
        <w:t>Többéves kihatással járó önkormányzati döntésen alapuló kötelezettségvállalások</w:t>
      </w:r>
      <w:r w:rsidRPr="001D056B">
        <w:rPr>
          <w:b/>
          <w:bCs/>
          <w:i/>
          <w:iCs/>
          <w:sz w:val="22"/>
          <w:szCs w:val="22"/>
        </w:rPr>
        <w:t>.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10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melléklet: </w:t>
      </w:r>
      <w:r w:rsidRPr="001D056B">
        <w:rPr>
          <w:rFonts w:ascii="Arial" w:hAnsi="Arial" w:cs="Arial"/>
          <w:b/>
          <w:bCs/>
          <w:sz w:val="22"/>
          <w:szCs w:val="22"/>
        </w:rPr>
        <w:t xml:space="preserve">Az önkormányzat által felvett hitelek állománya 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11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melléklet: </w:t>
      </w:r>
      <w:r w:rsidRPr="001D056B">
        <w:rPr>
          <w:rFonts w:ascii="Arial" w:hAnsi="Arial" w:cs="Arial"/>
          <w:b/>
          <w:bCs/>
          <w:sz w:val="22"/>
          <w:szCs w:val="22"/>
        </w:rPr>
        <w:t>Az önkormányzat által nyújtott hitelek, kölcsönök állománya.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12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 </w:t>
      </w:r>
      <w:r w:rsidRPr="001D056B">
        <w:rPr>
          <w:rFonts w:ascii="Arial" w:hAnsi="Arial" w:cs="Arial"/>
          <w:b/>
          <w:bCs/>
          <w:sz w:val="22"/>
          <w:szCs w:val="22"/>
        </w:rPr>
        <w:t>Az önkormányzat által adott közvetett támogatások kedvezmények</w:t>
      </w:r>
    </w:p>
    <w:p w:rsidR="00894010" w:rsidRPr="001D056B" w:rsidRDefault="00894010" w:rsidP="00894010">
      <w:pPr>
        <w:rPr>
          <w:rFonts w:ascii="Arial" w:hAnsi="Arial" w:cs="Arial"/>
          <w:b/>
          <w:bCs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lastRenderedPageBreak/>
        <w:t>13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 </w:t>
      </w:r>
      <w:r w:rsidRPr="001D056B">
        <w:rPr>
          <w:rFonts w:ascii="Arial" w:hAnsi="Arial" w:cs="Arial"/>
          <w:b/>
          <w:bCs/>
          <w:sz w:val="22"/>
          <w:szCs w:val="22"/>
        </w:rPr>
        <w:t>Vagyonmérleg 2014. december 31.</w:t>
      </w:r>
    </w:p>
    <w:p w:rsidR="00894010" w:rsidRPr="001D056B" w:rsidRDefault="00894010" w:rsidP="00894010">
      <w:pPr>
        <w:rPr>
          <w:rFonts w:ascii="Arial" w:hAnsi="Arial" w:cs="Arial"/>
          <w:sz w:val="22"/>
          <w:szCs w:val="22"/>
        </w:rPr>
      </w:pPr>
      <w:r w:rsidRPr="001D056B">
        <w:rPr>
          <w:rFonts w:ascii="Arial" w:hAnsi="Arial" w:cs="Arial"/>
          <w:sz w:val="22"/>
          <w:szCs w:val="22"/>
        </w:rPr>
        <w:t>14</w:t>
      </w:r>
      <w:proofErr w:type="gramStart"/>
      <w:r w:rsidRPr="001D056B">
        <w:rPr>
          <w:rFonts w:ascii="Arial" w:hAnsi="Arial" w:cs="Arial"/>
          <w:sz w:val="22"/>
          <w:szCs w:val="22"/>
        </w:rPr>
        <w:t>.sz.</w:t>
      </w:r>
      <w:proofErr w:type="gramEnd"/>
      <w:r w:rsidRPr="001D056B">
        <w:rPr>
          <w:rFonts w:ascii="Arial" w:hAnsi="Arial" w:cs="Arial"/>
          <w:sz w:val="22"/>
          <w:szCs w:val="22"/>
        </w:rPr>
        <w:t xml:space="preserve"> melléklet EGYSZERŰSÍTETT MARADVÁNY-KIMUTATÁS 2014 évre</w:t>
      </w:r>
    </w:p>
    <w:p w:rsidR="00894010" w:rsidRPr="001D056B" w:rsidRDefault="00894010" w:rsidP="00894010">
      <w:pPr>
        <w:rPr>
          <w:rFonts w:ascii="Arial" w:hAnsi="Arial" w:cs="Arial"/>
          <w:sz w:val="22"/>
          <w:szCs w:val="22"/>
        </w:rPr>
      </w:pPr>
    </w:p>
    <w:p w:rsidR="00894010" w:rsidRPr="001D056B" w:rsidRDefault="00894010" w:rsidP="00894010">
      <w:pPr>
        <w:rPr>
          <w:rFonts w:ascii="Arial" w:hAnsi="Arial" w:cs="Arial"/>
          <w:sz w:val="22"/>
          <w:szCs w:val="22"/>
        </w:rPr>
      </w:pPr>
    </w:p>
    <w:p w:rsidR="00894010" w:rsidRPr="001D056B" w:rsidRDefault="00894010" w:rsidP="00894010">
      <w:pPr>
        <w:rPr>
          <w:rFonts w:ascii="Arial" w:hAnsi="Arial" w:cs="Arial"/>
          <w:sz w:val="22"/>
          <w:szCs w:val="22"/>
        </w:rPr>
      </w:pPr>
    </w:p>
    <w:p w:rsidR="00894010" w:rsidRDefault="00894010" w:rsidP="00894010">
      <w:pPr>
        <w:jc w:val="both"/>
      </w:pPr>
    </w:p>
    <w:p w:rsidR="00DD4F7B" w:rsidRDefault="00DD4F7B">
      <w:bookmarkStart w:id="0" w:name="_GoBack"/>
      <w:bookmarkEnd w:id="0"/>
    </w:p>
    <w:sectPr w:rsidR="00DD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3656"/>
    <w:multiLevelType w:val="hybridMultilevel"/>
    <w:tmpl w:val="A5E02AEA"/>
    <w:lvl w:ilvl="0" w:tplc="D850EC64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9FAAD0E8">
      <w:start w:val="1"/>
      <w:numFmt w:val="decimal"/>
      <w:lvlText w:val="%2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0D5BB9"/>
    <w:multiLevelType w:val="hybridMultilevel"/>
    <w:tmpl w:val="C4428A4C"/>
    <w:lvl w:ilvl="0" w:tplc="280EF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AE769E"/>
    <w:multiLevelType w:val="hybridMultilevel"/>
    <w:tmpl w:val="97EE2C44"/>
    <w:lvl w:ilvl="0" w:tplc="03AAD47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894010"/>
    <w:rsid w:val="00D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2015-06-02T08:10:00Z</dcterms:created>
  <dcterms:modified xsi:type="dcterms:W3CDTF">2015-06-02T08:10:00Z</dcterms:modified>
</cp:coreProperties>
</file>