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9BF42" w14:textId="77777777" w:rsidR="00E57336" w:rsidRPr="00E57336" w:rsidRDefault="00E57336" w:rsidP="00E57336">
      <w:pPr>
        <w:spacing w:line="300" w:lineRule="exact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hu-HU"/>
        </w:rPr>
      </w:pPr>
      <w:r w:rsidRPr="00E57336">
        <w:rPr>
          <w:rFonts w:ascii="Times New Roman" w:hAnsi="Times New Roman"/>
          <w:b/>
          <w:sz w:val="24"/>
          <w:szCs w:val="24"/>
        </w:rPr>
        <w:t>Indokolás</w:t>
      </w:r>
    </w:p>
    <w:p w14:paraId="7C6AFAD3" w14:textId="77777777" w:rsidR="00E57336" w:rsidRPr="00E57336" w:rsidRDefault="00E57336" w:rsidP="00E57336">
      <w:pPr>
        <w:spacing w:line="300" w:lineRule="exact"/>
        <w:jc w:val="center"/>
        <w:rPr>
          <w:rFonts w:ascii="Times New Roman" w:hAnsi="Times New Roman"/>
          <w:sz w:val="24"/>
          <w:szCs w:val="24"/>
        </w:rPr>
      </w:pPr>
    </w:p>
    <w:p w14:paraId="2F25652B" w14:textId="520784D4" w:rsidR="00E57336" w:rsidRPr="00E57336" w:rsidRDefault="00941D2C" w:rsidP="00E573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Horvátlövő</w:t>
      </w:r>
      <w:r w:rsidR="00E57336" w:rsidRPr="00E57336">
        <w:rPr>
          <w:rFonts w:ascii="Times New Roman" w:hAnsi="Times New Roman"/>
          <w:sz w:val="24"/>
          <w:szCs w:val="24"/>
        </w:rPr>
        <w:t xml:space="preserve"> Község Önkormányzat Képviselő-testületének </w:t>
      </w:r>
    </w:p>
    <w:p w14:paraId="48A6FE68" w14:textId="28602EFE" w:rsidR="00E57336" w:rsidRPr="00E57336" w:rsidRDefault="00D656BC" w:rsidP="00E573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57336" w:rsidRPr="00E57336">
        <w:rPr>
          <w:rFonts w:ascii="Times New Roman" w:hAnsi="Times New Roman"/>
          <w:sz w:val="24"/>
          <w:szCs w:val="24"/>
        </w:rPr>
        <w:t>/202</w:t>
      </w:r>
      <w:r w:rsidR="002B154E">
        <w:rPr>
          <w:rFonts w:ascii="Times New Roman" w:hAnsi="Times New Roman"/>
          <w:sz w:val="24"/>
          <w:szCs w:val="24"/>
        </w:rPr>
        <w:t>1</w:t>
      </w:r>
      <w:r w:rsidR="00E57336" w:rsidRPr="00E57336">
        <w:rPr>
          <w:rFonts w:ascii="Times New Roman" w:hAnsi="Times New Roman"/>
          <w:sz w:val="24"/>
          <w:szCs w:val="24"/>
        </w:rPr>
        <w:t>. (</w:t>
      </w:r>
      <w:r w:rsidR="008914E6">
        <w:rPr>
          <w:rFonts w:ascii="Times New Roman" w:hAnsi="Times New Roman"/>
          <w:sz w:val="24"/>
          <w:szCs w:val="24"/>
        </w:rPr>
        <w:t>I</w:t>
      </w:r>
      <w:r w:rsidR="00E57336" w:rsidRPr="00E57336">
        <w:rPr>
          <w:rFonts w:ascii="Times New Roman" w:hAnsi="Times New Roman"/>
          <w:sz w:val="24"/>
          <w:szCs w:val="24"/>
        </w:rPr>
        <w:t>I.</w:t>
      </w:r>
      <w:r w:rsidR="00941D2C">
        <w:rPr>
          <w:rFonts w:ascii="Times New Roman" w:hAnsi="Times New Roman"/>
          <w:sz w:val="24"/>
          <w:szCs w:val="24"/>
        </w:rPr>
        <w:t>8</w:t>
      </w:r>
      <w:r w:rsidR="00E57336" w:rsidRPr="00E57336">
        <w:rPr>
          <w:rFonts w:ascii="Times New Roman" w:hAnsi="Times New Roman"/>
          <w:sz w:val="24"/>
          <w:szCs w:val="24"/>
        </w:rPr>
        <w:t>.) önkormányzati rendelete</w:t>
      </w:r>
    </w:p>
    <w:p w14:paraId="497AC92D" w14:textId="3588E617" w:rsidR="00E57336" w:rsidRPr="00E57336" w:rsidRDefault="00E57336" w:rsidP="00E573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az Önkormányzat 202</w:t>
      </w:r>
      <w:r w:rsidR="002B154E">
        <w:rPr>
          <w:rFonts w:ascii="Times New Roman" w:hAnsi="Times New Roman"/>
          <w:sz w:val="24"/>
          <w:szCs w:val="24"/>
        </w:rPr>
        <w:t>1</w:t>
      </w:r>
      <w:r w:rsidRPr="00E57336">
        <w:rPr>
          <w:rFonts w:ascii="Times New Roman" w:hAnsi="Times New Roman"/>
          <w:sz w:val="24"/>
          <w:szCs w:val="24"/>
        </w:rPr>
        <w:t>. évi költségvetéséről</w:t>
      </w:r>
    </w:p>
    <w:p w14:paraId="0684A4AF" w14:textId="77777777" w:rsidR="00E57336" w:rsidRPr="00E57336" w:rsidRDefault="00E57336" w:rsidP="00E57336">
      <w:pPr>
        <w:spacing w:line="300" w:lineRule="exact"/>
        <w:jc w:val="center"/>
        <w:rPr>
          <w:rFonts w:ascii="Times New Roman" w:hAnsi="Times New Roman"/>
          <w:sz w:val="24"/>
          <w:szCs w:val="24"/>
        </w:rPr>
      </w:pPr>
    </w:p>
    <w:p w14:paraId="29AE7F2E" w14:textId="77777777" w:rsidR="00E57336" w:rsidRPr="00E57336" w:rsidRDefault="00E57336" w:rsidP="00E57336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7336">
        <w:rPr>
          <w:rFonts w:ascii="Times New Roman" w:hAnsi="Times New Roman"/>
          <w:b/>
          <w:sz w:val="24"/>
          <w:szCs w:val="24"/>
        </w:rPr>
        <w:t>Általános indokolás</w:t>
      </w:r>
    </w:p>
    <w:p w14:paraId="2651C4A1" w14:textId="77777777" w:rsidR="00E57336" w:rsidRPr="00E57336" w:rsidRDefault="00E57336" w:rsidP="00E5733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9F121D1" w14:textId="000ACB16" w:rsidR="00E57336" w:rsidRPr="00E57336" w:rsidRDefault="00941D2C" w:rsidP="00E5733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Horvátlövő</w:t>
      </w:r>
      <w:r w:rsidR="00D656BC">
        <w:rPr>
          <w:rFonts w:ascii="Times New Roman" w:hAnsi="Times New Roman"/>
          <w:sz w:val="24"/>
          <w:szCs w:val="24"/>
        </w:rPr>
        <w:t xml:space="preserve"> </w:t>
      </w:r>
      <w:r w:rsidR="00E57336" w:rsidRPr="00E57336">
        <w:rPr>
          <w:rFonts w:ascii="Times New Roman" w:hAnsi="Times New Roman"/>
          <w:sz w:val="24"/>
          <w:szCs w:val="24"/>
        </w:rPr>
        <w:t>Község Önkormányzat</w:t>
      </w:r>
      <w:r w:rsidR="00D656BC">
        <w:rPr>
          <w:rFonts w:ascii="Times New Roman" w:hAnsi="Times New Roman"/>
          <w:sz w:val="24"/>
          <w:szCs w:val="24"/>
        </w:rPr>
        <w:t>a</w:t>
      </w:r>
      <w:r w:rsidR="00E57336" w:rsidRPr="00E57336">
        <w:rPr>
          <w:rFonts w:ascii="Times New Roman" w:hAnsi="Times New Roman"/>
          <w:sz w:val="24"/>
          <w:szCs w:val="24"/>
        </w:rPr>
        <w:t xml:space="preserve"> Képviselő-testülete az Alaptörvény 32. cikk (1) bekezdés f) pontjában, az államháztartásról szóló 2011. évi CXCV. törvény (a továbbiakban: Áht.) 23. § (1) bekezdésében meghatározott feladatkörében eljárva rendeletet alkot az Önkormányzat 202</w:t>
      </w:r>
      <w:r w:rsidR="002B154E">
        <w:rPr>
          <w:rFonts w:ascii="Times New Roman" w:hAnsi="Times New Roman"/>
          <w:sz w:val="24"/>
          <w:szCs w:val="24"/>
        </w:rPr>
        <w:t>1</w:t>
      </w:r>
      <w:r w:rsidR="00E57336" w:rsidRPr="00E57336">
        <w:rPr>
          <w:rFonts w:ascii="Times New Roman" w:hAnsi="Times New Roman"/>
          <w:sz w:val="24"/>
          <w:szCs w:val="24"/>
        </w:rPr>
        <w:t xml:space="preserve">. évi költségvetéséről. </w:t>
      </w:r>
    </w:p>
    <w:p w14:paraId="22AB13C9" w14:textId="144094C6" w:rsidR="00E57336" w:rsidRPr="00E57336" w:rsidRDefault="00E57336" w:rsidP="00E5733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Az előterjesztés részletes információkat tartalmaz arra vonatkozóan, hogy a 202</w:t>
      </w:r>
      <w:r w:rsidR="002B154E">
        <w:rPr>
          <w:rFonts w:ascii="Times New Roman" w:hAnsi="Times New Roman"/>
          <w:sz w:val="24"/>
          <w:szCs w:val="24"/>
        </w:rPr>
        <w:t>1</w:t>
      </w:r>
      <w:r w:rsidRPr="00E57336">
        <w:rPr>
          <w:rFonts w:ascii="Times New Roman" w:hAnsi="Times New Roman"/>
          <w:sz w:val="24"/>
          <w:szCs w:val="24"/>
        </w:rPr>
        <w:t xml:space="preserve">. évi költségvetési előirányzatai biztosítják a lakossági közszolgáltatások eddig elért színvonalának fenntartását, a helyi közügyek jogszabályi előírásoknak megfelelő intézését, a vagyon értékének megőrzését. </w:t>
      </w:r>
    </w:p>
    <w:p w14:paraId="1822DD17" w14:textId="77777777" w:rsidR="00E57336" w:rsidRPr="00E57336" w:rsidRDefault="00E57336" w:rsidP="00E57336">
      <w:pPr>
        <w:rPr>
          <w:rFonts w:ascii="Times New Roman" w:hAnsi="Times New Roman"/>
          <w:sz w:val="24"/>
          <w:szCs w:val="24"/>
        </w:rPr>
      </w:pPr>
    </w:p>
    <w:p w14:paraId="0C887162" w14:textId="77777777" w:rsidR="00E57336" w:rsidRPr="00E57336" w:rsidRDefault="00E57336" w:rsidP="00E57336">
      <w:pPr>
        <w:jc w:val="center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Részletes indokolás:</w:t>
      </w:r>
    </w:p>
    <w:p w14:paraId="69726EA7" w14:textId="77777777"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b/>
          <w:sz w:val="24"/>
          <w:szCs w:val="24"/>
        </w:rPr>
        <w:t xml:space="preserve">§ </w:t>
      </w:r>
      <w:r w:rsidRPr="00E57336">
        <w:rPr>
          <w:rFonts w:ascii="Times New Roman" w:hAnsi="Times New Roman"/>
          <w:sz w:val="24"/>
          <w:szCs w:val="24"/>
        </w:rPr>
        <w:t>A rendelet hatályát szabályozza</w:t>
      </w:r>
    </w:p>
    <w:p w14:paraId="660BE365" w14:textId="77777777"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A költségvetés kiadásainak és bevételeinek főösszegét, a hiány mértékét és a finanszírozásának módját határozza meg az önkormányzat és a költségvetési szerv szerint.</w:t>
      </w:r>
    </w:p>
    <w:p w14:paraId="711F74A7" w14:textId="77777777"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a költségvetés részletszabályait tartalmazza</w:t>
      </w:r>
    </w:p>
    <w:p w14:paraId="5ECB1823" w14:textId="77777777"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§-</w:t>
      </w:r>
      <w:proofErr w:type="spellStart"/>
      <w:r w:rsidRPr="00E57336">
        <w:rPr>
          <w:rFonts w:ascii="Times New Roman" w:hAnsi="Times New Roman"/>
          <w:sz w:val="24"/>
          <w:szCs w:val="24"/>
        </w:rPr>
        <w:t>ba</w:t>
      </w:r>
      <w:proofErr w:type="spellEnd"/>
      <w:r w:rsidRPr="00E57336">
        <w:rPr>
          <w:rFonts w:ascii="Times New Roman" w:hAnsi="Times New Roman"/>
          <w:sz w:val="24"/>
          <w:szCs w:val="24"/>
        </w:rPr>
        <w:t xml:space="preserve"> a költségvetés végrehajtásának szabályai kerültek elhelyezésre</w:t>
      </w:r>
    </w:p>
    <w:p w14:paraId="3069DF17" w14:textId="77777777"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az előirányzat módosításának lehetőségeit taglalja</w:t>
      </w:r>
    </w:p>
    <w:p w14:paraId="68A0502B" w14:textId="77777777"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a gazdálkodás szabályait részletezi</w:t>
      </w:r>
    </w:p>
    <w:p w14:paraId="69306127" w14:textId="77777777"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§-van a költségvetés végrehajtásának ellenőrzése található</w:t>
      </w:r>
    </w:p>
    <w:p w14:paraId="000C05B7" w14:textId="77777777"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 w:line="100" w:lineRule="atLeast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záró és vegyes rendelkezések</w:t>
      </w:r>
    </w:p>
    <w:p w14:paraId="6843EA36" w14:textId="77777777" w:rsidR="00B32A70" w:rsidRPr="00E57336" w:rsidRDefault="00B32A70">
      <w:pPr>
        <w:rPr>
          <w:rFonts w:ascii="Times New Roman" w:hAnsi="Times New Roman"/>
          <w:sz w:val="24"/>
          <w:szCs w:val="24"/>
        </w:rPr>
      </w:pPr>
    </w:p>
    <w:sectPr w:rsidR="00B32A70" w:rsidRPr="00E57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36"/>
    <w:rsid w:val="002B154E"/>
    <w:rsid w:val="004C3E47"/>
    <w:rsid w:val="007110C3"/>
    <w:rsid w:val="008914E6"/>
    <w:rsid w:val="00941D2C"/>
    <w:rsid w:val="00983494"/>
    <w:rsid w:val="00A14961"/>
    <w:rsid w:val="00B32A70"/>
    <w:rsid w:val="00D26534"/>
    <w:rsid w:val="00D656BC"/>
    <w:rsid w:val="00E5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71B7"/>
  <w15:chartTrackingRefBased/>
  <w15:docId w15:val="{D77FD5C6-1FE6-43EB-AFBC-455EC75D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7336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1120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2021-03-26T07:32:00Z</dcterms:created>
  <dcterms:modified xsi:type="dcterms:W3CDTF">2021-03-26T07:32:00Z</dcterms:modified>
</cp:coreProperties>
</file>