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1D15" w14:textId="77777777" w:rsidR="00D81595" w:rsidRPr="00E467FF" w:rsidRDefault="00D81595" w:rsidP="00D81595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3C81AD8F" w14:textId="77777777" w:rsidR="00D81595" w:rsidRDefault="00D81595" w:rsidP="00D81595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Sorkikápolna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14:paraId="55EC1566" w14:textId="77777777" w:rsidR="00D81595" w:rsidRPr="004B4C50" w:rsidRDefault="00D81595" w:rsidP="00D81595">
      <w:pPr>
        <w:pStyle w:val="Lista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>/2020. (VIII. …..) önkormányzati rendelettervezethez</w:t>
      </w:r>
    </w:p>
    <w:p w14:paraId="5CFDCAB6" w14:textId="77777777" w:rsidR="00D81595" w:rsidRPr="00DB374A" w:rsidRDefault="00D81595" w:rsidP="00D81595">
      <w:pPr>
        <w:jc w:val="center"/>
        <w:rPr>
          <w:rFonts w:ascii="Garamond" w:hAnsi="Garamond" w:cs="Times"/>
          <w:b/>
          <w:bCs/>
          <w:sz w:val="22"/>
          <w:szCs w:val="22"/>
        </w:rPr>
      </w:pPr>
      <w:r w:rsidRPr="00DB374A">
        <w:rPr>
          <w:rFonts w:ascii="Garamond" w:hAnsi="Garamond" w:cs="Times"/>
          <w:b/>
          <w:bCs/>
          <w:sz w:val="22"/>
          <w:szCs w:val="22"/>
        </w:rPr>
        <w:t xml:space="preserve">a </w:t>
      </w:r>
      <w:r>
        <w:rPr>
          <w:rFonts w:ascii="Garamond" w:hAnsi="Garamond" w:cs="Times"/>
          <w:b/>
          <w:bCs/>
          <w:sz w:val="22"/>
          <w:szCs w:val="22"/>
        </w:rPr>
        <w:t>falugondnoki szolgáltatásról</w:t>
      </w:r>
    </w:p>
    <w:p w14:paraId="0F568E19" w14:textId="77777777" w:rsidR="00D81595" w:rsidRPr="00E467FF" w:rsidRDefault="00D81595" w:rsidP="00D81595">
      <w:pPr>
        <w:jc w:val="center"/>
        <w:rPr>
          <w:rFonts w:ascii="Garamond" w:hAnsi="Garamond" w:cs="Arial"/>
          <w:b/>
          <w:sz w:val="22"/>
        </w:rPr>
      </w:pPr>
    </w:p>
    <w:p w14:paraId="069610BB" w14:textId="77777777" w:rsidR="00D81595" w:rsidRPr="002007A8" w:rsidRDefault="00D81595" w:rsidP="00D81595">
      <w:pPr>
        <w:jc w:val="both"/>
        <w:rPr>
          <w:rFonts w:ascii="Garamond" w:hAnsi="Garamond"/>
          <w:sz w:val="22"/>
          <w:szCs w:val="22"/>
        </w:rPr>
      </w:pPr>
      <w:r w:rsidRPr="002007A8">
        <w:rPr>
          <w:rFonts w:ascii="Garamond" w:hAnsi="Garamond"/>
          <w:sz w:val="22"/>
          <w:szCs w:val="22"/>
        </w:rPr>
        <w:t xml:space="preserve">A Vas Megyei Kormányhivatal </w:t>
      </w:r>
      <w:r w:rsidRPr="003F3150">
        <w:rPr>
          <w:rFonts w:ascii="Garamond" w:hAnsi="Garamond"/>
          <w:sz w:val="22"/>
          <w:szCs w:val="22"/>
        </w:rPr>
        <w:t>Gyámügyi és Igazságügyi Főosztály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Szociális és Gyámügyi Osztálya</w:t>
      </w:r>
      <w:r w:rsidRPr="003F3150">
        <w:rPr>
          <w:rFonts w:ascii="Garamond" w:hAnsi="Garamond"/>
          <w:sz w:val="22"/>
          <w:szCs w:val="22"/>
        </w:rPr>
        <w:t>,</w:t>
      </w:r>
      <w:r w:rsidRPr="002007A8">
        <w:rPr>
          <w:rFonts w:ascii="Garamond" w:hAnsi="Garamond"/>
          <w:sz w:val="22"/>
          <w:szCs w:val="22"/>
        </w:rPr>
        <w:t xml:space="preserve"> mint működtetést engedélyező szerv a szociális, gyermekjóléti és gyermekvédelmi szolgáltatók, intézmények és hálózatok hatósági nyilvántartásáról és ellenőrzéséről szóló 369/2013. (X. 24.) Korm. rendelet </w:t>
      </w:r>
      <w:r>
        <w:rPr>
          <w:rFonts w:ascii="Garamond" w:hAnsi="Garamond"/>
          <w:sz w:val="22"/>
          <w:szCs w:val="22"/>
        </w:rPr>
        <w:t>alapján 2020</w:t>
      </w:r>
      <w:r w:rsidRPr="002007A8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július 21</w:t>
      </w:r>
      <w:r w:rsidRPr="002007A8">
        <w:rPr>
          <w:rFonts w:ascii="Garamond" w:hAnsi="Garamond"/>
          <w:sz w:val="22"/>
          <w:szCs w:val="22"/>
        </w:rPr>
        <w:t xml:space="preserve">. napján ellenőrzést tartott </w:t>
      </w:r>
      <w:r>
        <w:rPr>
          <w:rFonts w:ascii="Garamond" w:hAnsi="Garamond"/>
          <w:sz w:val="22"/>
          <w:szCs w:val="22"/>
        </w:rPr>
        <w:t>Sorkikápolna</w:t>
      </w:r>
      <w:r w:rsidRPr="002007A8">
        <w:rPr>
          <w:rFonts w:ascii="Garamond" w:hAnsi="Garamond"/>
          <w:sz w:val="22"/>
          <w:szCs w:val="22"/>
        </w:rPr>
        <w:t xml:space="preserve"> Község Önkormányzat fenntartásában működő falugondnoki szolgáltatás működése ügyében.</w:t>
      </w:r>
    </w:p>
    <w:p w14:paraId="460C7986" w14:textId="77777777" w:rsidR="00D81595" w:rsidRDefault="00D81595" w:rsidP="00D81595">
      <w:pPr>
        <w:pStyle w:val="Nincstrkz"/>
        <w:rPr>
          <w:rFonts w:ascii="Garamond" w:hAnsi="Garamond"/>
          <w:sz w:val="22"/>
          <w:szCs w:val="22"/>
        </w:rPr>
      </w:pPr>
    </w:p>
    <w:p w14:paraId="679EEE3B" w14:textId="77777777" w:rsidR="00D81595" w:rsidRPr="003F3150" w:rsidRDefault="00D81595" w:rsidP="00D81595">
      <w:pPr>
        <w:pStyle w:val="Nincstrkz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ellenőrzés során felmerült, hogy szükséges lenne a Sorkikápolna</w:t>
      </w:r>
      <w:r w:rsidRPr="00526A95">
        <w:rPr>
          <w:rFonts w:ascii="Garamond" w:hAnsi="Garamond"/>
          <w:sz w:val="22"/>
          <w:szCs w:val="22"/>
        </w:rPr>
        <w:t xml:space="preserve"> Község Önkormányzatának Képviselő-testülete </w:t>
      </w:r>
      <w:r w:rsidRPr="00526A95">
        <w:rPr>
          <w:rFonts w:ascii="Garamond" w:hAnsi="Garamond" w:cs="Times"/>
          <w:bCs/>
          <w:sz w:val="22"/>
          <w:szCs w:val="22"/>
        </w:rPr>
        <w:t xml:space="preserve">a falugondnoki szolgáltatásról </w:t>
      </w:r>
      <w:r w:rsidRPr="003F3150">
        <w:rPr>
          <w:rFonts w:ascii="Garamond" w:hAnsi="Garamond" w:cs="Times"/>
          <w:bCs/>
          <w:sz w:val="22"/>
          <w:szCs w:val="22"/>
        </w:rPr>
        <w:t xml:space="preserve">szóló 2/2010. (II. 7.) </w:t>
      </w:r>
      <w:r w:rsidRPr="003F3150">
        <w:rPr>
          <w:rFonts w:ascii="Garamond" w:hAnsi="Garamond"/>
          <w:sz w:val="22"/>
          <w:szCs w:val="22"/>
        </w:rPr>
        <w:t xml:space="preserve">önkormányzati rendeletét felülvizsgálnia, tekintettel arra, hogy szükséges az önkormányzati rendelet új jogszabályi környezethez való igazítása, annak való megfeleltetése. </w:t>
      </w:r>
    </w:p>
    <w:p w14:paraId="5726447E" w14:textId="77777777" w:rsidR="00D81595" w:rsidRPr="003F3150" w:rsidRDefault="00D81595" w:rsidP="00D81595">
      <w:pPr>
        <w:pStyle w:val="Nincstrkz"/>
        <w:jc w:val="both"/>
        <w:rPr>
          <w:rFonts w:ascii="Garamond" w:hAnsi="Garamond"/>
          <w:sz w:val="22"/>
          <w:szCs w:val="22"/>
        </w:rPr>
      </w:pPr>
    </w:p>
    <w:p w14:paraId="721E87A9" w14:textId="77777777" w:rsidR="00D81595" w:rsidRPr="003F3150" w:rsidRDefault="00D81595" w:rsidP="00D81595">
      <w:pPr>
        <w:pStyle w:val="Nincstrkz"/>
        <w:jc w:val="both"/>
        <w:rPr>
          <w:rFonts w:ascii="Garamond" w:hAnsi="Garamond" w:cs="Arial"/>
          <w:sz w:val="22"/>
          <w:szCs w:val="22"/>
        </w:rPr>
      </w:pPr>
      <w:r w:rsidRPr="003F3150">
        <w:rPr>
          <w:rFonts w:ascii="Garamond" w:hAnsi="Garamond"/>
          <w:sz w:val="22"/>
          <w:szCs w:val="22"/>
        </w:rPr>
        <w:t xml:space="preserve">Ennek megfelelően felülvizsgáltuk a </w:t>
      </w:r>
      <w:r w:rsidRPr="003F3150">
        <w:rPr>
          <w:rFonts w:ascii="Garamond" w:hAnsi="Garamond" w:cs="Times"/>
          <w:bCs/>
          <w:sz w:val="22"/>
          <w:szCs w:val="22"/>
        </w:rPr>
        <w:t xml:space="preserve">2/2010. (II. 7.) </w:t>
      </w:r>
      <w:r w:rsidRPr="003F3150">
        <w:rPr>
          <w:rFonts w:ascii="Garamond" w:hAnsi="Garamond"/>
          <w:sz w:val="22"/>
          <w:szCs w:val="22"/>
        </w:rPr>
        <w:t xml:space="preserve">önkormányzati rendeletet, mely alapján a jelentős módosításokra tekintettel szükséges új önkormányzati rendelet megalkotása és a </w:t>
      </w:r>
      <w:r w:rsidRPr="003F3150">
        <w:rPr>
          <w:rFonts w:ascii="Garamond" w:hAnsi="Garamond" w:cs="Times"/>
          <w:bCs/>
          <w:sz w:val="22"/>
          <w:szCs w:val="22"/>
        </w:rPr>
        <w:t xml:space="preserve">2/2010. (II. 7.) </w:t>
      </w:r>
      <w:r w:rsidRPr="003F3150">
        <w:rPr>
          <w:rFonts w:ascii="Garamond" w:hAnsi="Garamond"/>
          <w:sz w:val="22"/>
          <w:szCs w:val="22"/>
        </w:rPr>
        <w:t>önkormányzati rendelet hatályon kívül helyezése.</w:t>
      </w:r>
    </w:p>
    <w:p w14:paraId="18476232" w14:textId="77777777" w:rsidR="00D81595" w:rsidRPr="003F3150" w:rsidRDefault="00D81595" w:rsidP="00D81595">
      <w:pPr>
        <w:jc w:val="both"/>
        <w:rPr>
          <w:rFonts w:ascii="Garamond" w:hAnsi="Garamond" w:cs="Arial"/>
          <w:sz w:val="22"/>
          <w:szCs w:val="22"/>
        </w:rPr>
      </w:pPr>
    </w:p>
    <w:p w14:paraId="058EDF20" w14:textId="77777777" w:rsidR="00D81595" w:rsidRDefault="00D81595" w:rsidP="00D81595">
      <w:pPr>
        <w:pStyle w:val="Cmsor2"/>
        <w:spacing w:before="0" w:after="0"/>
        <w:jc w:val="both"/>
        <w:rPr>
          <w:rFonts w:ascii="Garamond" w:hAnsi="Garamond"/>
          <w:b w:val="0"/>
          <w:i w:val="0"/>
          <w:sz w:val="22"/>
        </w:rPr>
      </w:pPr>
      <w:r w:rsidRPr="00AB3391">
        <w:rPr>
          <w:rFonts w:ascii="Garamond" w:hAnsi="Garamond"/>
          <w:b w:val="0"/>
          <w:i w:val="0"/>
          <w:sz w:val="22"/>
        </w:rPr>
        <w:t>A fentiekre te</w:t>
      </w:r>
      <w:r>
        <w:rPr>
          <w:rFonts w:ascii="Garamond" w:hAnsi="Garamond"/>
          <w:b w:val="0"/>
          <w:i w:val="0"/>
          <w:sz w:val="22"/>
        </w:rPr>
        <w:t>kintettel a falugondnoki szolgáltatásról szóló önkormányzati rendelet</w:t>
      </w:r>
      <w:r w:rsidRPr="00AB3391">
        <w:rPr>
          <w:rFonts w:ascii="Garamond" w:hAnsi="Garamond"/>
          <w:b w:val="0"/>
          <w:i w:val="0"/>
          <w:sz w:val="22"/>
        </w:rPr>
        <w:t>tervezet</w:t>
      </w:r>
      <w:r>
        <w:rPr>
          <w:rFonts w:ascii="Garamond" w:hAnsi="Garamond"/>
          <w:b w:val="0"/>
          <w:i w:val="0"/>
          <w:sz w:val="22"/>
        </w:rPr>
        <w:t>e</w:t>
      </w:r>
      <w:r w:rsidRPr="00AB3391">
        <w:rPr>
          <w:rFonts w:ascii="Garamond" w:hAnsi="Garamond"/>
          <w:b w:val="0"/>
          <w:i w:val="0"/>
          <w:sz w:val="22"/>
        </w:rPr>
        <w:t>t az alábbiakban terjesztem a Tisztelt Képviselő-testület elé.</w:t>
      </w:r>
    </w:p>
    <w:p w14:paraId="551282A0" w14:textId="77777777" w:rsidR="00D81595" w:rsidRDefault="00D81595" w:rsidP="00D81595">
      <w:pPr>
        <w:jc w:val="both"/>
        <w:rPr>
          <w:rFonts w:ascii="Garamond" w:hAnsi="Garamond" w:cs="Arial"/>
          <w:sz w:val="22"/>
          <w:szCs w:val="22"/>
        </w:rPr>
      </w:pPr>
    </w:p>
    <w:p w14:paraId="422A1036" w14:textId="77777777" w:rsidR="00D81595" w:rsidRDefault="00D81595" w:rsidP="00D81595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Sorkikápolna, 2020. augusztus 18.</w:t>
      </w:r>
    </w:p>
    <w:p w14:paraId="62BCCA85" w14:textId="77777777" w:rsidR="00D81595" w:rsidRDefault="00D81595" w:rsidP="00D81595">
      <w:pPr>
        <w:jc w:val="both"/>
        <w:rPr>
          <w:rFonts w:ascii="Garamond" w:hAnsi="Garamond" w:cs="Arial"/>
          <w:b/>
          <w:sz w:val="22"/>
          <w:szCs w:val="22"/>
        </w:rPr>
      </w:pPr>
    </w:p>
    <w:p w14:paraId="7FB24786" w14:textId="77777777" w:rsidR="00D81595" w:rsidRDefault="00D81595" w:rsidP="00D81595">
      <w:pPr>
        <w:jc w:val="both"/>
        <w:rPr>
          <w:rFonts w:ascii="Garamond" w:hAnsi="Garamond" w:cs="Arial"/>
          <w:b/>
          <w:sz w:val="22"/>
          <w:szCs w:val="22"/>
        </w:rPr>
      </w:pPr>
    </w:p>
    <w:p w14:paraId="756EDF81" w14:textId="77777777" w:rsidR="00D81595" w:rsidRDefault="00D81595" w:rsidP="00D81595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D81595" w14:paraId="3595E1A4" w14:textId="77777777" w:rsidTr="00D27A45">
        <w:tc>
          <w:tcPr>
            <w:tcW w:w="4659" w:type="dxa"/>
          </w:tcPr>
          <w:p w14:paraId="39815392" w14:textId="77777777" w:rsidR="00D81595" w:rsidRPr="00CB5DFA" w:rsidRDefault="00D81595" w:rsidP="00D27A45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Mező Gábor</w:t>
            </w:r>
          </w:p>
          <w:p w14:paraId="316FDDAF" w14:textId="77777777" w:rsidR="00D81595" w:rsidRPr="00CB5DFA" w:rsidRDefault="00D81595" w:rsidP="00D27A45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2B984DA7" w14:textId="77777777" w:rsidR="00D81595" w:rsidRPr="00CB5DFA" w:rsidRDefault="00D81595" w:rsidP="00D27A45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0CE7D9A9" w14:textId="77777777" w:rsidR="00D81595" w:rsidRPr="00CB5DFA" w:rsidRDefault="00D81595" w:rsidP="00D27A45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eastAsia="en-US"/>
              </w:rPr>
              <w:t xml:space="preserve">. </w:t>
            </w:r>
          </w:p>
        </w:tc>
      </w:tr>
    </w:tbl>
    <w:p w14:paraId="51FE21BA" w14:textId="77777777" w:rsidR="00D81595" w:rsidRDefault="00D81595" w:rsidP="00D81595">
      <w:pPr>
        <w:pStyle w:val="Lista"/>
        <w:jc w:val="center"/>
        <w:rPr>
          <w:rFonts w:ascii="Garamond" w:hAnsi="Garamond"/>
          <w:b/>
          <w:sz w:val="22"/>
          <w:szCs w:val="22"/>
        </w:rPr>
      </w:pPr>
    </w:p>
    <w:p w14:paraId="1D60AB8C" w14:textId="77777777" w:rsidR="00D81595" w:rsidRDefault="00D81595" w:rsidP="00D81595">
      <w:pPr>
        <w:pStyle w:val="Lista"/>
        <w:jc w:val="center"/>
        <w:rPr>
          <w:rFonts w:ascii="Garamond" w:hAnsi="Garamond"/>
          <w:b/>
          <w:sz w:val="22"/>
          <w:szCs w:val="22"/>
        </w:rPr>
      </w:pPr>
    </w:p>
    <w:p w14:paraId="20E96D18" w14:textId="77777777" w:rsidR="00601FEB" w:rsidRDefault="00601FEB"/>
    <w:sectPr w:rsidR="00601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95"/>
    <w:rsid w:val="00601FEB"/>
    <w:rsid w:val="00D8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7786"/>
  <w15:chartTrackingRefBased/>
  <w15:docId w15:val="{990847ED-BCA9-413D-872C-1C1FA32B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595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kern w:val="2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D815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81595"/>
    <w:rPr>
      <w:rFonts w:ascii="Arial" w:eastAsia="Lucida Sans Unicode" w:hAnsi="Arial" w:cs="Arial"/>
      <w:b/>
      <w:bCs/>
      <w:i/>
      <w:iCs/>
      <w:kern w:val="2"/>
      <w:sz w:val="28"/>
      <w:szCs w:val="28"/>
      <w:lang w:eastAsia="ar-SA"/>
    </w:rPr>
  </w:style>
  <w:style w:type="paragraph" w:styleId="Nincstrkz">
    <w:name w:val="No Spacing"/>
    <w:basedOn w:val="Norml"/>
    <w:qFormat/>
    <w:rsid w:val="00D81595"/>
  </w:style>
  <w:style w:type="paragraph" w:styleId="Szvegtrzs">
    <w:name w:val="Body Text"/>
    <w:basedOn w:val="Norml"/>
    <w:link w:val="SzvegtrzsChar"/>
    <w:rsid w:val="00D8159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81595"/>
    <w:rPr>
      <w:rFonts w:ascii="Times New Roman" w:eastAsia="Lucida Sans Unicode" w:hAnsi="Times New Roman" w:cs="Calibri"/>
      <w:kern w:val="2"/>
      <w:sz w:val="24"/>
      <w:szCs w:val="24"/>
      <w:lang w:eastAsia="ar-SA"/>
    </w:rPr>
  </w:style>
  <w:style w:type="paragraph" w:styleId="Lista">
    <w:name w:val="List"/>
    <w:basedOn w:val="Norml"/>
    <w:unhideWhenUsed/>
    <w:rsid w:val="00D81595"/>
    <w:pPr>
      <w:widowControl/>
      <w:ind w:left="283" w:hanging="283"/>
    </w:pPr>
    <w:rPr>
      <w:rFonts w:eastAsia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2020-08-25T08:49:00Z</dcterms:created>
  <dcterms:modified xsi:type="dcterms:W3CDTF">2020-08-25T08:49:00Z</dcterms:modified>
</cp:coreProperties>
</file>