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2F" w:rsidRDefault="00256D2F" w:rsidP="00256D2F">
      <w:pPr>
        <w:shd w:val="clear" w:color="auto" w:fill="FFFFFF"/>
        <w:rPr>
          <w:b/>
          <w:sz w:val="24"/>
          <w:szCs w:val="24"/>
        </w:rPr>
      </w:pPr>
    </w:p>
    <w:p w:rsidR="00256D2F" w:rsidRPr="0025597B" w:rsidRDefault="00256D2F" w:rsidP="00256D2F">
      <w:pPr>
        <w:shd w:val="clear" w:color="auto" w:fill="FFFFFF"/>
        <w:jc w:val="center"/>
        <w:rPr>
          <w:sz w:val="24"/>
          <w:szCs w:val="24"/>
        </w:rPr>
      </w:pPr>
      <w:r>
        <w:rPr>
          <w:b/>
          <w:sz w:val="24"/>
          <w:szCs w:val="24"/>
        </w:rPr>
        <w:t xml:space="preserve">Mórágy </w:t>
      </w:r>
      <w:r w:rsidRPr="0025597B">
        <w:rPr>
          <w:b/>
          <w:sz w:val="24"/>
          <w:szCs w:val="24"/>
        </w:rPr>
        <w:t>község Önkormányzata</w:t>
      </w:r>
      <w:r w:rsidRPr="0025597B">
        <w:rPr>
          <w:sz w:val="24"/>
          <w:szCs w:val="24"/>
        </w:rPr>
        <w:t xml:space="preserve"> </w:t>
      </w:r>
      <w:r w:rsidRPr="0025597B">
        <w:rPr>
          <w:b/>
          <w:bCs/>
          <w:sz w:val="24"/>
          <w:szCs w:val="24"/>
        </w:rPr>
        <w:t>Képviselőtestületének</w:t>
      </w:r>
    </w:p>
    <w:p w:rsidR="00256D2F" w:rsidRPr="0025597B" w:rsidRDefault="00256D2F" w:rsidP="00256D2F">
      <w:pPr>
        <w:shd w:val="clear" w:color="auto" w:fill="FFFFFF"/>
        <w:tabs>
          <w:tab w:val="left" w:leader="dot" w:pos="389"/>
          <w:tab w:val="left" w:leader="dot" w:pos="1865"/>
        </w:tabs>
        <w:jc w:val="center"/>
        <w:rPr>
          <w:sz w:val="24"/>
          <w:szCs w:val="24"/>
        </w:rPr>
      </w:pPr>
      <w:r>
        <w:rPr>
          <w:b/>
          <w:bCs/>
          <w:sz w:val="24"/>
          <w:szCs w:val="24"/>
        </w:rPr>
        <w:t>3</w:t>
      </w:r>
      <w:r w:rsidRPr="0025597B">
        <w:rPr>
          <w:b/>
          <w:bCs/>
          <w:sz w:val="24"/>
          <w:szCs w:val="24"/>
        </w:rPr>
        <w:t xml:space="preserve">/2017. </w:t>
      </w:r>
      <w:r w:rsidRPr="0025597B">
        <w:rPr>
          <w:b/>
          <w:sz w:val="24"/>
          <w:szCs w:val="24"/>
        </w:rPr>
        <w:t>(</w:t>
      </w:r>
      <w:r>
        <w:rPr>
          <w:b/>
          <w:sz w:val="24"/>
          <w:szCs w:val="24"/>
        </w:rPr>
        <w:t>II.24.</w:t>
      </w:r>
      <w:proofErr w:type="gramStart"/>
      <w:r>
        <w:rPr>
          <w:b/>
          <w:sz w:val="24"/>
          <w:szCs w:val="24"/>
        </w:rPr>
        <w:t>)</w:t>
      </w:r>
      <w:r w:rsidRPr="0025597B">
        <w:rPr>
          <w:b/>
          <w:sz w:val="24"/>
          <w:szCs w:val="24"/>
        </w:rPr>
        <w:t xml:space="preserve">  önkormányzati</w:t>
      </w:r>
      <w:proofErr w:type="gramEnd"/>
      <w:r w:rsidRPr="0025597B">
        <w:rPr>
          <w:b/>
          <w:sz w:val="24"/>
          <w:szCs w:val="24"/>
        </w:rPr>
        <w:t xml:space="preserve"> rendelete</w:t>
      </w:r>
    </w:p>
    <w:p w:rsidR="00256D2F" w:rsidRPr="0025597B" w:rsidRDefault="00256D2F" w:rsidP="00256D2F">
      <w:pPr>
        <w:shd w:val="clear" w:color="auto" w:fill="FFFFFF"/>
        <w:jc w:val="center"/>
        <w:rPr>
          <w:b/>
          <w:sz w:val="24"/>
          <w:szCs w:val="24"/>
        </w:rPr>
      </w:pPr>
      <w:r w:rsidRPr="0025597B">
        <w:rPr>
          <w:b/>
          <w:sz w:val="24"/>
          <w:szCs w:val="24"/>
        </w:rPr>
        <w:t>A települési szilárd hulladékgazdálkodási közszolgáltatásról</w:t>
      </w:r>
    </w:p>
    <w:p w:rsidR="00256D2F" w:rsidRDefault="00256D2F" w:rsidP="00256D2F">
      <w:pPr>
        <w:shd w:val="clear" w:color="auto" w:fill="FFFFFF"/>
        <w:jc w:val="center"/>
        <w:rPr>
          <w:b/>
          <w:sz w:val="24"/>
          <w:szCs w:val="24"/>
        </w:rPr>
      </w:pPr>
    </w:p>
    <w:p w:rsidR="00256D2F" w:rsidRPr="00E853FF" w:rsidRDefault="00256D2F" w:rsidP="00256D2F">
      <w:pPr>
        <w:spacing w:before="480"/>
        <w:ind w:firstLine="567"/>
        <w:jc w:val="both"/>
        <w:rPr>
          <w:rFonts w:ascii="Times New Roman" w:hAnsi="Times New Roman" w:cs="Times New Roman"/>
          <w:sz w:val="24"/>
          <w:szCs w:val="24"/>
        </w:rPr>
      </w:pPr>
      <w:r>
        <w:rPr>
          <w:sz w:val="24"/>
          <w:szCs w:val="24"/>
        </w:rPr>
        <w:t xml:space="preserve">Mórágy </w:t>
      </w:r>
      <w:r w:rsidRPr="0025597B">
        <w:rPr>
          <w:sz w:val="24"/>
          <w:szCs w:val="24"/>
        </w:rPr>
        <w:t xml:space="preserve">Község Önkormányzat Képviselő-testülete Magyarország Alaptörvénye 32. cikk (1) bekezdés </w:t>
      </w:r>
      <w:proofErr w:type="gramStart"/>
      <w:r w:rsidRPr="0025597B">
        <w:rPr>
          <w:sz w:val="24"/>
          <w:szCs w:val="24"/>
        </w:rPr>
        <w:t>a.</w:t>
      </w:r>
      <w:proofErr w:type="gramEnd"/>
      <w:r w:rsidRPr="0025597B">
        <w:rPr>
          <w:sz w:val="24"/>
          <w:szCs w:val="24"/>
        </w:rPr>
        <w:t>) pontjában és (2) bekezdésében, Magyarország helyi önkormányz</w:t>
      </w:r>
      <w:r w:rsidRPr="0025597B">
        <w:rPr>
          <w:sz w:val="24"/>
          <w:szCs w:val="24"/>
        </w:rPr>
        <w:t>a</w:t>
      </w:r>
      <w:r w:rsidRPr="0025597B">
        <w:rPr>
          <w:sz w:val="24"/>
          <w:szCs w:val="24"/>
        </w:rPr>
        <w:t>tairól szól 2011. évi CLXXXIX. törvény 13. § (1) bekezdés 2. és 5. pontjában kapott hatá</w:t>
      </w:r>
      <w:r w:rsidRPr="0025597B">
        <w:rPr>
          <w:sz w:val="24"/>
          <w:szCs w:val="24"/>
        </w:rPr>
        <w:t>s</w:t>
      </w:r>
      <w:r w:rsidRPr="0025597B">
        <w:rPr>
          <w:sz w:val="24"/>
          <w:szCs w:val="24"/>
        </w:rPr>
        <w:t>körében eljárva, a hulladékokról szóló 2012. évi CLXXXV. törvény 35. §</w:t>
      </w:r>
      <w:proofErr w:type="spellStart"/>
      <w:r w:rsidRPr="0025597B">
        <w:rPr>
          <w:sz w:val="24"/>
          <w:szCs w:val="24"/>
        </w:rPr>
        <w:t>-ában</w:t>
      </w:r>
      <w:proofErr w:type="spellEnd"/>
      <w:r w:rsidRPr="0025597B">
        <w:rPr>
          <w:sz w:val="24"/>
          <w:szCs w:val="24"/>
        </w:rPr>
        <w:t>, a 39. § (5) bekezdésében, a 88. § (4) bekezdésében kapott felhatalmazás alapján, a környezet véde</w:t>
      </w:r>
      <w:r w:rsidRPr="0025597B">
        <w:rPr>
          <w:sz w:val="24"/>
          <w:szCs w:val="24"/>
        </w:rPr>
        <w:t>l</w:t>
      </w:r>
      <w:r w:rsidRPr="0025597B">
        <w:rPr>
          <w:sz w:val="24"/>
          <w:szCs w:val="24"/>
        </w:rPr>
        <w:t>mének általános szabályairól szóló 1995. évi LIII. törvény 48. § (3) bekezdésében meghat</w:t>
      </w:r>
      <w:r w:rsidRPr="0025597B">
        <w:rPr>
          <w:sz w:val="24"/>
          <w:szCs w:val="24"/>
        </w:rPr>
        <w:t>á</w:t>
      </w:r>
      <w:r w:rsidRPr="0025597B">
        <w:rPr>
          <w:sz w:val="24"/>
          <w:szCs w:val="24"/>
        </w:rPr>
        <w:t>rozott feladatkörében eljáró Közép-dunántúli Környezetvédelmi, Természetvédelmi és Vízügyi Felügyelőség véleményének kikérése után, figyelemmel a közszolgáltató hulladékgazdálkodási tevékenységéről és a hull</w:t>
      </w:r>
      <w:r w:rsidRPr="0025597B">
        <w:rPr>
          <w:sz w:val="24"/>
          <w:szCs w:val="24"/>
        </w:rPr>
        <w:t>a</w:t>
      </w:r>
      <w:r w:rsidRPr="0025597B">
        <w:rPr>
          <w:sz w:val="24"/>
          <w:szCs w:val="24"/>
        </w:rPr>
        <w:t xml:space="preserve">dékgazdálkodási közszolgáltatás végzésének feltételeiről szóló 438/2012.(XII.29.) Korm. rendeletben </w:t>
      </w:r>
      <w:proofErr w:type="gramStart"/>
      <w:r w:rsidRPr="0025597B">
        <w:rPr>
          <w:sz w:val="24"/>
          <w:szCs w:val="24"/>
        </w:rPr>
        <w:t>foglaltakra ,</w:t>
      </w:r>
      <w:proofErr w:type="gramEnd"/>
      <w:r>
        <w:rPr>
          <w:sz w:val="24"/>
          <w:szCs w:val="24"/>
        </w:rPr>
        <w:t xml:space="preserve"> </w:t>
      </w:r>
      <w:r w:rsidRPr="0025597B">
        <w:rPr>
          <w:sz w:val="24"/>
          <w:szCs w:val="24"/>
        </w:rPr>
        <w:t>a következőket rendeli</w:t>
      </w:r>
      <w:r w:rsidRPr="00E853FF">
        <w:rPr>
          <w:rFonts w:ascii="Times New Roman" w:hAnsi="Times New Roman" w:cs="Times New Roman"/>
          <w:sz w:val="24"/>
          <w:szCs w:val="24"/>
        </w:rPr>
        <w:t xml:space="preserve"> el:</w:t>
      </w:r>
    </w:p>
    <w:p w:rsidR="00256D2F" w:rsidRDefault="00256D2F" w:rsidP="00256D2F">
      <w:pPr>
        <w:shd w:val="clear" w:color="auto" w:fill="FFFFFF"/>
        <w:ind w:left="29"/>
        <w:jc w:val="center"/>
        <w:rPr>
          <w:rFonts w:ascii="Times New Roman" w:hAnsi="Times New Roman" w:cs="Times New Roman"/>
          <w:b/>
          <w:sz w:val="24"/>
          <w:szCs w:val="24"/>
        </w:rPr>
      </w:pPr>
    </w:p>
    <w:p w:rsidR="00256D2F" w:rsidRDefault="00256D2F" w:rsidP="00256D2F">
      <w:pPr>
        <w:shd w:val="clear" w:color="auto" w:fill="FFFFFF"/>
        <w:ind w:left="29"/>
        <w:jc w:val="center"/>
        <w:rPr>
          <w:rFonts w:ascii="Times New Roman" w:hAnsi="Times New Roman" w:cs="Times New Roman"/>
          <w:b/>
          <w:sz w:val="24"/>
          <w:szCs w:val="24"/>
        </w:rPr>
      </w:pPr>
    </w:p>
    <w:p w:rsidR="00256D2F" w:rsidRPr="0025597B" w:rsidRDefault="00256D2F" w:rsidP="00256D2F">
      <w:pPr>
        <w:shd w:val="clear" w:color="auto" w:fill="FFFFFF"/>
        <w:ind w:left="29"/>
        <w:jc w:val="center"/>
        <w:rPr>
          <w:b/>
          <w:sz w:val="24"/>
          <w:szCs w:val="24"/>
        </w:rPr>
      </w:pPr>
      <w:r w:rsidRPr="0025597B">
        <w:rPr>
          <w:b/>
          <w:sz w:val="24"/>
          <w:szCs w:val="24"/>
        </w:rPr>
        <w:t>A rendelet célja</w:t>
      </w:r>
    </w:p>
    <w:p w:rsidR="00256D2F" w:rsidRPr="0025597B" w:rsidRDefault="00256D2F" w:rsidP="00256D2F">
      <w:pPr>
        <w:shd w:val="clear" w:color="auto" w:fill="FFFFFF"/>
        <w:ind w:left="29"/>
        <w:jc w:val="center"/>
        <w:rPr>
          <w:b/>
          <w:sz w:val="24"/>
          <w:szCs w:val="24"/>
        </w:rPr>
      </w:pPr>
    </w:p>
    <w:p w:rsidR="00256D2F" w:rsidRPr="0025597B" w:rsidRDefault="00256D2F" w:rsidP="00256D2F">
      <w:pPr>
        <w:shd w:val="clear" w:color="auto" w:fill="FFFFFF"/>
        <w:tabs>
          <w:tab w:val="left" w:pos="281"/>
        </w:tabs>
        <w:ind w:left="22"/>
        <w:jc w:val="both"/>
        <w:rPr>
          <w:sz w:val="24"/>
          <w:szCs w:val="24"/>
        </w:rPr>
      </w:pPr>
      <w:r w:rsidRPr="0025597B">
        <w:rPr>
          <w:b/>
          <w:spacing w:val="-10"/>
          <w:sz w:val="24"/>
          <w:szCs w:val="24"/>
        </w:rPr>
        <w:t>1.</w:t>
      </w:r>
      <w:r w:rsidRPr="0025597B">
        <w:rPr>
          <w:b/>
          <w:sz w:val="24"/>
          <w:szCs w:val="24"/>
        </w:rPr>
        <w:tab/>
        <w:t>§</w:t>
      </w:r>
      <w:r w:rsidRPr="0025597B">
        <w:rPr>
          <w:sz w:val="24"/>
          <w:szCs w:val="24"/>
        </w:rPr>
        <w:t xml:space="preserve"> (1) Jelen rendelet célja:</w:t>
      </w:r>
    </w:p>
    <w:p w:rsidR="00256D2F" w:rsidRPr="0025597B" w:rsidRDefault="00256D2F" w:rsidP="00256D2F">
      <w:pPr>
        <w:shd w:val="clear" w:color="auto" w:fill="FFFFFF"/>
        <w:tabs>
          <w:tab w:val="left" w:pos="742"/>
        </w:tabs>
        <w:ind w:left="374" w:right="22"/>
        <w:jc w:val="both"/>
        <w:rPr>
          <w:sz w:val="24"/>
          <w:szCs w:val="24"/>
        </w:rPr>
      </w:pPr>
      <w:proofErr w:type="gramStart"/>
      <w:r w:rsidRPr="0025597B">
        <w:rPr>
          <w:spacing w:val="-2"/>
          <w:sz w:val="24"/>
          <w:szCs w:val="24"/>
        </w:rPr>
        <w:t>a</w:t>
      </w:r>
      <w:proofErr w:type="gramEnd"/>
      <w:r w:rsidRPr="0025597B">
        <w:rPr>
          <w:spacing w:val="-2"/>
          <w:sz w:val="24"/>
          <w:szCs w:val="24"/>
        </w:rPr>
        <w:t>)</w:t>
      </w:r>
      <w:r w:rsidRPr="0025597B">
        <w:rPr>
          <w:sz w:val="24"/>
          <w:szCs w:val="24"/>
        </w:rPr>
        <w:tab/>
      </w:r>
      <w:r>
        <w:rPr>
          <w:sz w:val="24"/>
          <w:szCs w:val="24"/>
        </w:rPr>
        <w:t>Mórágy</w:t>
      </w:r>
      <w:r w:rsidRPr="0025597B">
        <w:rPr>
          <w:sz w:val="24"/>
          <w:szCs w:val="24"/>
        </w:rPr>
        <w:t xml:space="preserve"> község lakosságának egészségvédelme, a község természeti és épített környezetének megóvása, a környezettudatos magatartás kialakítása a hulladékgazdálkodás eszközeivel;</w:t>
      </w:r>
    </w:p>
    <w:p w:rsidR="00256D2F" w:rsidRPr="0025597B" w:rsidRDefault="00256D2F" w:rsidP="00256D2F">
      <w:pPr>
        <w:shd w:val="clear" w:color="auto" w:fill="FFFFFF"/>
        <w:tabs>
          <w:tab w:val="left" w:pos="893"/>
        </w:tabs>
        <w:ind w:left="367" w:right="14"/>
        <w:jc w:val="both"/>
        <w:rPr>
          <w:sz w:val="24"/>
          <w:szCs w:val="24"/>
        </w:rPr>
      </w:pPr>
      <w:r w:rsidRPr="0025597B">
        <w:rPr>
          <w:spacing w:val="-1"/>
          <w:sz w:val="24"/>
          <w:szCs w:val="24"/>
        </w:rPr>
        <w:t>b)</w:t>
      </w:r>
      <w:r w:rsidRPr="0025597B">
        <w:rPr>
          <w:sz w:val="24"/>
          <w:szCs w:val="24"/>
        </w:rPr>
        <w:tab/>
        <w:t>a hulladék által okozott terhelések minimalizálása, a település szennyezettségének elkerülése érdekében a képződött hulladék mennyiségének és veszélyességének csökkentése, a keletkező hulladék minél nagyobb arányú hasznosítása, a hulladék környezetkímélő ártalmatlanítása.</w:t>
      </w:r>
    </w:p>
    <w:p w:rsidR="00256D2F" w:rsidRPr="0025597B" w:rsidRDefault="00256D2F" w:rsidP="00256D2F">
      <w:pPr>
        <w:shd w:val="clear" w:color="auto" w:fill="FFFFFF"/>
        <w:tabs>
          <w:tab w:val="left" w:pos="893"/>
        </w:tabs>
        <w:ind w:left="367" w:right="14"/>
        <w:jc w:val="both"/>
        <w:rPr>
          <w:sz w:val="24"/>
          <w:szCs w:val="24"/>
        </w:rPr>
      </w:pPr>
    </w:p>
    <w:p w:rsidR="00256D2F" w:rsidRPr="0025597B" w:rsidRDefault="00256D2F" w:rsidP="00256D2F">
      <w:pPr>
        <w:shd w:val="clear" w:color="auto" w:fill="FFFFFF"/>
        <w:tabs>
          <w:tab w:val="left" w:pos="360"/>
        </w:tabs>
        <w:jc w:val="both"/>
        <w:rPr>
          <w:sz w:val="24"/>
          <w:szCs w:val="24"/>
        </w:rPr>
      </w:pPr>
      <w:r>
        <w:rPr>
          <w:spacing w:val="-1"/>
          <w:sz w:val="24"/>
          <w:szCs w:val="24"/>
        </w:rPr>
        <w:tab/>
      </w:r>
      <w:r w:rsidRPr="0025597B">
        <w:rPr>
          <w:spacing w:val="-1"/>
          <w:sz w:val="24"/>
          <w:szCs w:val="24"/>
        </w:rPr>
        <w:t>(2)</w:t>
      </w:r>
      <w:r w:rsidRPr="0025597B">
        <w:rPr>
          <w:sz w:val="24"/>
          <w:szCs w:val="24"/>
        </w:rPr>
        <w:tab/>
        <w:t>A rendelet céljának elérése érdekében a község közigazgatási területén minden tevékenységet úgy kell gyakorolni, hogy</w:t>
      </w:r>
    </w:p>
    <w:p w:rsidR="00256D2F" w:rsidRPr="0025597B" w:rsidRDefault="00256D2F" w:rsidP="00256D2F">
      <w:pPr>
        <w:shd w:val="clear" w:color="auto" w:fill="FFFFFF"/>
        <w:tabs>
          <w:tab w:val="left" w:pos="720"/>
        </w:tabs>
        <w:ind w:left="374" w:right="14"/>
        <w:jc w:val="both"/>
        <w:rPr>
          <w:sz w:val="24"/>
          <w:szCs w:val="24"/>
        </w:rPr>
      </w:pPr>
      <w:proofErr w:type="gramStart"/>
      <w:r w:rsidRPr="0025597B">
        <w:rPr>
          <w:spacing w:val="-2"/>
          <w:sz w:val="24"/>
          <w:szCs w:val="24"/>
        </w:rPr>
        <w:t>a</w:t>
      </w:r>
      <w:proofErr w:type="gramEnd"/>
      <w:r w:rsidRPr="0025597B">
        <w:rPr>
          <w:spacing w:val="-2"/>
          <w:sz w:val="24"/>
          <w:szCs w:val="24"/>
        </w:rPr>
        <w:t>)</w:t>
      </w:r>
      <w:r w:rsidRPr="0025597B">
        <w:rPr>
          <w:sz w:val="24"/>
          <w:szCs w:val="24"/>
        </w:rPr>
        <w:tab/>
        <w:t>a település környezetét a lehető legkisebb mértékben terhelje, illetve a környezet terhelése és igénybevétele csökkenjen;</w:t>
      </w:r>
    </w:p>
    <w:p w:rsidR="00256D2F" w:rsidRPr="0025597B" w:rsidRDefault="00256D2F" w:rsidP="00256D2F">
      <w:pPr>
        <w:shd w:val="clear" w:color="auto" w:fill="FFFFFF"/>
        <w:tabs>
          <w:tab w:val="left" w:pos="720"/>
        </w:tabs>
        <w:ind w:left="374" w:right="7"/>
        <w:jc w:val="both"/>
        <w:rPr>
          <w:sz w:val="24"/>
          <w:szCs w:val="24"/>
        </w:rPr>
      </w:pPr>
      <w:r w:rsidRPr="0025597B">
        <w:rPr>
          <w:spacing w:val="-2"/>
          <w:sz w:val="24"/>
          <w:szCs w:val="24"/>
        </w:rPr>
        <w:t>b)</w:t>
      </w:r>
      <w:r w:rsidRPr="0025597B">
        <w:rPr>
          <w:sz w:val="24"/>
          <w:szCs w:val="24"/>
        </w:rPr>
        <w:tab/>
        <w:t>biztosítsa a keletkező hulladék mennyiségének és minőségének megfelelő kezelését, hasznosítását, ártalmatlanítását.</w:t>
      </w:r>
    </w:p>
    <w:p w:rsidR="00256D2F" w:rsidRPr="0025597B" w:rsidRDefault="00256D2F" w:rsidP="00256D2F">
      <w:pPr>
        <w:shd w:val="clear" w:color="auto" w:fill="FFFFFF"/>
        <w:tabs>
          <w:tab w:val="left" w:pos="720"/>
        </w:tabs>
        <w:ind w:left="374" w:right="7"/>
        <w:jc w:val="both"/>
        <w:rPr>
          <w:sz w:val="24"/>
          <w:szCs w:val="24"/>
        </w:rPr>
      </w:pPr>
    </w:p>
    <w:p w:rsidR="00256D2F" w:rsidRPr="0025597B" w:rsidRDefault="00256D2F" w:rsidP="00256D2F">
      <w:pPr>
        <w:shd w:val="clear" w:color="auto" w:fill="FFFFFF"/>
        <w:tabs>
          <w:tab w:val="left" w:pos="360"/>
        </w:tabs>
        <w:jc w:val="both"/>
        <w:rPr>
          <w:sz w:val="24"/>
          <w:szCs w:val="24"/>
        </w:rPr>
      </w:pPr>
      <w:r>
        <w:rPr>
          <w:spacing w:val="-3"/>
          <w:sz w:val="24"/>
          <w:szCs w:val="24"/>
        </w:rPr>
        <w:tab/>
      </w:r>
      <w:r w:rsidRPr="0025597B">
        <w:rPr>
          <w:spacing w:val="-3"/>
          <w:sz w:val="24"/>
          <w:szCs w:val="24"/>
        </w:rPr>
        <w:t>(3)</w:t>
      </w:r>
      <w:r w:rsidRPr="0025597B">
        <w:rPr>
          <w:sz w:val="24"/>
          <w:szCs w:val="24"/>
        </w:rPr>
        <w:tab/>
      </w:r>
      <w:r>
        <w:rPr>
          <w:sz w:val="24"/>
          <w:szCs w:val="24"/>
        </w:rPr>
        <w:t xml:space="preserve">Mórágy </w:t>
      </w:r>
      <w:r w:rsidRPr="0025597B">
        <w:rPr>
          <w:sz w:val="24"/>
          <w:szCs w:val="24"/>
        </w:rPr>
        <w:t xml:space="preserve">Község Önkormányzat Képviselő-testülete a hulladékgazdálkodási célok elérése érdekében érvényesíti a </w:t>
      </w:r>
      <w:proofErr w:type="spellStart"/>
      <w:r w:rsidRPr="0025597B">
        <w:rPr>
          <w:sz w:val="24"/>
          <w:szCs w:val="24"/>
        </w:rPr>
        <w:t>Ht.-ben</w:t>
      </w:r>
      <w:proofErr w:type="spellEnd"/>
      <w:r w:rsidRPr="0025597B">
        <w:rPr>
          <w:sz w:val="24"/>
          <w:szCs w:val="24"/>
        </w:rPr>
        <w:t xml:space="preserve"> foglalt alapelveket, meghatározza a hulladékgazdálkodás körében a hatáskörébe tartozó kérdésekben a hulladékgazdálkodás általános követelményeit, az érintettek jogait és kötelezettségeit.</w:t>
      </w:r>
    </w:p>
    <w:p w:rsidR="00256D2F" w:rsidRPr="0025597B" w:rsidRDefault="00256D2F" w:rsidP="00256D2F">
      <w:pPr>
        <w:pStyle w:val="Cmsor2"/>
        <w:spacing w:before="480" w:after="0"/>
        <w:jc w:val="center"/>
        <w:rPr>
          <w:sz w:val="24"/>
          <w:szCs w:val="24"/>
        </w:rPr>
      </w:pPr>
      <w:r w:rsidRPr="0025597B">
        <w:rPr>
          <w:sz w:val="24"/>
          <w:szCs w:val="24"/>
        </w:rPr>
        <w:t>Általános rendelkezések</w:t>
      </w:r>
    </w:p>
    <w:p w:rsidR="00256D2F" w:rsidRPr="0025597B" w:rsidRDefault="00256D2F" w:rsidP="00256D2F">
      <w:pPr>
        <w:pStyle w:val="Szvegtrzs"/>
        <w:spacing w:before="240"/>
        <w:ind w:firstLine="567"/>
        <w:rPr>
          <w:rFonts w:ascii="Arial" w:hAnsi="Arial" w:cs="Arial"/>
          <w:szCs w:val="24"/>
        </w:rPr>
      </w:pPr>
      <w:r>
        <w:rPr>
          <w:rFonts w:ascii="Arial" w:hAnsi="Arial" w:cs="Arial"/>
          <w:b/>
          <w:szCs w:val="24"/>
        </w:rPr>
        <w:t>2</w:t>
      </w:r>
      <w:r w:rsidRPr="0025597B">
        <w:rPr>
          <w:rFonts w:ascii="Arial" w:hAnsi="Arial" w:cs="Arial"/>
          <w:b/>
          <w:szCs w:val="24"/>
        </w:rPr>
        <w:t>. §</w:t>
      </w:r>
      <w:r w:rsidRPr="0025597B">
        <w:rPr>
          <w:rFonts w:ascii="Arial" w:hAnsi="Arial" w:cs="Arial"/>
          <w:szCs w:val="24"/>
        </w:rPr>
        <w:t xml:space="preserve"> A rendelet hatálya </w:t>
      </w:r>
      <w:r>
        <w:rPr>
          <w:rFonts w:ascii="Arial" w:hAnsi="Arial" w:cs="Arial"/>
          <w:szCs w:val="24"/>
          <w:lang w:val="hu-HU"/>
        </w:rPr>
        <w:t>Mórágy</w:t>
      </w:r>
      <w:r>
        <w:rPr>
          <w:rFonts w:ascii="Arial" w:hAnsi="Arial" w:cs="Arial"/>
          <w:szCs w:val="24"/>
        </w:rPr>
        <w:t xml:space="preserve"> </w:t>
      </w:r>
      <w:r w:rsidRPr="0025597B">
        <w:rPr>
          <w:rFonts w:ascii="Arial" w:hAnsi="Arial" w:cs="Arial"/>
          <w:szCs w:val="24"/>
        </w:rPr>
        <w:t>község közigazgatási területére, a természetes és jogi személyeknek, jogi személyiséggel nem rendelkező szervezeteknek a települési hulladék elszállítására és ártalommentes elhelyezésére terjed ki.</w:t>
      </w:r>
    </w:p>
    <w:p w:rsidR="00256D2F" w:rsidRPr="0025597B" w:rsidRDefault="00256D2F" w:rsidP="00256D2F">
      <w:pPr>
        <w:spacing w:before="480"/>
        <w:ind w:firstLine="567"/>
        <w:jc w:val="both"/>
        <w:rPr>
          <w:sz w:val="24"/>
          <w:szCs w:val="24"/>
        </w:rPr>
      </w:pPr>
      <w:r w:rsidRPr="0025597B">
        <w:rPr>
          <w:b/>
          <w:bCs/>
          <w:sz w:val="24"/>
          <w:szCs w:val="24"/>
        </w:rPr>
        <w:lastRenderedPageBreak/>
        <w:t xml:space="preserve">2. § </w:t>
      </w:r>
      <w:r w:rsidRPr="0025597B">
        <w:rPr>
          <w:sz w:val="24"/>
          <w:szCs w:val="24"/>
        </w:rPr>
        <w:t>A rendelet hatálya nem terjed ki az inert hulladékra, a radioaktív hulladékokra, a gazdálkodó szervezeteknél keletkezett veszélyes hulladékra és a velük összefüggő tev</w:t>
      </w:r>
      <w:r w:rsidRPr="0025597B">
        <w:rPr>
          <w:sz w:val="24"/>
          <w:szCs w:val="24"/>
        </w:rPr>
        <w:t>é</w:t>
      </w:r>
      <w:r w:rsidRPr="0025597B">
        <w:rPr>
          <w:sz w:val="24"/>
          <w:szCs w:val="24"/>
        </w:rPr>
        <w:t>kenységre.</w:t>
      </w:r>
    </w:p>
    <w:p w:rsidR="00256D2F" w:rsidRPr="0025597B" w:rsidRDefault="00256D2F" w:rsidP="00256D2F">
      <w:pPr>
        <w:pStyle w:val="Cmsor1"/>
        <w:spacing w:before="480"/>
        <w:rPr>
          <w:rFonts w:ascii="Arial" w:hAnsi="Arial" w:cs="Arial"/>
          <w:bCs/>
          <w:i/>
          <w:szCs w:val="24"/>
        </w:rPr>
      </w:pPr>
      <w:r w:rsidRPr="0025597B">
        <w:rPr>
          <w:rFonts w:ascii="Arial" w:hAnsi="Arial" w:cs="Arial"/>
          <w:bCs/>
          <w:i/>
          <w:szCs w:val="24"/>
        </w:rPr>
        <w:t>Fogalom meghatározások</w:t>
      </w:r>
    </w:p>
    <w:p w:rsidR="00256D2F" w:rsidRPr="0025597B" w:rsidRDefault="00256D2F" w:rsidP="00256D2F">
      <w:pPr>
        <w:spacing w:before="240"/>
        <w:ind w:firstLine="567"/>
        <w:jc w:val="both"/>
        <w:rPr>
          <w:sz w:val="24"/>
          <w:szCs w:val="24"/>
        </w:rPr>
      </w:pPr>
      <w:r w:rsidRPr="0025597B">
        <w:rPr>
          <w:b/>
          <w:sz w:val="24"/>
          <w:szCs w:val="24"/>
        </w:rPr>
        <w:t>3. §</w:t>
      </w:r>
      <w:r w:rsidRPr="0025597B">
        <w:rPr>
          <w:sz w:val="24"/>
          <w:szCs w:val="24"/>
        </w:rPr>
        <w:t xml:space="preserve"> E rendelet alkalmazásában:</w:t>
      </w:r>
    </w:p>
    <w:p w:rsidR="00256D2F" w:rsidRPr="0025597B" w:rsidRDefault="00256D2F" w:rsidP="00256D2F">
      <w:pPr>
        <w:pStyle w:val="Szvegtrzs"/>
        <w:numPr>
          <w:ilvl w:val="0"/>
          <w:numId w:val="1"/>
        </w:numPr>
        <w:tabs>
          <w:tab w:val="clear" w:pos="564"/>
          <w:tab w:val="clear" w:pos="623"/>
          <w:tab w:val="left" w:pos="927"/>
        </w:tabs>
        <w:spacing w:before="240"/>
        <w:ind w:left="927"/>
        <w:rPr>
          <w:rFonts w:ascii="Arial" w:hAnsi="Arial" w:cs="Arial"/>
          <w:szCs w:val="24"/>
        </w:rPr>
      </w:pPr>
      <w:r w:rsidRPr="0025597B">
        <w:rPr>
          <w:rFonts w:ascii="Arial" w:hAnsi="Arial" w:cs="Arial"/>
          <w:b/>
          <w:szCs w:val="24"/>
        </w:rPr>
        <w:t>Egyedül élő:</w:t>
      </w:r>
      <w:r w:rsidRPr="0025597B">
        <w:rPr>
          <w:rFonts w:ascii="Arial" w:hAnsi="Arial" w:cs="Arial"/>
          <w:szCs w:val="24"/>
        </w:rPr>
        <w:t xml:space="preserve"> az a személy, aki a lakóingatlanában egyedül él, és oda más sz</w:t>
      </w:r>
      <w:r w:rsidRPr="0025597B">
        <w:rPr>
          <w:rFonts w:ascii="Arial" w:hAnsi="Arial" w:cs="Arial"/>
          <w:szCs w:val="24"/>
        </w:rPr>
        <w:t>e</w:t>
      </w:r>
      <w:r w:rsidRPr="0025597B">
        <w:rPr>
          <w:rFonts w:ascii="Arial" w:hAnsi="Arial" w:cs="Arial"/>
          <w:szCs w:val="24"/>
        </w:rPr>
        <w:t>mély állandó jelleggel nincs bejelentkezve;</w:t>
      </w:r>
    </w:p>
    <w:p w:rsidR="00256D2F" w:rsidRDefault="00256D2F" w:rsidP="00256D2F">
      <w:pPr>
        <w:widowControl/>
        <w:numPr>
          <w:ilvl w:val="0"/>
          <w:numId w:val="1"/>
        </w:numPr>
        <w:tabs>
          <w:tab w:val="left" w:pos="927"/>
        </w:tabs>
        <w:autoSpaceDN/>
        <w:adjustRightInd/>
        <w:spacing w:before="240"/>
        <w:ind w:left="927"/>
        <w:jc w:val="both"/>
        <w:rPr>
          <w:sz w:val="24"/>
          <w:szCs w:val="24"/>
        </w:rPr>
      </w:pPr>
      <w:r w:rsidRPr="0025597B">
        <w:rPr>
          <w:b/>
          <w:bCs/>
          <w:sz w:val="24"/>
          <w:szCs w:val="24"/>
        </w:rPr>
        <w:t xml:space="preserve">Ingatlan: </w:t>
      </w:r>
      <w:r w:rsidRPr="0025597B">
        <w:rPr>
          <w:sz w:val="24"/>
          <w:szCs w:val="24"/>
        </w:rPr>
        <w:t xml:space="preserve">a közszolgáltatásba bevont területen fekvő egylakásos lakó- vagy lakás céljára használt épület, </w:t>
      </w:r>
    </w:p>
    <w:p w:rsidR="00256D2F" w:rsidRPr="0025597B" w:rsidRDefault="00256D2F" w:rsidP="00256D2F">
      <w:pPr>
        <w:widowControl/>
        <w:numPr>
          <w:ilvl w:val="0"/>
          <w:numId w:val="1"/>
        </w:numPr>
        <w:tabs>
          <w:tab w:val="left" w:pos="927"/>
        </w:tabs>
        <w:autoSpaceDN/>
        <w:adjustRightInd/>
        <w:spacing w:before="240"/>
        <w:ind w:left="927"/>
        <w:jc w:val="both"/>
        <w:rPr>
          <w:sz w:val="24"/>
          <w:szCs w:val="24"/>
        </w:rPr>
      </w:pPr>
      <w:r w:rsidRPr="0025597B">
        <w:rPr>
          <w:b/>
          <w:bCs/>
          <w:sz w:val="24"/>
          <w:szCs w:val="24"/>
        </w:rPr>
        <w:t>Ingatlantulajdonos:</w:t>
      </w:r>
      <w:r w:rsidRPr="0025597B">
        <w:rPr>
          <w:sz w:val="24"/>
          <w:szCs w:val="24"/>
        </w:rPr>
        <w:t xml:space="preserve"> az ingatlan tulajdonosa, birtokosa vagy használója;</w:t>
      </w:r>
    </w:p>
    <w:p w:rsidR="00256D2F" w:rsidRPr="0025597B" w:rsidRDefault="00256D2F" w:rsidP="00256D2F">
      <w:pPr>
        <w:widowControl/>
        <w:numPr>
          <w:ilvl w:val="0"/>
          <w:numId w:val="1"/>
        </w:numPr>
        <w:tabs>
          <w:tab w:val="left" w:pos="927"/>
        </w:tabs>
        <w:autoSpaceDN/>
        <w:adjustRightInd/>
        <w:spacing w:before="240"/>
        <w:ind w:left="927"/>
        <w:jc w:val="both"/>
        <w:rPr>
          <w:sz w:val="24"/>
          <w:szCs w:val="24"/>
        </w:rPr>
      </w:pPr>
      <w:r w:rsidRPr="0025597B">
        <w:rPr>
          <w:b/>
          <w:bCs/>
          <w:sz w:val="24"/>
          <w:szCs w:val="24"/>
        </w:rPr>
        <w:t>Inert hulladék</w:t>
      </w:r>
      <w:proofErr w:type="gramStart"/>
      <w:r w:rsidRPr="0025597B">
        <w:rPr>
          <w:b/>
          <w:bCs/>
          <w:sz w:val="24"/>
          <w:szCs w:val="24"/>
        </w:rPr>
        <w:t>:</w:t>
      </w:r>
      <w:r w:rsidRPr="0025597B">
        <w:rPr>
          <w:sz w:val="24"/>
          <w:szCs w:val="24"/>
        </w:rPr>
        <w:t>az</w:t>
      </w:r>
      <w:proofErr w:type="gramEnd"/>
      <w:r w:rsidRPr="0025597B">
        <w:rPr>
          <w:sz w:val="24"/>
          <w:szCs w:val="24"/>
        </w:rPr>
        <w:t xml:space="preserve"> a hulladék, amely nem megy át jelentős fizikai, kémiai vagy biológiai átalakuláson. Jellemzője, hogy vízben nem oldódik, nem ég, illetve más fizikai vagy kémiai módon nem reagál, nem bomlik le biológiai úton, vagy nincs ke</w:t>
      </w:r>
      <w:r w:rsidRPr="0025597B">
        <w:rPr>
          <w:sz w:val="24"/>
          <w:szCs w:val="24"/>
        </w:rPr>
        <w:t>d</w:t>
      </w:r>
      <w:r w:rsidRPr="0025597B">
        <w:rPr>
          <w:sz w:val="24"/>
          <w:szCs w:val="24"/>
        </w:rPr>
        <w:t xml:space="preserve">vezőtlen hatással a vele kapcsolatba kerülő más anyagra oly módon, hogy abból környezetszennyezés vagy emberi egészség károsodása következne be, további </w:t>
      </w:r>
      <w:proofErr w:type="spellStart"/>
      <w:r w:rsidRPr="0025597B">
        <w:rPr>
          <w:sz w:val="24"/>
          <w:szCs w:val="24"/>
        </w:rPr>
        <w:t>csurgaléka</w:t>
      </w:r>
      <w:proofErr w:type="spellEnd"/>
      <w:r w:rsidRPr="0025597B">
        <w:rPr>
          <w:sz w:val="24"/>
          <w:szCs w:val="24"/>
        </w:rPr>
        <w:t xml:space="preserve"> és szennyezőanyag-tartalma, illetve a </w:t>
      </w:r>
      <w:proofErr w:type="spellStart"/>
      <w:r w:rsidRPr="0025597B">
        <w:rPr>
          <w:sz w:val="24"/>
          <w:szCs w:val="24"/>
        </w:rPr>
        <w:t>csurgalékökotoxikus</w:t>
      </w:r>
      <w:proofErr w:type="spellEnd"/>
      <w:r w:rsidRPr="0025597B">
        <w:rPr>
          <w:sz w:val="24"/>
          <w:szCs w:val="24"/>
        </w:rPr>
        <w:t xml:space="preserve"> hatása j</w:t>
      </w:r>
      <w:r w:rsidRPr="0025597B">
        <w:rPr>
          <w:sz w:val="24"/>
          <w:szCs w:val="24"/>
        </w:rPr>
        <w:t>e</w:t>
      </w:r>
      <w:r w:rsidRPr="0025597B">
        <w:rPr>
          <w:sz w:val="24"/>
          <w:szCs w:val="24"/>
        </w:rPr>
        <w:t>lentéktelen, így nem veszélyeztetheti a felszíni vagy felszín alatti vizeket;</w:t>
      </w:r>
    </w:p>
    <w:p w:rsidR="00256D2F" w:rsidRPr="0025597B" w:rsidRDefault="00256D2F" w:rsidP="00256D2F">
      <w:pPr>
        <w:widowControl/>
        <w:numPr>
          <w:ilvl w:val="0"/>
          <w:numId w:val="1"/>
        </w:numPr>
        <w:tabs>
          <w:tab w:val="left" w:pos="927"/>
          <w:tab w:val="left" w:pos="993"/>
        </w:tabs>
        <w:autoSpaceDN/>
        <w:adjustRightInd/>
        <w:spacing w:before="240"/>
        <w:ind w:left="927"/>
        <w:jc w:val="both"/>
        <w:rPr>
          <w:sz w:val="24"/>
          <w:szCs w:val="24"/>
        </w:rPr>
      </w:pPr>
      <w:r w:rsidRPr="0025597B">
        <w:rPr>
          <w:b/>
          <w:sz w:val="24"/>
          <w:szCs w:val="24"/>
        </w:rPr>
        <w:t>Közület:</w:t>
      </w:r>
      <w:r w:rsidRPr="0025597B">
        <w:rPr>
          <w:sz w:val="24"/>
          <w:szCs w:val="24"/>
        </w:rPr>
        <w:t xml:space="preserve"> a gazdasági társaságok jogi személyiségükre való tekintet nélkül, a sz</w:t>
      </w:r>
      <w:r w:rsidRPr="0025597B">
        <w:rPr>
          <w:sz w:val="24"/>
          <w:szCs w:val="24"/>
        </w:rPr>
        <w:t>ö</w:t>
      </w:r>
      <w:r w:rsidRPr="0025597B">
        <w:rPr>
          <w:sz w:val="24"/>
          <w:szCs w:val="24"/>
        </w:rPr>
        <w:t>vetkezet, a közös vállalat, valamint az egyéni vállalkozó;</w:t>
      </w:r>
    </w:p>
    <w:p w:rsidR="00256D2F" w:rsidRPr="0054345D" w:rsidRDefault="00256D2F" w:rsidP="00256D2F">
      <w:pPr>
        <w:pStyle w:val="Szvegtrzs"/>
        <w:numPr>
          <w:ilvl w:val="0"/>
          <w:numId w:val="1"/>
        </w:numPr>
        <w:tabs>
          <w:tab w:val="clear" w:pos="564"/>
          <w:tab w:val="clear" w:pos="623"/>
          <w:tab w:val="left" w:pos="927"/>
          <w:tab w:val="left" w:pos="993"/>
        </w:tabs>
        <w:spacing w:before="240"/>
        <w:ind w:left="927"/>
        <w:rPr>
          <w:rFonts w:ascii="Arial" w:hAnsi="Arial" w:cs="Arial"/>
          <w:szCs w:val="24"/>
        </w:rPr>
      </w:pPr>
      <w:r w:rsidRPr="0025597B">
        <w:rPr>
          <w:rFonts w:ascii="Arial" w:hAnsi="Arial" w:cs="Arial"/>
          <w:b/>
          <w:szCs w:val="24"/>
        </w:rPr>
        <w:t>Önkormányzati Hivatal:</w:t>
      </w:r>
      <w:r w:rsidRPr="0025597B">
        <w:rPr>
          <w:rFonts w:ascii="Arial" w:hAnsi="Arial" w:cs="Arial"/>
          <w:szCs w:val="24"/>
        </w:rPr>
        <w:t xml:space="preserve"> </w:t>
      </w:r>
      <w:r>
        <w:rPr>
          <w:rFonts w:ascii="Arial" w:hAnsi="Arial" w:cs="Arial"/>
          <w:szCs w:val="24"/>
        </w:rPr>
        <w:t>Bátaapáti</w:t>
      </w:r>
      <w:r w:rsidRPr="0025597B">
        <w:rPr>
          <w:rFonts w:ascii="Arial" w:hAnsi="Arial" w:cs="Arial"/>
          <w:szCs w:val="24"/>
        </w:rPr>
        <w:t xml:space="preserve"> Közös Önkormányzati Hivatal</w:t>
      </w:r>
      <w:r>
        <w:rPr>
          <w:rFonts w:ascii="Arial" w:hAnsi="Arial" w:cs="Arial"/>
          <w:szCs w:val="24"/>
        </w:rPr>
        <w:t xml:space="preserve"> </w:t>
      </w:r>
      <w:r>
        <w:rPr>
          <w:rFonts w:ascii="Arial" w:hAnsi="Arial" w:cs="Arial"/>
          <w:szCs w:val="24"/>
          <w:lang w:val="hu-HU"/>
        </w:rPr>
        <w:t xml:space="preserve">Mórágyi Kirendeltség </w:t>
      </w:r>
      <w:r w:rsidRPr="0025597B">
        <w:rPr>
          <w:rFonts w:ascii="Arial" w:hAnsi="Arial" w:cs="Arial"/>
          <w:szCs w:val="24"/>
        </w:rPr>
        <w:t xml:space="preserve"> </w:t>
      </w:r>
    </w:p>
    <w:p w:rsidR="00256D2F" w:rsidRPr="008544A6" w:rsidRDefault="00256D2F" w:rsidP="00256D2F">
      <w:pPr>
        <w:spacing w:before="480"/>
        <w:jc w:val="center"/>
        <w:rPr>
          <w:b/>
          <w:bCs/>
          <w:i/>
          <w:sz w:val="24"/>
          <w:szCs w:val="24"/>
        </w:rPr>
      </w:pPr>
      <w:r w:rsidRPr="008544A6">
        <w:rPr>
          <w:b/>
          <w:bCs/>
          <w:i/>
          <w:sz w:val="24"/>
          <w:szCs w:val="24"/>
        </w:rPr>
        <w:t>A települési hulladékkal kapcsolatos közszolgáltatás ellátásának rendje</w:t>
      </w:r>
    </w:p>
    <w:p w:rsidR="00256D2F" w:rsidRPr="008544A6" w:rsidRDefault="00256D2F" w:rsidP="00256D2F">
      <w:pPr>
        <w:spacing w:before="240"/>
        <w:ind w:firstLine="567"/>
        <w:jc w:val="both"/>
        <w:rPr>
          <w:sz w:val="24"/>
          <w:szCs w:val="24"/>
        </w:rPr>
      </w:pPr>
      <w:r w:rsidRPr="008544A6">
        <w:rPr>
          <w:b/>
          <w:sz w:val="24"/>
          <w:szCs w:val="24"/>
        </w:rPr>
        <w:t>4. § (1)</w:t>
      </w:r>
      <w:r w:rsidRPr="008544A6">
        <w:rPr>
          <w:sz w:val="24"/>
          <w:szCs w:val="24"/>
        </w:rPr>
        <w:t xml:space="preserve"> A települési hulladékot csak az erre a célra kijelölt és legálisan működtetett </w:t>
      </w:r>
      <w:proofErr w:type="spellStart"/>
      <w:r w:rsidRPr="008544A6">
        <w:rPr>
          <w:sz w:val="24"/>
          <w:szCs w:val="24"/>
        </w:rPr>
        <w:t>cikói</w:t>
      </w:r>
      <w:proofErr w:type="spellEnd"/>
      <w:r w:rsidRPr="008544A6">
        <w:rPr>
          <w:sz w:val="24"/>
          <w:szCs w:val="24"/>
        </w:rPr>
        <w:t xml:space="preserve"> hulladéklerakóban,</w:t>
      </w:r>
      <w:r>
        <w:rPr>
          <w:sz w:val="24"/>
          <w:szCs w:val="24"/>
        </w:rPr>
        <w:t xml:space="preserve"> </w:t>
      </w:r>
      <w:r w:rsidRPr="008544A6">
        <w:rPr>
          <w:sz w:val="24"/>
          <w:szCs w:val="24"/>
        </w:rPr>
        <w:t>a vonatkozó üzemeltetési szabályok és előírások szigorú betartásával szabad elhelyezni.</w:t>
      </w:r>
    </w:p>
    <w:p w:rsidR="00256D2F" w:rsidRPr="008544A6" w:rsidRDefault="00256D2F" w:rsidP="00256D2F">
      <w:pPr>
        <w:spacing w:before="240"/>
        <w:ind w:firstLine="567"/>
        <w:jc w:val="both"/>
        <w:rPr>
          <w:sz w:val="24"/>
          <w:szCs w:val="24"/>
        </w:rPr>
      </w:pPr>
      <w:r w:rsidRPr="008544A6">
        <w:rPr>
          <w:b/>
          <w:sz w:val="24"/>
          <w:szCs w:val="24"/>
        </w:rPr>
        <w:t>(2)</w:t>
      </w:r>
      <w:r w:rsidRPr="008544A6">
        <w:rPr>
          <w:sz w:val="24"/>
          <w:szCs w:val="24"/>
        </w:rPr>
        <w:t xml:space="preserve"> </w:t>
      </w:r>
      <w:r>
        <w:rPr>
          <w:sz w:val="24"/>
          <w:szCs w:val="24"/>
        </w:rPr>
        <w:t xml:space="preserve">Mórágy községben </w:t>
      </w:r>
      <w:r w:rsidRPr="008544A6">
        <w:rPr>
          <w:sz w:val="24"/>
          <w:szCs w:val="24"/>
        </w:rPr>
        <w:t xml:space="preserve">a települési hulladék gyűjtéséről, elszállításáról, elhelyezéséről és ártalmatlanításáról – közszolgáltatás keretében </w:t>
      </w:r>
      <w:r>
        <w:rPr>
          <w:sz w:val="24"/>
          <w:szCs w:val="24"/>
        </w:rPr>
        <w:t>–</w:t>
      </w:r>
      <w:r w:rsidRPr="008544A6">
        <w:rPr>
          <w:sz w:val="24"/>
          <w:szCs w:val="24"/>
        </w:rPr>
        <w:t xml:space="preserve"> </w:t>
      </w:r>
      <w:r>
        <w:rPr>
          <w:sz w:val="24"/>
          <w:szCs w:val="24"/>
        </w:rPr>
        <w:t xml:space="preserve">jelenleg a BONYCOM </w:t>
      </w:r>
      <w:r w:rsidRPr="008544A6">
        <w:rPr>
          <w:i/>
          <w:sz w:val="24"/>
          <w:szCs w:val="24"/>
        </w:rPr>
        <w:t>Nonprofit</w:t>
      </w:r>
      <w:r>
        <w:rPr>
          <w:i/>
          <w:sz w:val="24"/>
          <w:szCs w:val="24"/>
        </w:rPr>
        <w:t xml:space="preserve"> </w:t>
      </w:r>
      <w:r>
        <w:rPr>
          <w:sz w:val="24"/>
          <w:szCs w:val="24"/>
        </w:rPr>
        <w:t xml:space="preserve">Kft végzi, </w:t>
      </w:r>
      <w:proofErr w:type="gramStart"/>
      <w:r>
        <w:rPr>
          <w:sz w:val="24"/>
          <w:szCs w:val="24"/>
        </w:rPr>
        <w:t>míg  2017.</w:t>
      </w:r>
      <w:proofErr w:type="gramEnd"/>
      <w:r>
        <w:rPr>
          <w:sz w:val="24"/>
          <w:szCs w:val="24"/>
        </w:rPr>
        <w:t xml:space="preserve"> április 1. napjától </w:t>
      </w:r>
      <w:r w:rsidRPr="008544A6">
        <w:rPr>
          <w:sz w:val="24"/>
          <w:szCs w:val="24"/>
        </w:rPr>
        <w:t>az ALISCA TERRA Regionális Hull</w:t>
      </w:r>
      <w:r w:rsidRPr="008544A6">
        <w:rPr>
          <w:sz w:val="24"/>
          <w:szCs w:val="24"/>
        </w:rPr>
        <w:t>a</w:t>
      </w:r>
      <w:r w:rsidRPr="008544A6">
        <w:rPr>
          <w:sz w:val="24"/>
          <w:szCs w:val="24"/>
        </w:rPr>
        <w:t xml:space="preserve">dékgazdálkodási </w:t>
      </w:r>
      <w:r w:rsidRPr="008544A6">
        <w:rPr>
          <w:i/>
          <w:sz w:val="24"/>
          <w:szCs w:val="24"/>
        </w:rPr>
        <w:t>Nonprofit</w:t>
      </w:r>
      <w:r>
        <w:rPr>
          <w:i/>
          <w:sz w:val="24"/>
          <w:szCs w:val="24"/>
        </w:rPr>
        <w:t xml:space="preserve"> </w:t>
      </w:r>
      <w:r w:rsidRPr="008544A6">
        <w:rPr>
          <w:sz w:val="24"/>
          <w:szCs w:val="24"/>
        </w:rPr>
        <w:t>Kft.(7100 Szekszárd, Epreskert u. 9., a továbbiakban: Közszolgá</w:t>
      </w:r>
      <w:r w:rsidRPr="008544A6">
        <w:rPr>
          <w:sz w:val="24"/>
          <w:szCs w:val="24"/>
        </w:rPr>
        <w:t>l</w:t>
      </w:r>
      <w:r w:rsidRPr="008544A6">
        <w:rPr>
          <w:sz w:val="24"/>
          <w:szCs w:val="24"/>
        </w:rPr>
        <w:t>tató) gondoskodik</w:t>
      </w:r>
      <w:r>
        <w:rPr>
          <w:sz w:val="24"/>
          <w:szCs w:val="24"/>
        </w:rPr>
        <w:t>.</w:t>
      </w:r>
    </w:p>
    <w:p w:rsidR="00256D2F" w:rsidRPr="008544A6" w:rsidRDefault="00256D2F" w:rsidP="00256D2F">
      <w:pPr>
        <w:spacing w:before="240"/>
        <w:ind w:firstLine="567"/>
        <w:jc w:val="both"/>
        <w:rPr>
          <w:sz w:val="24"/>
          <w:szCs w:val="24"/>
        </w:rPr>
      </w:pPr>
      <w:r w:rsidRPr="008544A6">
        <w:rPr>
          <w:b/>
          <w:sz w:val="24"/>
          <w:szCs w:val="24"/>
        </w:rPr>
        <w:t xml:space="preserve"> (3)</w:t>
      </w:r>
      <w:r w:rsidRPr="008544A6">
        <w:rPr>
          <w:sz w:val="24"/>
          <w:szCs w:val="24"/>
        </w:rPr>
        <w:t xml:space="preserve"> </w:t>
      </w:r>
      <w:r>
        <w:rPr>
          <w:sz w:val="24"/>
          <w:szCs w:val="24"/>
        </w:rPr>
        <w:t>Mórágy</w:t>
      </w:r>
      <w:r w:rsidRPr="008544A6">
        <w:rPr>
          <w:sz w:val="24"/>
          <w:szCs w:val="24"/>
        </w:rPr>
        <w:t xml:space="preserve"> Község Önkormányzata a Dél-Balaton és Sióvölgy Nagytérség regionális hulladékgazdálkodási rendszer megvalósítására létrehozott önkormányzati konzorcium tagjai által meghatározott sióvölgyi ellátási területhez és az e területre szervezett regionális hull</w:t>
      </w:r>
      <w:r w:rsidRPr="008544A6">
        <w:rPr>
          <w:sz w:val="24"/>
          <w:szCs w:val="24"/>
        </w:rPr>
        <w:t>a</w:t>
      </w:r>
      <w:r w:rsidRPr="008544A6">
        <w:rPr>
          <w:sz w:val="24"/>
          <w:szCs w:val="24"/>
        </w:rPr>
        <w:t>dékkezelési közszolgáltatási rendszerhez tartozik.</w:t>
      </w:r>
    </w:p>
    <w:p w:rsidR="00256D2F" w:rsidRPr="008544A6" w:rsidRDefault="00256D2F" w:rsidP="00256D2F">
      <w:pPr>
        <w:pStyle w:val="Cmsor1"/>
        <w:tabs>
          <w:tab w:val="clear" w:pos="567"/>
        </w:tabs>
        <w:spacing w:before="240"/>
        <w:ind w:firstLine="567"/>
        <w:jc w:val="both"/>
        <w:rPr>
          <w:rFonts w:ascii="Arial" w:hAnsi="Arial" w:cs="Arial"/>
          <w:b w:val="0"/>
          <w:szCs w:val="24"/>
        </w:rPr>
      </w:pPr>
      <w:r w:rsidRPr="008544A6">
        <w:rPr>
          <w:rFonts w:ascii="Arial" w:hAnsi="Arial" w:cs="Arial"/>
          <w:szCs w:val="24"/>
        </w:rPr>
        <w:t>(4)</w:t>
      </w:r>
      <w:r w:rsidRPr="008544A6">
        <w:rPr>
          <w:rFonts w:ascii="Arial" w:hAnsi="Arial" w:cs="Arial"/>
          <w:b w:val="0"/>
          <w:szCs w:val="24"/>
        </w:rPr>
        <w:t xml:space="preserve"> Az önkormányzat szükség esetén gondoskodik a Közszolgáltató javaslata alapján a gyűjtőpontok kijelöléséről, a létesítmények megvalósításáról és a </w:t>
      </w:r>
      <w:r w:rsidRPr="008544A6">
        <w:rPr>
          <w:rFonts w:ascii="Arial" w:hAnsi="Arial" w:cs="Arial"/>
          <w:b w:val="0"/>
          <w:szCs w:val="24"/>
        </w:rPr>
        <w:lastRenderedPageBreak/>
        <w:t>közszolgáltató útján a m</w:t>
      </w:r>
      <w:r w:rsidRPr="008544A6">
        <w:rPr>
          <w:rFonts w:ascii="Arial" w:hAnsi="Arial" w:cs="Arial"/>
          <w:b w:val="0"/>
          <w:szCs w:val="24"/>
        </w:rPr>
        <w:t>ű</w:t>
      </w:r>
      <w:r w:rsidRPr="008544A6">
        <w:rPr>
          <w:rFonts w:ascii="Arial" w:hAnsi="Arial" w:cs="Arial"/>
          <w:b w:val="0"/>
          <w:szCs w:val="24"/>
        </w:rPr>
        <w:t>ködtetésükről, valamint biztosítja a közterület térítésmentes használatát az indokolt menny</w:t>
      </w:r>
      <w:r w:rsidRPr="008544A6">
        <w:rPr>
          <w:rFonts w:ascii="Arial" w:hAnsi="Arial" w:cs="Arial"/>
          <w:b w:val="0"/>
          <w:szCs w:val="24"/>
        </w:rPr>
        <w:t>i</w:t>
      </w:r>
      <w:r w:rsidRPr="008544A6">
        <w:rPr>
          <w:rFonts w:ascii="Arial" w:hAnsi="Arial" w:cs="Arial"/>
          <w:b w:val="0"/>
          <w:szCs w:val="24"/>
        </w:rPr>
        <w:t>ségű gyűjtőedény kihelyezéséhez, tárolásához és megközelítéséhez</w:t>
      </w:r>
      <w:r>
        <w:rPr>
          <w:rFonts w:ascii="Arial" w:hAnsi="Arial" w:cs="Arial"/>
          <w:b w:val="0"/>
          <w:szCs w:val="24"/>
        </w:rPr>
        <w:t>.</w:t>
      </w:r>
    </w:p>
    <w:p w:rsidR="00256D2F" w:rsidRPr="008544A6" w:rsidRDefault="00256D2F" w:rsidP="00256D2F">
      <w:pPr>
        <w:pStyle w:val="Szvegtrzsbehzssal"/>
        <w:overflowPunct/>
        <w:spacing w:before="480" w:after="0"/>
        <w:ind w:left="0" w:firstLine="567"/>
        <w:jc w:val="both"/>
        <w:textAlignment w:val="auto"/>
        <w:rPr>
          <w:rFonts w:ascii="Arial" w:hAnsi="Arial" w:cs="Arial"/>
          <w:sz w:val="24"/>
          <w:szCs w:val="24"/>
        </w:rPr>
      </w:pPr>
      <w:r>
        <w:rPr>
          <w:rFonts w:ascii="Arial" w:hAnsi="Arial" w:cs="Arial"/>
          <w:b/>
          <w:sz w:val="24"/>
          <w:szCs w:val="24"/>
        </w:rPr>
        <w:t>5.</w:t>
      </w:r>
      <w:r w:rsidRPr="008544A6">
        <w:rPr>
          <w:rFonts w:ascii="Arial" w:hAnsi="Arial" w:cs="Arial"/>
          <w:b/>
          <w:sz w:val="24"/>
          <w:szCs w:val="24"/>
        </w:rPr>
        <w:t xml:space="preserve"> § (1)</w:t>
      </w:r>
      <w:r w:rsidRPr="008544A6">
        <w:rPr>
          <w:rFonts w:ascii="Arial" w:hAnsi="Arial" w:cs="Arial"/>
          <w:sz w:val="24"/>
          <w:szCs w:val="24"/>
        </w:rPr>
        <w:t xml:space="preserve"> A hulladékszállítási közszolgáltatás igénybevétele </w:t>
      </w:r>
      <w:r w:rsidRPr="008544A6">
        <w:rPr>
          <w:rFonts w:ascii="Arial" w:hAnsi="Arial" w:cs="Arial"/>
          <w:b/>
          <w:i/>
          <w:sz w:val="24"/>
          <w:szCs w:val="24"/>
        </w:rPr>
        <w:t>heti 1 (egy) alkalommal</w:t>
      </w:r>
      <w:r w:rsidRPr="008544A6">
        <w:rPr>
          <w:rFonts w:ascii="Arial" w:hAnsi="Arial" w:cs="Arial"/>
          <w:sz w:val="24"/>
          <w:szCs w:val="24"/>
        </w:rPr>
        <w:t xml:space="preserve"> kötelező, kivéve, ha a</w:t>
      </w:r>
      <w:r>
        <w:rPr>
          <w:rFonts w:ascii="Arial" w:hAnsi="Arial" w:cs="Arial"/>
          <w:sz w:val="24"/>
          <w:szCs w:val="24"/>
        </w:rPr>
        <w:t xml:space="preserve"> 12</w:t>
      </w:r>
      <w:r w:rsidRPr="008544A6">
        <w:rPr>
          <w:rFonts w:ascii="Arial" w:hAnsi="Arial" w:cs="Arial"/>
          <w:sz w:val="24"/>
          <w:szCs w:val="24"/>
        </w:rPr>
        <w:t>. § (4) bekezdés szerinti személy a zsákos hulladékgyűjtést válas</w:t>
      </w:r>
      <w:r w:rsidRPr="008544A6">
        <w:rPr>
          <w:rFonts w:ascii="Arial" w:hAnsi="Arial" w:cs="Arial"/>
          <w:sz w:val="24"/>
          <w:szCs w:val="24"/>
        </w:rPr>
        <w:t>z</w:t>
      </w:r>
      <w:r w:rsidRPr="008544A6">
        <w:rPr>
          <w:rFonts w:ascii="Arial" w:hAnsi="Arial" w:cs="Arial"/>
          <w:sz w:val="24"/>
          <w:szCs w:val="24"/>
        </w:rPr>
        <w:t>totta.</w:t>
      </w:r>
    </w:p>
    <w:p w:rsidR="00256D2F" w:rsidRPr="008544A6" w:rsidRDefault="00256D2F" w:rsidP="00256D2F">
      <w:pPr>
        <w:spacing w:before="240" w:after="240"/>
        <w:ind w:firstLine="567"/>
        <w:jc w:val="both"/>
        <w:rPr>
          <w:sz w:val="24"/>
          <w:szCs w:val="24"/>
        </w:rPr>
      </w:pPr>
      <w:r w:rsidRPr="008544A6">
        <w:rPr>
          <w:b/>
          <w:sz w:val="24"/>
          <w:szCs w:val="24"/>
        </w:rPr>
        <w:t>(2)</w:t>
      </w:r>
      <w:r w:rsidRPr="008544A6">
        <w:rPr>
          <w:sz w:val="24"/>
          <w:szCs w:val="24"/>
        </w:rPr>
        <w:t xml:space="preserve"> A szervezett közszolgáltatást igénybevevők számára a szabványos tárolóedények vagy a Szolgáltató emblémájával jelzett műanyag zsák használata kötelező.</w:t>
      </w:r>
    </w:p>
    <w:p w:rsidR="00256D2F" w:rsidRPr="008544A6" w:rsidRDefault="00256D2F" w:rsidP="00256D2F">
      <w:pPr>
        <w:pStyle w:val="Szvegtrzsbehzssal"/>
        <w:overflowPunct/>
        <w:spacing w:before="480" w:after="0"/>
        <w:ind w:left="0" w:firstLine="567"/>
        <w:jc w:val="both"/>
        <w:textAlignment w:val="auto"/>
        <w:rPr>
          <w:rFonts w:ascii="Arial" w:hAnsi="Arial" w:cs="Arial"/>
          <w:sz w:val="24"/>
          <w:szCs w:val="24"/>
        </w:rPr>
      </w:pPr>
      <w:r>
        <w:rPr>
          <w:rFonts w:ascii="Arial" w:hAnsi="Arial" w:cs="Arial"/>
          <w:b/>
          <w:sz w:val="24"/>
          <w:szCs w:val="24"/>
        </w:rPr>
        <w:t>6.</w:t>
      </w:r>
      <w:r w:rsidRPr="008544A6">
        <w:rPr>
          <w:rFonts w:ascii="Arial" w:hAnsi="Arial" w:cs="Arial"/>
          <w:b/>
          <w:sz w:val="24"/>
          <w:szCs w:val="24"/>
        </w:rPr>
        <w:t xml:space="preserve"> § (1)</w:t>
      </w:r>
      <w:r w:rsidRPr="008544A6">
        <w:rPr>
          <w:rFonts w:ascii="Arial" w:hAnsi="Arial" w:cs="Arial"/>
          <w:sz w:val="24"/>
          <w:szCs w:val="24"/>
        </w:rPr>
        <w:t xml:space="preserve"> A közszolgáltató a települési hulladékot a </w:t>
      </w:r>
      <w:r>
        <w:rPr>
          <w:rFonts w:ascii="Arial" w:hAnsi="Arial" w:cs="Arial"/>
          <w:sz w:val="24"/>
          <w:szCs w:val="24"/>
        </w:rPr>
        <w:t>5.</w:t>
      </w:r>
      <w:r w:rsidRPr="008544A6">
        <w:rPr>
          <w:rFonts w:ascii="Arial" w:hAnsi="Arial" w:cs="Arial"/>
          <w:sz w:val="24"/>
          <w:szCs w:val="24"/>
        </w:rPr>
        <w:t xml:space="preserve"> § (1) bekezdésében meghatár</w:t>
      </w:r>
      <w:r w:rsidRPr="008544A6">
        <w:rPr>
          <w:rFonts w:ascii="Arial" w:hAnsi="Arial" w:cs="Arial"/>
          <w:sz w:val="24"/>
          <w:szCs w:val="24"/>
        </w:rPr>
        <w:t>o</w:t>
      </w:r>
      <w:r w:rsidRPr="008544A6">
        <w:rPr>
          <w:rFonts w:ascii="Arial" w:hAnsi="Arial" w:cs="Arial"/>
          <w:sz w:val="24"/>
          <w:szCs w:val="24"/>
        </w:rPr>
        <w:t>zott gyakorisággal köteles elszállítani, kivéve az egyedi megállapodás alapján történő töb</w:t>
      </w:r>
      <w:r w:rsidRPr="008544A6">
        <w:rPr>
          <w:rFonts w:ascii="Arial" w:hAnsi="Arial" w:cs="Arial"/>
          <w:sz w:val="24"/>
          <w:szCs w:val="24"/>
        </w:rPr>
        <w:t>b</w:t>
      </w:r>
      <w:r w:rsidRPr="008544A6">
        <w:rPr>
          <w:rFonts w:ascii="Arial" w:hAnsi="Arial" w:cs="Arial"/>
          <w:sz w:val="24"/>
          <w:szCs w:val="24"/>
        </w:rPr>
        <w:t>szöri szállítást.</w:t>
      </w:r>
    </w:p>
    <w:p w:rsidR="00256D2F" w:rsidRPr="008544A6" w:rsidRDefault="00256D2F" w:rsidP="00256D2F">
      <w:pPr>
        <w:pStyle w:val="Szvegtrzsbehzssal"/>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(2)</w:t>
      </w:r>
      <w:r w:rsidRPr="008544A6">
        <w:rPr>
          <w:rFonts w:ascii="Arial" w:hAnsi="Arial" w:cs="Arial"/>
          <w:sz w:val="24"/>
          <w:szCs w:val="24"/>
        </w:rPr>
        <w:t xml:space="preserve"> A szállítás módjáról és idejéről, valamint annak megváltoztatásáról az ingatlantula</w:t>
      </w:r>
      <w:r w:rsidRPr="008544A6">
        <w:rPr>
          <w:rFonts w:ascii="Arial" w:hAnsi="Arial" w:cs="Arial"/>
          <w:sz w:val="24"/>
          <w:szCs w:val="24"/>
        </w:rPr>
        <w:t>j</w:t>
      </w:r>
      <w:r w:rsidRPr="008544A6">
        <w:rPr>
          <w:rFonts w:ascii="Arial" w:hAnsi="Arial" w:cs="Arial"/>
          <w:sz w:val="24"/>
          <w:szCs w:val="24"/>
        </w:rPr>
        <w:t>donost a közszolgáltató – a helyben szokásos módon – tájékoztatja.</w:t>
      </w:r>
    </w:p>
    <w:p w:rsidR="00256D2F" w:rsidRDefault="00256D2F" w:rsidP="00256D2F">
      <w:pPr>
        <w:spacing w:before="480"/>
        <w:jc w:val="center"/>
        <w:rPr>
          <w:b/>
          <w:i/>
          <w:sz w:val="22"/>
          <w:szCs w:val="22"/>
        </w:rPr>
      </w:pPr>
      <w:r>
        <w:rPr>
          <w:b/>
          <w:i/>
          <w:sz w:val="22"/>
          <w:szCs w:val="22"/>
        </w:rPr>
        <w:t>A közszolgáltatási szerződés</w:t>
      </w:r>
    </w:p>
    <w:p w:rsidR="00256D2F" w:rsidRPr="008544A6" w:rsidRDefault="00256D2F" w:rsidP="00256D2F">
      <w:pPr>
        <w:pStyle w:val="Cmsor1"/>
        <w:tabs>
          <w:tab w:val="clear" w:pos="567"/>
        </w:tabs>
        <w:overflowPunct/>
        <w:spacing w:before="240"/>
        <w:ind w:firstLine="567"/>
        <w:jc w:val="both"/>
        <w:textAlignment w:val="auto"/>
        <w:rPr>
          <w:rFonts w:ascii="Arial" w:hAnsi="Arial" w:cs="Arial"/>
          <w:b w:val="0"/>
          <w:szCs w:val="24"/>
        </w:rPr>
      </w:pPr>
      <w:r w:rsidRPr="008544A6">
        <w:rPr>
          <w:rFonts w:ascii="Arial" w:hAnsi="Arial" w:cs="Arial"/>
          <w:szCs w:val="24"/>
        </w:rPr>
        <w:t>7. § (1)</w:t>
      </w:r>
      <w:r>
        <w:rPr>
          <w:rFonts w:ascii="Arial" w:hAnsi="Arial" w:cs="Arial"/>
          <w:szCs w:val="24"/>
          <w:lang w:val="hu-HU"/>
        </w:rPr>
        <w:t xml:space="preserve"> </w:t>
      </w:r>
      <w:r w:rsidRPr="008544A6">
        <w:rPr>
          <w:rFonts w:ascii="Arial" w:hAnsi="Arial" w:cs="Arial"/>
          <w:b w:val="0"/>
          <w:szCs w:val="24"/>
        </w:rPr>
        <w:t>A közszolgáltatás az ingatlantulajdonos által a közszolgáltató szállítóeszköze</w:t>
      </w:r>
      <w:r w:rsidRPr="008544A6">
        <w:rPr>
          <w:rFonts w:ascii="Arial" w:hAnsi="Arial" w:cs="Arial"/>
          <w:b w:val="0"/>
          <w:szCs w:val="24"/>
        </w:rPr>
        <w:t>i</w:t>
      </w:r>
      <w:r w:rsidRPr="008544A6">
        <w:rPr>
          <w:rFonts w:ascii="Arial" w:hAnsi="Arial" w:cs="Arial"/>
          <w:b w:val="0"/>
          <w:szCs w:val="24"/>
        </w:rPr>
        <w:t>hez rendszeresített gyűjtőedényben, vagy a rendeletben megjelölt egyéb módon az ingatl</w:t>
      </w:r>
      <w:r w:rsidRPr="008544A6">
        <w:rPr>
          <w:rFonts w:ascii="Arial" w:hAnsi="Arial" w:cs="Arial"/>
          <w:b w:val="0"/>
          <w:szCs w:val="24"/>
        </w:rPr>
        <w:t>a</w:t>
      </w:r>
      <w:r w:rsidRPr="008544A6">
        <w:rPr>
          <w:rFonts w:ascii="Arial" w:hAnsi="Arial" w:cs="Arial"/>
          <w:b w:val="0"/>
          <w:szCs w:val="24"/>
        </w:rPr>
        <w:t>non összegyűjtött és a közszolgáltató rendelkezésére bocsátott települési hulladék begyűjt</w:t>
      </w:r>
      <w:r w:rsidRPr="008544A6">
        <w:rPr>
          <w:rFonts w:ascii="Arial" w:hAnsi="Arial" w:cs="Arial"/>
          <w:b w:val="0"/>
          <w:szCs w:val="24"/>
        </w:rPr>
        <w:t>é</w:t>
      </w:r>
      <w:r w:rsidRPr="008544A6">
        <w:rPr>
          <w:rFonts w:ascii="Arial" w:hAnsi="Arial" w:cs="Arial"/>
          <w:b w:val="0"/>
          <w:szCs w:val="24"/>
        </w:rPr>
        <w:t>sére és rendszeres elszállítására; az ingatlanon összegyűjtött lomtalanítás körébe vont tel</w:t>
      </w:r>
      <w:r w:rsidRPr="008544A6">
        <w:rPr>
          <w:rFonts w:ascii="Arial" w:hAnsi="Arial" w:cs="Arial"/>
          <w:b w:val="0"/>
          <w:szCs w:val="24"/>
        </w:rPr>
        <w:t>e</w:t>
      </w:r>
      <w:r w:rsidRPr="008544A6">
        <w:rPr>
          <w:rFonts w:ascii="Arial" w:hAnsi="Arial" w:cs="Arial"/>
          <w:b w:val="0"/>
          <w:szCs w:val="24"/>
        </w:rPr>
        <w:t>pülési hulladék – a közszolgáltató által meghatározott időpontban és helyen történő – b</w:t>
      </w:r>
      <w:r w:rsidRPr="008544A6">
        <w:rPr>
          <w:rFonts w:ascii="Arial" w:hAnsi="Arial" w:cs="Arial"/>
          <w:b w:val="0"/>
          <w:szCs w:val="24"/>
        </w:rPr>
        <w:t>e</w:t>
      </w:r>
      <w:r w:rsidRPr="008544A6">
        <w:rPr>
          <w:rFonts w:ascii="Arial" w:hAnsi="Arial" w:cs="Arial"/>
          <w:b w:val="0"/>
          <w:szCs w:val="24"/>
        </w:rPr>
        <w:t>gyűjtésére és a közszolgáltató általi elszállítására; a hulladéklerakó és a hulladék ártalmatl</w:t>
      </w:r>
      <w:r w:rsidRPr="008544A6">
        <w:rPr>
          <w:rFonts w:ascii="Arial" w:hAnsi="Arial" w:cs="Arial"/>
          <w:b w:val="0"/>
          <w:szCs w:val="24"/>
        </w:rPr>
        <w:t>a</w:t>
      </w:r>
      <w:r w:rsidRPr="008544A6">
        <w:rPr>
          <w:rFonts w:ascii="Arial" w:hAnsi="Arial" w:cs="Arial"/>
          <w:b w:val="0"/>
          <w:szCs w:val="24"/>
        </w:rPr>
        <w:t>nítását szolgáló létesítmények működtetésére és üzemeltetésére; valamint</w:t>
      </w:r>
      <w:r>
        <w:rPr>
          <w:rFonts w:ascii="Arial" w:hAnsi="Arial" w:cs="Arial"/>
          <w:b w:val="0"/>
          <w:szCs w:val="24"/>
        </w:rPr>
        <w:t xml:space="preserve"> </w:t>
      </w:r>
      <w:r w:rsidRPr="008544A6">
        <w:rPr>
          <w:rFonts w:ascii="Arial" w:hAnsi="Arial" w:cs="Arial"/>
          <w:b w:val="0"/>
          <w:szCs w:val="24"/>
        </w:rPr>
        <w:t>a</w:t>
      </w:r>
      <w:r>
        <w:rPr>
          <w:rFonts w:ascii="Arial" w:hAnsi="Arial" w:cs="Arial"/>
          <w:b w:val="0"/>
          <w:szCs w:val="24"/>
        </w:rPr>
        <w:t xml:space="preserve"> </w:t>
      </w:r>
      <w:r w:rsidRPr="008544A6">
        <w:rPr>
          <w:rFonts w:ascii="Arial" w:hAnsi="Arial" w:cs="Arial"/>
          <w:b w:val="0"/>
          <w:szCs w:val="24"/>
        </w:rPr>
        <w:t>fent meghatár</w:t>
      </w:r>
      <w:r w:rsidRPr="008544A6">
        <w:rPr>
          <w:rFonts w:ascii="Arial" w:hAnsi="Arial" w:cs="Arial"/>
          <w:b w:val="0"/>
          <w:szCs w:val="24"/>
        </w:rPr>
        <w:t>o</w:t>
      </w:r>
      <w:r w:rsidRPr="008544A6">
        <w:rPr>
          <w:rFonts w:ascii="Arial" w:hAnsi="Arial" w:cs="Arial"/>
          <w:b w:val="0"/>
          <w:szCs w:val="24"/>
        </w:rPr>
        <w:t>zottak szerint gyűjtött, begyűjtött és elszállított települési hulladék ártalmatlanítására terjed ki.</w:t>
      </w:r>
    </w:p>
    <w:p w:rsidR="00256D2F" w:rsidRPr="008544A6" w:rsidRDefault="00256D2F" w:rsidP="00256D2F">
      <w:pPr>
        <w:spacing w:before="240"/>
        <w:ind w:firstLine="567"/>
        <w:jc w:val="both"/>
        <w:rPr>
          <w:sz w:val="24"/>
          <w:szCs w:val="24"/>
        </w:rPr>
      </w:pPr>
      <w:r w:rsidRPr="008544A6">
        <w:rPr>
          <w:b/>
          <w:sz w:val="24"/>
          <w:szCs w:val="24"/>
        </w:rPr>
        <w:t>(2)</w:t>
      </w:r>
      <w:r w:rsidRPr="008544A6">
        <w:rPr>
          <w:sz w:val="24"/>
          <w:szCs w:val="24"/>
        </w:rPr>
        <w:t xml:space="preserve"> Az önkormányzat és a Közszolgáltató az (1) bekezdésében meghatározott felad</w:t>
      </w:r>
      <w:r w:rsidRPr="008544A6">
        <w:rPr>
          <w:sz w:val="24"/>
          <w:szCs w:val="24"/>
        </w:rPr>
        <w:t>a</w:t>
      </w:r>
      <w:r w:rsidRPr="008544A6">
        <w:rPr>
          <w:sz w:val="24"/>
          <w:szCs w:val="24"/>
        </w:rPr>
        <w:t>tok ellátására közszolgáltatási szerződésben állapodnak meg, melynek tartalmaznia kell:</w:t>
      </w:r>
    </w:p>
    <w:p w:rsidR="00256D2F" w:rsidRPr="008544A6" w:rsidRDefault="00256D2F" w:rsidP="00256D2F">
      <w:pPr>
        <w:widowControl/>
        <w:numPr>
          <w:ilvl w:val="2"/>
          <w:numId w:val="2"/>
        </w:numPr>
        <w:tabs>
          <w:tab w:val="left" w:pos="927"/>
          <w:tab w:val="left" w:pos="1418"/>
        </w:tabs>
        <w:overflowPunct w:val="0"/>
        <w:autoSpaceDN/>
        <w:adjustRightInd/>
        <w:spacing w:before="120"/>
        <w:ind w:left="927"/>
        <w:jc w:val="both"/>
        <w:textAlignment w:val="baseline"/>
        <w:rPr>
          <w:sz w:val="24"/>
          <w:szCs w:val="24"/>
        </w:rPr>
      </w:pPr>
      <w:r w:rsidRPr="008544A6">
        <w:rPr>
          <w:sz w:val="24"/>
          <w:szCs w:val="24"/>
        </w:rPr>
        <w:t>a szerződő felek megnevezését és azonosító adatait;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közszolgáltatási szerződés tárgyát;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közszolgáltatás teljesítésének kezdő napját;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teljesítés helyét;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begyűjtésre vonatkozó szabályokat;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felek jogait és kötelezettségeit;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 szerződés módosításának, felmondásának feltételeit;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az irányadó jogszabályok megnevezését;</w:t>
      </w:r>
    </w:p>
    <w:p w:rsidR="00256D2F" w:rsidRPr="008544A6" w:rsidRDefault="00256D2F" w:rsidP="00256D2F">
      <w:pPr>
        <w:widowControl/>
        <w:numPr>
          <w:ilvl w:val="2"/>
          <w:numId w:val="2"/>
        </w:numPr>
        <w:tabs>
          <w:tab w:val="left" w:pos="927"/>
          <w:tab w:val="left" w:pos="1418"/>
        </w:tabs>
        <w:overflowPunct w:val="0"/>
        <w:autoSpaceDN/>
        <w:adjustRightInd/>
        <w:ind w:left="927"/>
        <w:jc w:val="both"/>
        <w:textAlignment w:val="baseline"/>
        <w:rPr>
          <w:sz w:val="24"/>
          <w:szCs w:val="24"/>
        </w:rPr>
      </w:pPr>
      <w:r w:rsidRPr="008544A6">
        <w:rPr>
          <w:sz w:val="24"/>
          <w:szCs w:val="24"/>
        </w:rPr>
        <w:t>polgári peres eljárás esetén a kizárólagos illetékességgel eljáró bíróság megjelöl</w:t>
      </w:r>
      <w:r w:rsidRPr="008544A6">
        <w:rPr>
          <w:sz w:val="24"/>
          <w:szCs w:val="24"/>
        </w:rPr>
        <w:t>é</w:t>
      </w:r>
      <w:r w:rsidRPr="008544A6">
        <w:rPr>
          <w:sz w:val="24"/>
          <w:szCs w:val="24"/>
        </w:rPr>
        <w:t>se.</w:t>
      </w:r>
    </w:p>
    <w:p w:rsidR="00256D2F" w:rsidRPr="008544A6" w:rsidRDefault="00256D2F" w:rsidP="00256D2F">
      <w:pPr>
        <w:autoSpaceDE/>
        <w:spacing w:before="240" w:after="240"/>
        <w:ind w:firstLine="567"/>
        <w:jc w:val="both"/>
        <w:rPr>
          <w:i/>
          <w:sz w:val="24"/>
          <w:szCs w:val="24"/>
          <w:u w:val="single"/>
        </w:rPr>
      </w:pPr>
      <w:r w:rsidRPr="008544A6">
        <w:rPr>
          <w:b/>
          <w:sz w:val="24"/>
          <w:szCs w:val="24"/>
        </w:rPr>
        <w:t>(3)</w:t>
      </w:r>
      <w:r w:rsidRPr="008544A6">
        <w:rPr>
          <w:sz w:val="24"/>
          <w:szCs w:val="24"/>
        </w:rPr>
        <w:t xml:space="preserve"> A közszolgáltatási szerződést a felek 10 évre kötik</w:t>
      </w:r>
      <w:r>
        <w:rPr>
          <w:sz w:val="24"/>
          <w:szCs w:val="24"/>
        </w:rPr>
        <w:t>.</w:t>
      </w:r>
    </w:p>
    <w:p w:rsidR="00256D2F" w:rsidRPr="008544A6" w:rsidRDefault="00256D2F" w:rsidP="00256D2F">
      <w:pPr>
        <w:autoSpaceDE/>
        <w:ind w:firstLine="567"/>
        <w:jc w:val="both"/>
        <w:rPr>
          <w:sz w:val="24"/>
          <w:szCs w:val="24"/>
        </w:rPr>
      </w:pPr>
      <w:r w:rsidRPr="008544A6">
        <w:rPr>
          <w:b/>
          <w:sz w:val="24"/>
          <w:szCs w:val="24"/>
        </w:rPr>
        <w:lastRenderedPageBreak/>
        <w:t>(4)</w:t>
      </w:r>
      <w:r w:rsidRPr="008544A6">
        <w:rPr>
          <w:sz w:val="24"/>
          <w:szCs w:val="24"/>
        </w:rPr>
        <w:t xml:space="preserve"> A közszolgáltatási szerződést az önkormányzat csak a hulladékokról szóló 2012. évi CLXXXV. törvény (a továbbiakban: </w:t>
      </w:r>
      <w:proofErr w:type="spellStart"/>
      <w:r w:rsidRPr="008544A6">
        <w:rPr>
          <w:sz w:val="24"/>
          <w:szCs w:val="24"/>
        </w:rPr>
        <w:t>Hgtv</w:t>
      </w:r>
      <w:proofErr w:type="spellEnd"/>
      <w:r w:rsidRPr="008544A6">
        <w:rPr>
          <w:sz w:val="24"/>
          <w:szCs w:val="24"/>
        </w:rPr>
        <w:t xml:space="preserve">.) 37. § (1) bekezdésében, míg a Közszolgáltató a </w:t>
      </w:r>
      <w:proofErr w:type="spellStart"/>
      <w:r w:rsidRPr="008544A6">
        <w:rPr>
          <w:sz w:val="24"/>
          <w:szCs w:val="24"/>
        </w:rPr>
        <w:t>Hgtv</w:t>
      </w:r>
      <w:proofErr w:type="spellEnd"/>
      <w:r w:rsidRPr="008544A6">
        <w:rPr>
          <w:sz w:val="24"/>
          <w:szCs w:val="24"/>
        </w:rPr>
        <w:t>. 45. § (2) bekezdésében meghatározott esetekben mondhatja fel</w:t>
      </w:r>
      <w:r>
        <w:rPr>
          <w:sz w:val="24"/>
          <w:szCs w:val="24"/>
        </w:rPr>
        <w:t>.</w:t>
      </w:r>
    </w:p>
    <w:p w:rsidR="00256D2F" w:rsidRPr="008544A6" w:rsidRDefault="00256D2F" w:rsidP="00256D2F">
      <w:pPr>
        <w:autoSpaceDE/>
        <w:spacing w:before="240" w:after="240"/>
        <w:ind w:firstLine="567"/>
        <w:rPr>
          <w:sz w:val="24"/>
          <w:szCs w:val="24"/>
        </w:rPr>
      </w:pPr>
      <w:r w:rsidRPr="008544A6">
        <w:rPr>
          <w:b/>
          <w:sz w:val="24"/>
          <w:szCs w:val="24"/>
        </w:rPr>
        <w:t>(5)</w:t>
      </w:r>
      <w:r w:rsidRPr="008544A6">
        <w:rPr>
          <w:sz w:val="24"/>
          <w:szCs w:val="24"/>
        </w:rPr>
        <w:t xml:space="preserve"> A felmondási idő legalább két hónap, legfeljebb hat hónap lehet.</w:t>
      </w:r>
    </w:p>
    <w:p w:rsidR="00256D2F" w:rsidRPr="008544A6" w:rsidRDefault="00256D2F" w:rsidP="00256D2F">
      <w:pPr>
        <w:autoSpaceDE/>
        <w:ind w:firstLine="567"/>
        <w:jc w:val="both"/>
        <w:rPr>
          <w:sz w:val="24"/>
          <w:szCs w:val="24"/>
        </w:rPr>
      </w:pPr>
      <w:r w:rsidRPr="008544A6">
        <w:rPr>
          <w:b/>
          <w:sz w:val="24"/>
          <w:szCs w:val="24"/>
        </w:rPr>
        <w:t>(6)</w:t>
      </w:r>
      <w:r w:rsidRPr="008544A6">
        <w:rPr>
          <w:sz w:val="24"/>
          <w:szCs w:val="24"/>
        </w:rPr>
        <w:t xml:space="preserve"> A közszolgáltatási szerződés felmondása esetén az önkormányzatnak haladéktal</w:t>
      </w:r>
      <w:r w:rsidRPr="008544A6">
        <w:rPr>
          <w:sz w:val="24"/>
          <w:szCs w:val="24"/>
        </w:rPr>
        <w:t>a</w:t>
      </w:r>
      <w:r w:rsidRPr="008544A6">
        <w:rPr>
          <w:sz w:val="24"/>
          <w:szCs w:val="24"/>
        </w:rPr>
        <w:t>nul intézkednie kell, hogy a felmondási idő lejártát követően a közszolgáltatás folyamatosan biztosított legyen.</w:t>
      </w:r>
    </w:p>
    <w:p w:rsidR="00256D2F" w:rsidRPr="008544A6" w:rsidRDefault="00256D2F" w:rsidP="00256D2F">
      <w:pPr>
        <w:tabs>
          <w:tab w:val="left" w:pos="425"/>
          <w:tab w:val="left" w:pos="851"/>
        </w:tabs>
        <w:spacing w:after="240"/>
        <w:jc w:val="both"/>
        <w:rPr>
          <w:b/>
          <w:sz w:val="24"/>
          <w:szCs w:val="24"/>
        </w:rPr>
      </w:pPr>
    </w:p>
    <w:p w:rsidR="00256D2F" w:rsidRPr="008544A6" w:rsidRDefault="00256D2F" w:rsidP="00256D2F">
      <w:pPr>
        <w:pStyle w:val="Cmsor3"/>
        <w:spacing w:after="0"/>
        <w:jc w:val="center"/>
        <w:rPr>
          <w:rFonts w:ascii="Arial" w:hAnsi="Arial" w:cs="Arial"/>
          <w:i/>
          <w:sz w:val="24"/>
          <w:szCs w:val="24"/>
        </w:rPr>
      </w:pPr>
      <w:r w:rsidRPr="008544A6">
        <w:rPr>
          <w:rFonts w:ascii="Arial" w:hAnsi="Arial" w:cs="Arial"/>
          <w:i/>
          <w:sz w:val="24"/>
          <w:szCs w:val="24"/>
        </w:rPr>
        <w:t>Az ingatlantulajdonos jogai és kötelezettségei</w:t>
      </w:r>
    </w:p>
    <w:p w:rsidR="00256D2F" w:rsidRPr="008544A6" w:rsidRDefault="00256D2F" w:rsidP="00256D2F">
      <w:pPr>
        <w:pStyle w:val="Cmsor1"/>
        <w:tabs>
          <w:tab w:val="clear" w:pos="567"/>
        </w:tabs>
        <w:overflowPunct/>
        <w:spacing w:before="240"/>
        <w:ind w:firstLine="567"/>
        <w:jc w:val="both"/>
        <w:textAlignment w:val="auto"/>
        <w:rPr>
          <w:rFonts w:ascii="Arial" w:hAnsi="Arial" w:cs="Arial"/>
          <w:b w:val="0"/>
          <w:szCs w:val="24"/>
        </w:rPr>
      </w:pPr>
      <w:r w:rsidRPr="008544A6">
        <w:rPr>
          <w:rFonts w:ascii="Arial" w:hAnsi="Arial" w:cs="Arial"/>
          <w:szCs w:val="24"/>
        </w:rPr>
        <w:t>8. § (1)</w:t>
      </w:r>
      <w:r w:rsidRPr="008544A6">
        <w:rPr>
          <w:rFonts w:ascii="Arial" w:hAnsi="Arial" w:cs="Arial"/>
          <w:b w:val="0"/>
          <w:szCs w:val="24"/>
        </w:rPr>
        <w:t xml:space="preserve"> A rendszeres hulladékszállításba bevont területen az ingatlantulajdonos köt</w:t>
      </w:r>
      <w:r w:rsidRPr="008544A6">
        <w:rPr>
          <w:rFonts w:ascii="Arial" w:hAnsi="Arial" w:cs="Arial"/>
          <w:b w:val="0"/>
          <w:szCs w:val="24"/>
        </w:rPr>
        <w:t>e</w:t>
      </w:r>
      <w:r w:rsidRPr="008544A6">
        <w:rPr>
          <w:rFonts w:ascii="Arial" w:hAnsi="Arial" w:cs="Arial"/>
          <w:b w:val="0"/>
          <w:szCs w:val="24"/>
        </w:rPr>
        <w:t>les a közszolgáltatóval a települési hulladék rendszeres elszállítására szerződést kötni. Az ingatlantulajdonosnak rendelkeznie kell a közszolgáltatási szerződésben meghatározott ű</w:t>
      </w:r>
      <w:r w:rsidRPr="008544A6">
        <w:rPr>
          <w:rFonts w:ascii="Arial" w:hAnsi="Arial" w:cs="Arial"/>
          <w:b w:val="0"/>
          <w:szCs w:val="24"/>
        </w:rPr>
        <w:t>r</w:t>
      </w:r>
      <w:r w:rsidRPr="008544A6">
        <w:rPr>
          <w:rFonts w:ascii="Arial" w:hAnsi="Arial" w:cs="Arial"/>
          <w:b w:val="0"/>
          <w:szCs w:val="24"/>
        </w:rPr>
        <w:t>tartalmú és darabszámú tárolóedénnyel, vagy szabványos zsákkal, amelynek használata kötelező.</w:t>
      </w:r>
    </w:p>
    <w:p w:rsidR="00256D2F" w:rsidRPr="008544A6" w:rsidRDefault="00256D2F" w:rsidP="00256D2F">
      <w:pPr>
        <w:pStyle w:val="Szvegtrzsbehzssal"/>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 xml:space="preserve"> (</w:t>
      </w:r>
      <w:r>
        <w:rPr>
          <w:rFonts w:ascii="Arial" w:hAnsi="Arial" w:cs="Arial"/>
          <w:b/>
          <w:sz w:val="24"/>
          <w:szCs w:val="24"/>
        </w:rPr>
        <w:t>2</w:t>
      </w:r>
      <w:r w:rsidRPr="008544A6">
        <w:rPr>
          <w:rFonts w:ascii="Arial" w:hAnsi="Arial" w:cs="Arial"/>
          <w:b/>
          <w:sz w:val="24"/>
          <w:szCs w:val="24"/>
        </w:rPr>
        <w:t xml:space="preserve">) </w:t>
      </w:r>
      <w:r w:rsidRPr="008544A6">
        <w:rPr>
          <w:rFonts w:ascii="Arial" w:hAnsi="Arial" w:cs="Arial"/>
          <w:sz w:val="24"/>
          <w:szCs w:val="24"/>
        </w:rPr>
        <w:t>A helyi kötelező közszolgáltatással kapcsolatos szerződéses jogviszony létrejötte esetén a közszolgáltatás megszervezéséhez és a díjszámlázáshoz szükséges adatokat a szerződés írásba foglalásának bármely okból történő elmaradása esetén az ingatlantulajd</w:t>
      </w:r>
      <w:r w:rsidRPr="008544A6">
        <w:rPr>
          <w:rFonts w:ascii="Arial" w:hAnsi="Arial" w:cs="Arial"/>
          <w:sz w:val="24"/>
          <w:szCs w:val="24"/>
        </w:rPr>
        <w:t>o</w:t>
      </w:r>
      <w:r w:rsidRPr="008544A6">
        <w:rPr>
          <w:rFonts w:ascii="Arial" w:hAnsi="Arial" w:cs="Arial"/>
          <w:sz w:val="24"/>
          <w:szCs w:val="24"/>
        </w:rPr>
        <w:t>nos köteles a rendelet 1. függelékét képező Adatbejelentő lap felhasználásával bejelenteni a Közszolgáltatónak.</w:t>
      </w:r>
    </w:p>
    <w:p w:rsidR="00256D2F" w:rsidRPr="008544A6" w:rsidRDefault="00256D2F" w:rsidP="00256D2F">
      <w:pPr>
        <w:pStyle w:val="Szvegtrzsbehzssal"/>
        <w:overflowPunct/>
        <w:spacing w:before="480" w:after="0"/>
        <w:ind w:left="0" w:firstLine="567"/>
        <w:jc w:val="both"/>
        <w:textAlignment w:val="auto"/>
        <w:rPr>
          <w:rFonts w:ascii="Arial" w:hAnsi="Arial" w:cs="Arial"/>
          <w:sz w:val="24"/>
          <w:szCs w:val="24"/>
        </w:rPr>
      </w:pPr>
      <w:r w:rsidRPr="008544A6">
        <w:rPr>
          <w:rFonts w:ascii="Arial" w:hAnsi="Arial" w:cs="Arial"/>
          <w:b/>
          <w:sz w:val="24"/>
          <w:szCs w:val="24"/>
        </w:rPr>
        <w:t>9. § (1)</w:t>
      </w:r>
      <w:r w:rsidRPr="008544A6">
        <w:rPr>
          <w:rFonts w:ascii="Arial" w:hAnsi="Arial" w:cs="Arial"/>
          <w:sz w:val="24"/>
          <w:szCs w:val="24"/>
        </w:rPr>
        <w:t xml:space="preserve"> Szüneteltethető az egyedi tárolóedényre vonatkozó közszolgáltatási jogv</w:t>
      </w:r>
      <w:r w:rsidRPr="008544A6">
        <w:rPr>
          <w:rFonts w:ascii="Arial" w:hAnsi="Arial" w:cs="Arial"/>
          <w:sz w:val="24"/>
          <w:szCs w:val="24"/>
        </w:rPr>
        <w:t>i</w:t>
      </w:r>
      <w:r w:rsidRPr="008544A6">
        <w:rPr>
          <w:rFonts w:ascii="Arial" w:hAnsi="Arial" w:cs="Arial"/>
          <w:sz w:val="24"/>
          <w:szCs w:val="24"/>
        </w:rPr>
        <w:t>szony;</w:t>
      </w:r>
    </w:p>
    <w:p w:rsidR="00256D2F" w:rsidRPr="008544A6" w:rsidRDefault="00256D2F" w:rsidP="00256D2F">
      <w:pPr>
        <w:pStyle w:val="Szvegtrzsbehzssal"/>
        <w:numPr>
          <w:ilvl w:val="0"/>
          <w:numId w:val="3"/>
        </w:numPr>
        <w:tabs>
          <w:tab w:val="left" w:pos="927"/>
          <w:tab w:val="left" w:pos="993"/>
        </w:tabs>
        <w:overflowPunct/>
        <w:spacing w:before="120" w:after="0"/>
        <w:ind w:left="0" w:firstLine="567"/>
        <w:jc w:val="both"/>
        <w:textAlignment w:val="auto"/>
        <w:rPr>
          <w:rFonts w:ascii="Arial" w:hAnsi="Arial" w:cs="Arial"/>
          <w:sz w:val="24"/>
          <w:szCs w:val="24"/>
        </w:rPr>
      </w:pPr>
      <w:r w:rsidRPr="008544A6">
        <w:rPr>
          <w:rFonts w:ascii="Arial" w:hAnsi="Arial" w:cs="Arial"/>
          <w:sz w:val="24"/>
          <w:szCs w:val="24"/>
        </w:rPr>
        <w:t xml:space="preserve">azon ingatlanok esetében, amelyekben állandó jelleggel senki nincs bejelentkezve illetve amelyben legalább harminc naptári nap időtartamban életvitelszerűen senki sem lakik, és emiatt az ingatlanon hulladék sem keletkezik, </w:t>
      </w:r>
    </w:p>
    <w:p w:rsidR="00256D2F" w:rsidRPr="008544A6" w:rsidRDefault="00256D2F" w:rsidP="00256D2F">
      <w:pPr>
        <w:pStyle w:val="Szvegtrzsbehzssal"/>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 xml:space="preserve"> (2)</w:t>
      </w:r>
      <w:r w:rsidRPr="008544A6">
        <w:rPr>
          <w:rFonts w:ascii="Arial" w:hAnsi="Arial" w:cs="Arial"/>
          <w:sz w:val="24"/>
          <w:szCs w:val="24"/>
        </w:rPr>
        <w:t xml:space="preserve"> A szüneteltetésre vonatkozó igényt legalább nyolc nappal a szünetelés kívánt kezdő időpontja előtt, az ingatlantulajdonos írásban a 2. függelék szerinti kérelem nyomtatv</w:t>
      </w:r>
      <w:r w:rsidRPr="008544A6">
        <w:rPr>
          <w:rFonts w:ascii="Arial" w:hAnsi="Arial" w:cs="Arial"/>
          <w:sz w:val="24"/>
          <w:szCs w:val="24"/>
        </w:rPr>
        <w:t>á</w:t>
      </w:r>
      <w:r w:rsidRPr="008544A6">
        <w:rPr>
          <w:rFonts w:ascii="Arial" w:hAnsi="Arial" w:cs="Arial"/>
          <w:sz w:val="24"/>
          <w:szCs w:val="24"/>
        </w:rPr>
        <w:t xml:space="preserve">nyon köteles bejelenteni a közszolgáltatónak. </w:t>
      </w:r>
    </w:p>
    <w:p w:rsidR="00256D2F" w:rsidRPr="008544A6" w:rsidRDefault="00256D2F" w:rsidP="00256D2F">
      <w:pPr>
        <w:pStyle w:val="Szvegtrzsbehzssal"/>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(3)</w:t>
      </w:r>
      <w:r w:rsidRPr="008544A6">
        <w:rPr>
          <w:rFonts w:ascii="Arial" w:hAnsi="Arial" w:cs="Arial"/>
          <w:sz w:val="24"/>
          <w:szCs w:val="24"/>
        </w:rPr>
        <w:t>A szüneteltetés fennállását, amennyiben abban változás nem következett be, az i</w:t>
      </w:r>
      <w:r w:rsidRPr="008544A6">
        <w:rPr>
          <w:rFonts w:ascii="Arial" w:hAnsi="Arial" w:cs="Arial"/>
          <w:sz w:val="24"/>
          <w:szCs w:val="24"/>
        </w:rPr>
        <w:t>n</w:t>
      </w:r>
      <w:r w:rsidRPr="008544A6">
        <w:rPr>
          <w:rFonts w:ascii="Arial" w:hAnsi="Arial" w:cs="Arial"/>
          <w:sz w:val="24"/>
          <w:szCs w:val="24"/>
        </w:rPr>
        <w:t>gatlantulajdonosnak évente be kell jelenteni a közszolgáltatónak. A bejelentésben foglaltak valóságtartalmát a közszolgáltató jogosult ellenőrizni.</w:t>
      </w:r>
    </w:p>
    <w:p w:rsidR="00256D2F" w:rsidRPr="008544A6" w:rsidRDefault="00256D2F" w:rsidP="00256D2F">
      <w:pPr>
        <w:pStyle w:val="Szvegtrzsbehzssal"/>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(4)</w:t>
      </w:r>
      <w:r w:rsidRPr="008544A6">
        <w:rPr>
          <w:rFonts w:ascii="Arial" w:hAnsi="Arial" w:cs="Arial"/>
          <w:sz w:val="24"/>
          <w:szCs w:val="24"/>
        </w:rPr>
        <w:t xml:space="preserve"> Amennyiben a szünetelés időtartama alatt hulladékkezelési közszolgáltatás alá ta</w:t>
      </w:r>
      <w:r w:rsidRPr="008544A6">
        <w:rPr>
          <w:rFonts w:ascii="Arial" w:hAnsi="Arial" w:cs="Arial"/>
          <w:sz w:val="24"/>
          <w:szCs w:val="24"/>
        </w:rPr>
        <w:t>r</w:t>
      </w:r>
      <w:r w:rsidRPr="008544A6">
        <w:rPr>
          <w:rFonts w:ascii="Arial" w:hAnsi="Arial" w:cs="Arial"/>
          <w:sz w:val="24"/>
          <w:szCs w:val="24"/>
        </w:rPr>
        <w:t>tozó hulladék kerül kihelyezésre, úgy a közszolgáltató jogosult megtagadni a hulladék elszá</w:t>
      </w:r>
      <w:r w:rsidRPr="008544A6">
        <w:rPr>
          <w:rFonts w:ascii="Arial" w:hAnsi="Arial" w:cs="Arial"/>
          <w:sz w:val="24"/>
          <w:szCs w:val="24"/>
        </w:rPr>
        <w:t>l</w:t>
      </w:r>
      <w:r w:rsidRPr="008544A6">
        <w:rPr>
          <w:rFonts w:ascii="Arial" w:hAnsi="Arial" w:cs="Arial"/>
          <w:sz w:val="24"/>
          <w:szCs w:val="24"/>
        </w:rPr>
        <w:t>lítását.</w:t>
      </w:r>
    </w:p>
    <w:p w:rsidR="00256D2F" w:rsidRPr="008544A6" w:rsidRDefault="00256D2F" w:rsidP="00256D2F">
      <w:pPr>
        <w:pStyle w:val="Szvegtrzsbehzssal"/>
        <w:overflowPunct/>
        <w:spacing w:before="480" w:after="0"/>
        <w:ind w:left="0" w:firstLine="567"/>
        <w:jc w:val="both"/>
        <w:textAlignment w:val="auto"/>
        <w:rPr>
          <w:rFonts w:ascii="Arial" w:hAnsi="Arial" w:cs="Arial"/>
          <w:sz w:val="24"/>
          <w:szCs w:val="24"/>
        </w:rPr>
      </w:pPr>
      <w:r>
        <w:rPr>
          <w:rFonts w:ascii="Arial" w:hAnsi="Arial" w:cs="Arial"/>
          <w:b/>
          <w:sz w:val="24"/>
          <w:szCs w:val="24"/>
        </w:rPr>
        <w:t>1</w:t>
      </w:r>
      <w:r w:rsidRPr="008544A6">
        <w:rPr>
          <w:rFonts w:ascii="Arial" w:hAnsi="Arial" w:cs="Arial"/>
          <w:b/>
          <w:sz w:val="24"/>
          <w:szCs w:val="24"/>
        </w:rPr>
        <w:t xml:space="preserve">0. § </w:t>
      </w:r>
      <w:r w:rsidRPr="008544A6">
        <w:rPr>
          <w:rFonts w:ascii="Arial" w:hAnsi="Arial" w:cs="Arial"/>
          <w:sz w:val="24"/>
          <w:szCs w:val="24"/>
        </w:rPr>
        <w:t xml:space="preserve">A </w:t>
      </w:r>
      <w:r>
        <w:rPr>
          <w:rFonts w:ascii="Arial" w:hAnsi="Arial" w:cs="Arial"/>
          <w:sz w:val="24"/>
          <w:szCs w:val="24"/>
        </w:rPr>
        <w:t>1</w:t>
      </w:r>
      <w:r w:rsidRPr="008544A6">
        <w:rPr>
          <w:rFonts w:ascii="Arial" w:hAnsi="Arial" w:cs="Arial"/>
          <w:sz w:val="24"/>
          <w:szCs w:val="24"/>
        </w:rPr>
        <w:t xml:space="preserve">2. § (3) bekezdés a) pontjában meghatározott tárolóedényt </w:t>
      </w:r>
      <w:r>
        <w:rPr>
          <w:rFonts w:ascii="Arial" w:hAnsi="Arial" w:cs="Arial"/>
          <w:sz w:val="24"/>
          <w:szCs w:val="24"/>
        </w:rPr>
        <w:t>(70 liter )</w:t>
      </w:r>
      <w:r w:rsidRPr="008544A6">
        <w:rPr>
          <w:rFonts w:ascii="Arial" w:hAnsi="Arial" w:cs="Arial"/>
          <w:sz w:val="24"/>
          <w:szCs w:val="24"/>
        </w:rPr>
        <w:t xml:space="preserve"> a lak</w:t>
      </w:r>
      <w:r w:rsidRPr="008544A6">
        <w:rPr>
          <w:rFonts w:ascii="Arial" w:hAnsi="Arial" w:cs="Arial"/>
          <w:sz w:val="24"/>
          <w:szCs w:val="24"/>
        </w:rPr>
        <w:t>ó</w:t>
      </w:r>
      <w:r w:rsidRPr="008544A6">
        <w:rPr>
          <w:rFonts w:ascii="Arial" w:hAnsi="Arial" w:cs="Arial"/>
          <w:sz w:val="24"/>
          <w:szCs w:val="24"/>
        </w:rPr>
        <w:t xml:space="preserve">ingatlant kizárólag egyedül és életvitelszerűen használó magánszemély veheti igénybe. Ezen jogosultságát akkor veheti igénybe, ha ezen tényt a jegyző által kiadott igazolás (3. függelék) tanúsítja. </w:t>
      </w:r>
    </w:p>
    <w:p w:rsidR="00256D2F" w:rsidRPr="008544A6" w:rsidRDefault="00256D2F" w:rsidP="00256D2F">
      <w:pPr>
        <w:spacing w:before="480"/>
        <w:ind w:firstLine="567"/>
        <w:jc w:val="both"/>
        <w:rPr>
          <w:sz w:val="24"/>
          <w:szCs w:val="24"/>
        </w:rPr>
      </w:pPr>
      <w:r>
        <w:rPr>
          <w:b/>
          <w:sz w:val="24"/>
          <w:szCs w:val="24"/>
        </w:rPr>
        <w:lastRenderedPageBreak/>
        <w:t>1</w:t>
      </w:r>
      <w:r w:rsidRPr="008544A6">
        <w:rPr>
          <w:b/>
          <w:sz w:val="24"/>
          <w:szCs w:val="24"/>
        </w:rPr>
        <w:t>1. § (1)</w:t>
      </w:r>
      <w:r w:rsidRPr="008544A6">
        <w:rPr>
          <w:sz w:val="24"/>
          <w:szCs w:val="24"/>
        </w:rPr>
        <w:t xml:space="preserve"> Az ingatlantulajdonos köteles </w:t>
      </w:r>
      <w:r>
        <w:rPr>
          <w:sz w:val="24"/>
          <w:szCs w:val="24"/>
        </w:rPr>
        <w:t>Mórágy Község</w:t>
      </w:r>
      <w:r w:rsidRPr="008544A6">
        <w:rPr>
          <w:sz w:val="24"/>
          <w:szCs w:val="24"/>
        </w:rPr>
        <w:t xml:space="preserve"> Önkormányzata által szervezett közszolgáltatás igénybevételére: az ingatlanán keletkező települési hulladék e rendeletben előírtak szerinti gyűjtésére, a szállítási napokon elszállítás céljából a közszolgáltatónak tört</w:t>
      </w:r>
      <w:r w:rsidRPr="008544A6">
        <w:rPr>
          <w:sz w:val="24"/>
          <w:szCs w:val="24"/>
        </w:rPr>
        <w:t>é</w:t>
      </w:r>
      <w:r w:rsidRPr="008544A6">
        <w:rPr>
          <w:sz w:val="24"/>
          <w:szCs w:val="24"/>
        </w:rPr>
        <w:t>nő átadására, valamint a közszolgáltatási díj megfizetésére.</w:t>
      </w:r>
    </w:p>
    <w:p w:rsidR="00256D2F" w:rsidRPr="008544A6" w:rsidRDefault="00256D2F" w:rsidP="00256D2F">
      <w:pPr>
        <w:spacing w:before="240"/>
        <w:ind w:firstLine="567"/>
        <w:jc w:val="both"/>
        <w:rPr>
          <w:sz w:val="24"/>
          <w:szCs w:val="24"/>
        </w:rPr>
      </w:pPr>
      <w:r w:rsidRPr="008544A6">
        <w:rPr>
          <w:b/>
          <w:sz w:val="24"/>
          <w:szCs w:val="24"/>
        </w:rPr>
        <w:t>(2)</w:t>
      </w:r>
      <w:r w:rsidRPr="008544A6">
        <w:rPr>
          <w:sz w:val="24"/>
          <w:szCs w:val="24"/>
        </w:rPr>
        <w:t xml:space="preserve"> Az ingatlantulajdonos az ingatlanán keletkező vagy birtokába került települési hu</w:t>
      </w:r>
      <w:r w:rsidRPr="008544A6">
        <w:rPr>
          <w:sz w:val="24"/>
          <w:szCs w:val="24"/>
        </w:rPr>
        <w:t>l</w:t>
      </w:r>
      <w:r w:rsidRPr="008544A6">
        <w:rPr>
          <w:sz w:val="24"/>
          <w:szCs w:val="24"/>
        </w:rPr>
        <w:t>ladékot a környezet szennyezését megelőző, károsítását kizáró módon köteles gyűjteni, és ahhoz a közszolgáltató szállítóeszközéhez rendszeresített tárolóedényt köteles biztosítani.</w:t>
      </w:r>
    </w:p>
    <w:p w:rsidR="00256D2F" w:rsidRPr="008544A6" w:rsidRDefault="00256D2F" w:rsidP="00256D2F">
      <w:pPr>
        <w:spacing w:before="240"/>
        <w:ind w:firstLine="567"/>
        <w:jc w:val="both"/>
        <w:rPr>
          <w:sz w:val="24"/>
          <w:szCs w:val="24"/>
        </w:rPr>
      </w:pPr>
      <w:r w:rsidRPr="008544A6">
        <w:rPr>
          <w:b/>
          <w:sz w:val="24"/>
          <w:szCs w:val="24"/>
        </w:rPr>
        <w:t>(3)</w:t>
      </w:r>
      <w:r w:rsidRPr="008544A6">
        <w:rPr>
          <w:sz w:val="24"/>
          <w:szCs w:val="24"/>
        </w:rPr>
        <w:t xml:space="preserve"> Az ingatlantulajdonosnak a hulladék gyűjtése során megfelelő gondossággal kell eljárnia annak érdekében, hogy a hulladék mások életét, testi épségét, egészségét és jó kö</w:t>
      </w:r>
      <w:r w:rsidRPr="008544A6">
        <w:rPr>
          <w:sz w:val="24"/>
          <w:szCs w:val="24"/>
        </w:rPr>
        <w:t>z</w:t>
      </w:r>
      <w:r w:rsidRPr="008544A6">
        <w:rPr>
          <w:sz w:val="24"/>
          <w:szCs w:val="24"/>
        </w:rPr>
        <w:t>érzetét ne veszélyeztesse, a természetes és épített környezetet ne szennyezze, a növény- és állatvilágot ne károsítsa, a közrendet és a közbiztonságot ne zavarja, és az ingatlanán keletkező hulladék mennyiségét alacsony szinten tartsa.</w:t>
      </w:r>
    </w:p>
    <w:p w:rsidR="00256D2F" w:rsidRPr="008544A6" w:rsidRDefault="00256D2F" w:rsidP="00256D2F">
      <w:pPr>
        <w:spacing w:before="240"/>
        <w:ind w:firstLine="567"/>
        <w:jc w:val="both"/>
        <w:rPr>
          <w:sz w:val="24"/>
          <w:szCs w:val="24"/>
        </w:rPr>
      </w:pPr>
      <w:r w:rsidRPr="008544A6">
        <w:rPr>
          <w:b/>
          <w:sz w:val="24"/>
          <w:szCs w:val="24"/>
        </w:rPr>
        <w:t>(4)</w:t>
      </w:r>
      <w:r w:rsidRPr="008544A6">
        <w:rPr>
          <w:sz w:val="24"/>
          <w:szCs w:val="24"/>
        </w:rPr>
        <w:t xml:space="preserve"> Az ingatlantulajdonos a tárolóedényben az ingatlanon szokásosan keletkező hull</w:t>
      </w:r>
      <w:r w:rsidRPr="008544A6">
        <w:rPr>
          <w:sz w:val="24"/>
          <w:szCs w:val="24"/>
        </w:rPr>
        <w:t>a</w:t>
      </w:r>
      <w:r w:rsidRPr="008544A6">
        <w:rPr>
          <w:sz w:val="24"/>
          <w:szCs w:val="24"/>
        </w:rPr>
        <w:t>dékot tömörítés nélkül úgy helyezheti el, hogy annak fedele zárható legyen, valamint az a hulladékszállítás során a közszolgáltató alkalmazottainak egészségét ne veszélyeztesse, a gépi ürítést ne akadályozza, az ürítő és tömörítő berendezést ne károsítsa.</w:t>
      </w:r>
    </w:p>
    <w:p w:rsidR="00256D2F" w:rsidRPr="008544A6" w:rsidRDefault="00256D2F" w:rsidP="00256D2F">
      <w:pPr>
        <w:pStyle w:val="Szvegtrzsbehzssal31"/>
        <w:overflowPunct/>
        <w:spacing w:before="240" w:after="0"/>
        <w:ind w:left="0" w:firstLine="567"/>
        <w:jc w:val="both"/>
        <w:textAlignment w:val="auto"/>
        <w:rPr>
          <w:rFonts w:ascii="Arial" w:hAnsi="Arial" w:cs="Arial"/>
          <w:sz w:val="24"/>
          <w:szCs w:val="24"/>
        </w:rPr>
      </w:pPr>
      <w:r w:rsidRPr="008544A6">
        <w:rPr>
          <w:rFonts w:ascii="Arial" w:hAnsi="Arial" w:cs="Arial"/>
          <w:b/>
          <w:sz w:val="24"/>
          <w:szCs w:val="24"/>
        </w:rPr>
        <w:t>(5)</w:t>
      </w:r>
      <w:r w:rsidRPr="008544A6">
        <w:rPr>
          <w:rFonts w:ascii="Arial" w:hAnsi="Arial" w:cs="Arial"/>
          <w:sz w:val="24"/>
          <w:szCs w:val="24"/>
        </w:rPr>
        <w:t xml:space="preserve"> A tárolóedény mellé további települési hulladékot elhelyezni csak a szállítási nap</w:t>
      </w:r>
      <w:r w:rsidRPr="008544A6">
        <w:rPr>
          <w:rFonts w:ascii="Arial" w:hAnsi="Arial" w:cs="Arial"/>
          <w:sz w:val="24"/>
          <w:szCs w:val="24"/>
        </w:rPr>
        <w:t>o</w:t>
      </w:r>
      <w:r w:rsidRPr="008544A6">
        <w:rPr>
          <w:rFonts w:ascii="Arial" w:hAnsi="Arial" w:cs="Arial"/>
          <w:sz w:val="24"/>
          <w:szCs w:val="24"/>
        </w:rPr>
        <w:t>kon és kizárólag a közszolgáltatótól vásárolt, jelzéssel ellátott zsákban lehet. A zsák ára ta</w:t>
      </w:r>
      <w:r w:rsidRPr="008544A6">
        <w:rPr>
          <w:rFonts w:ascii="Arial" w:hAnsi="Arial" w:cs="Arial"/>
          <w:sz w:val="24"/>
          <w:szCs w:val="24"/>
        </w:rPr>
        <w:t>r</w:t>
      </w:r>
      <w:r w:rsidRPr="008544A6">
        <w:rPr>
          <w:rFonts w:ascii="Arial" w:hAnsi="Arial" w:cs="Arial"/>
          <w:sz w:val="24"/>
          <w:szCs w:val="24"/>
        </w:rPr>
        <w:t xml:space="preserve">talmazza a hulladékszállítás díját is. </w:t>
      </w:r>
    </w:p>
    <w:p w:rsidR="00256D2F" w:rsidRPr="008544A6" w:rsidRDefault="00256D2F" w:rsidP="00256D2F">
      <w:pPr>
        <w:spacing w:before="240"/>
        <w:ind w:firstLine="567"/>
        <w:jc w:val="both"/>
        <w:rPr>
          <w:sz w:val="24"/>
          <w:szCs w:val="24"/>
        </w:rPr>
      </w:pPr>
      <w:r w:rsidRPr="008544A6">
        <w:rPr>
          <w:b/>
          <w:sz w:val="24"/>
          <w:szCs w:val="24"/>
        </w:rPr>
        <w:t>(6)</w:t>
      </w:r>
      <w:r w:rsidRPr="008544A6">
        <w:rPr>
          <w:sz w:val="24"/>
          <w:szCs w:val="24"/>
        </w:rPr>
        <w:t xml:space="preserve"> Ha a tárolóedény olyan nedves hulladékot tartalmaz, amely összetömörödött vagy befagyott, vagy a benne lévő hulladékot úgy összepréselték, hogy emiatt a tárolóedényt az előírt módon kiüríteni nem lehet, a tulajdonos köteles a visszamaradt hulladékot fellazítani és a tárolóedényt üríthetővé tenni.</w:t>
      </w:r>
    </w:p>
    <w:p w:rsidR="00256D2F" w:rsidRPr="008544A6" w:rsidRDefault="00256D2F" w:rsidP="00256D2F">
      <w:pPr>
        <w:spacing w:before="480"/>
        <w:ind w:firstLine="567"/>
        <w:jc w:val="both"/>
        <w:rPr>
          <w:sz w:val="24"/>
          <w:szCs w:val="24"/>
        </w:rPr>
      </w:pPr>
      <w:r>
        <w:rPr>
          <w:b/>
          <w:sz w:val="24"/>
          <w:szCs w:val="24"/>
        </w:rPr>
        <w:t>1</w:t>
      </w:r>
      <w:r w:rsidRPr="008544A6">
        <w:rPr>
          <w:b/>
          <w:sz w:val="24"/>
          <w:szCs w:val="24"/>
        </w:rPr>
        <w:t>2. § (1)</w:t>
      </w:r>
      <w:r>
        <w:rPr>
          <w:b/>
          <w:sz w:val="24"/>
          <w:szCs w:val="24"/>
        </w:rPr>
        <w:t xml:space="preserve"> </w:t>
      </w:r>
      <w:proofErr w:type="gramStart"/>
      <w:r w:rsidRPr="008544A6">
        <w:rPr>
          <w:sz w:val="24"/>
          <w:szCs w:val="24"/>
        </w:rPr>
        <w:t>A tárolóedényben tilos olyan anyagot elhelyezni amely veszélyezteti a hull</w:t>
      </w:r>
      <w:r w:rsidRPr="008544A6">
        <w:rPr>
          <w:sz w:val="24"/>
          <w:szCs w:val="24"/>
        </w:rPr>
        <w:t>a</w:t>
      </w:r>
      <w:r w:rsidRPr="008544A6">
        <w:rPr>
          <w:sz w:val="24"/>
          <w:szCs w:val="24"/>
        </w:rPr>
        <w:t>dékszállítással foglalkozó alkalmazott egészségét, megrongálhatja a gyűjtőberendezést, ártalmatlanítása során veszélyeztetheti a környezetét, a települési hulladékkal együtt egyéb okból nem gyűjthető, illetve nem minősül települési hulladéknak (forró hamu, maró-, mérgező anyag, állati hulla, folyékony vagy befagyott zsiradék, gyúlékony vagy robbanó anyag, kő és épülettörmelék, nagyobb terjedelmű, súlyú tárgy, folyadék, veszélyes hulladék stb.). E re</w:t>
      </w:r>
      <w:r w:rsidRPr="008544A6">
        <w:rPr>
          <w:sz w:val="24"/>
          <w:szCs w:val="24"/>
        </w:rPr>
        <w:t>n</w:t>
      </w:r>
      <w:r w:rsidRPr="008544A6">
        <w:rPr>
          <w:sz w:val="24"/>
          <w:szCs w:val="24"/>
        </w:rPr>
        <w:t>delkezés megsértői az okozott kárt is kötelesek megtéríteni.</w:t>
      </w:r>
      <w:proofErr w:type="gramEnd"/>
    </w:p>
    <w:p w:rsidR="00256D2F" w:rsidRPr="004F4A3E" w:rsidRDefault="00256D2F" w:rsidP="00256D2F">
      <w:pPr>
        <w:spacing w:before="240"/>
        <w:ind w:firstLine="567"/>
        <w:jc w:val="both"/>
        <w:rPr>
          <w:sz w:val="24"/>
          <w:szCs w:val="24"/>
        </w:rPr>
      </w:pPr>
      <w:r w:rsidRPr="008544A6">
        <w:rPr>
          <w:b/>
          <w:sz w:val="24"/>
          <w:szCs w:val="24"/>
        </w:rPr>
        <w:t>(2)</w:t>
      </w:r>
      <w:r w:rsidRPr="008544A6">
        <w:rPr>
          <w:sz w:val="24"/>
          <w:szCs w:val="24"/>
        </w:rPr>
        <w:t xml:space="preserve"> Ha a Közszolgáltató alkalmazottai megállapítják, hogy a hulladék nem a közszolgá</w:t>
      </w:r>
      <w:r w:rsidRPr="008544A6">
        <w:rPr>
          <w:sz w:val="24"/>
          <w:szCs w:val="24"/>
        </w:rPr>
        <w:t>l</w:t>
      </w:r>
      <w:r w:rsidRPr="008544A6">
        <w:rPr>
          <w:sz w:val="24"/>
          <w:szCs w:val="24"/>
        </w:rPr>
        <w:t xml:space="preserve">tató szállítóeszközéhez rendszeresített tárolóedényben vagy más gyűjtőeszközben került kihelyezésre; illetve a kihelyezett tárolóedény a közszolgáltató által </w:t>
      </w:r>
      <w:r w:rsidRPr="004F4A3E">
        <w:rPr>
          <w:sz w:val="24"/>
          <w:szCs w:val="24"/>
        </w:rPr>
        <w:t>alkalmazott gépi ürítési módszerrel – az ingatlantulajdonosnak felróható okból – nem üríthető; vagy a tárolóedén</w:t>
      </w:r>
      <w:r w:rsidRPr="004F4A3E">
        <w:rPr>
          <w:sz w:val="24"/>
          <w:szCs w:val="24"/>
        </w:rPr>
        <w:t>y</w:t>
      </w:r>
      <w:r w:rsidRPr="004F4A3E">
        <w:rPr>
          <w:sz w:val="24"/>
          <w:szCs w:val="24"/>
        </w:rPr>
        <w:t>ben az (1) bekezdésben megjelölt</w:t>
      </w:r>
      <w:r>
        <w:rPr>
          <w:sz w:val="22"/>
          <w:szCs w:val="22"/>
        </w:rPr>
        <w:t xml:space="preserve"> </w:t>
      </w:r>
      <w:r w:rsidRPr="004F4A3E">
        <w:rPr>
          <w:sz w:val="24"/>
          <w:szCs w:val="24"/>
        </w:rPr>
        <w:t xml:space="preserve">anyagot, tárgyat helyeztek el; illetve az túltöltött, a kiürítést és a hulladék elszállítását jogosultak megtagadni. A kiürítés és a hulladék elszállításának megtagadásáról a közszolgáltató az ok feltüntetésével értesíti az ingatlantulajdonost. Az emiatt el nem </w:t>
      </w:r>
      <w:r w:rsidRPr="004F4A3E">
        <w:rPr>
          <w:sz w:val="24"/>
          <w:szCs w:val="24"/>
        </w:rPr>
        <w:lastRenderedPageBreak/>
        <w:t>szállított hulladék elszállításáról az ingatlantulajdonos köteles gondoskodni.</w:t>
      </w:r>
    </w:p>
    <w:p w:rsidR="00256D2F" w:rsidRPr="004F4A3E" w:rsidRDefault="00256D2F" w:rsidP="00256D2F">
      <w:pPr>
        <w:spacing w:before="240"/>
        <w:ind w:firstLine="567"/>
        <w:jc w:val="both"/>
        <w:rPr>
          <w:sz w:val="24"/>
          <w:szCs w:val="24"/>
        </w:rPr>
      </w:pPr>
      <w:r w:rsidRPr="004F4A3E">
        <w:rPr>
          <w:b/>
          <w:sz w:val="24"/>
          <w:szCs w:val="24"/>
        </w:rPr>
        <w:t xml:space="preserve">(3) </w:t>
      </w:r>
      <w:r w:rsidRPr="004F4A3E">
        <w:rPr>
          <w:sz w:val="24"/>
          <w:szCs w:val="24"/>
        </w:rPr>
        <w:t>A közszolgáltatást igénybevevő természetes személyek az alábbi típusú szabv</w:t>
      </w:r>
      <w:r w:rsidRPr="004F4A3E">
        <w:rPr>
          <w:sz w:val="24"/>
          <w:szCs w:val="24"/>
        </w:rPr>
        <w:t>á</w:t>
      </w:r>
      <w:r w:rsidRPr="004F4A3E">
        <w:rPr>
          <w:sz w:val="24"/>
          <w:szCs w:val="24"/>
        </w:rPr>
        <w:t>nyos tárolóedényeket vehetik igénybe, figyelembe véve azok maximális terhelhetőségét:</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roofErr w:type="gramStart"/>
      <w:r w:rsidRPr="004F4A3E">
        <w:rPr>
          <w:rFonts w:ascii="Arial" w:hAnsi="Arial" w:cs="Arial"/>
          <w:sz w:val="24"/>
          <w:szCs w:val="24"/>
        </w:rPr>
        <w:t>a</w:t>
      </w:r>
      <w:proofErr w:type="gramEnd"/>
      <w:r w:rsidRPr="004F4A3E">
        <w:rPr>
          <w:rFonts w:ascii="Arial" w:hAnsi="Arial" w:cs="Arial"/>
          <w:sz w:val="24"/>
          <w:szCs w:val="24"/>
        </w:rPr>
        <w:t>.)</w:t>
      </w:r>
      <w:r>
        <w:rPr>
          <w:rFonts w:ascii="Arial" w:hAnsi="Arial" w:cs="Arial"/>
          <w:sz w:val="24"/>
          <w:szCs w:val="24"/>
        </w:rPr>
        <w:t xml:space="preserve">  </w:t>
      </w:r>
      <w:r w:rsidRPr="004F4A3E">
        <w:rPr>
          <w:rFonts w:ascii="Arial" w:hAnsi="Arial" w:cs="Arial"/>
          <w:sz w:val="24"/>
          <w:szCs w:val="24"/>
        </w:rPr>
        <w:t>70 literes tárolóedény esetén</w:t>
      </w:r>
      <w:r w:rsidRPr="004F4A3E">
        <w:rPr>
          <w:rFonts w:ascii="Arial" w:hAnsi="Arial" w:cs="Arial"/>
          <w:sz w:val="24"/>
          <w:szCs w:val="24"/>
        </w:rPr>
        <w:tab/>
        <w:t>17,5 kg;</w:t>
      </w:r>
    </w:p>
    <w:p w:rsidR="00256D2F" w:rsidRDefault="00256D2F" w:rsidP="00256D2F">
      <w:pPr>
        <w:pStyle w:val="Listaszerbekezds"/>
        <w:tabs>
          <w:tab w:val="left" w:pos="6521"/>
        </w:tabs>
        <w:autoSpaceDN w:val="0"/>
        <w:adjustRightInd w:val="0"/>
        <w:ind w:left="0"/>
        <w:jc w:val="both"/>
        <w:rPr>
          <w:rFonts w:ascii="Arial" w:hAnsi="Arial" w:cs="Arial"/>
          <w:sz w:val="24"/>
          <w:szCs w:val="24"/>
        </w:rPr>
      </w:pPr>
      <w:r w:rsidRPr="004F4A3E">
        <w:rPr>
          <w:rFonts w:ascii="Arial" w:hAnsi="Arial" w:cs="Arial"/>
          <w:sz w:val="24"/>
          <w:szCs w:val="24"/>
        </w:rPr>
        <w:t>b.)</w:t>
      </w:r>
      <w:r>
        <w:rPr>
          <w:rFonts w:ascii="Arial" w:hAnsi="Arial" w:cs="Arial"/>
          <w:sz w:val="24"/>
          <w:szCs w:val="24"/>
        </w:rPr>
        <w:t xml:space="preserve">  </w:t>
      </w:r>
      <w:r w:rsidRPr="004F4A3E">
        <w:rPr>
          <w:rFonts w:ascii="Arial" w:hAnsi="Arial" w:cs="Arial"/>
          <w:sz w:val="24"/>
          <w:szCs w:val="24"/>
        </w:rPr>
        <w:t xml:space="preserve">80 literes tárolóedény esetén </w:t>
      </w:r>
      <w:r w:rsidRPr="004F4A3E">
        <w:rPr>
          <w:rFonts w:ascii="Arial" w:hAnsi="Arial" w:cs="Arial"/>
          <w:sz w:val="24"/>
          <w:szCs w:val="24"/>
        </w:rPr>
        <w:tab/>
        <w:t>20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roofErr w:type="gramStart"/>
      <w:r w:rsidRPr="001523A6">
        <w:rPr>
          <w:rFonts w:ascii="Arial" w:hAnsi="Arial" w:cs="Arial"/>
          <w:sz w:val="24"/>
          <w:szCs w:val="24"/>
        </w:rPr>
        <w:t>c.</w:t>
      </w:r>
      <w:proofErr w:type="gramEnd"/>
      <w:r w:rsidRPr="001523A6">
        <w:rPr>
          <w:rFonts w:ascii="Arial" w:hAnsi="Arial" w:cs="Arial"/>
          <w:sz w:val="24"/>
          <w:szCs w:val="24"/>
        </w:rPr>
        <w:t xml:space="preserve">) 110 literes tárolóedény esetén </w:t>
      </w:r>
      <w:r w:rsidRPr="001523A6">
        <w:rPr>
          <w:rFonts w:ascii="Arial" w:hAnsi="Arial" w:cs="Arial"/>
          <w:sz w:val="24"/>
          <w:szCs w:val="24"/>
        </w:rPr>
        <w:tab/>
        <w:t>27,5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r>
        <w:rPr>
          <w:rFonts w:ascii="Arial" w:hAnsi="Arial" w:cs="Arial"/>
          <w:sz w:val="24"/>
          <w:szCs w:val="24"/>
        </w:rPr>
        <w:t>d</w:t>
      </w:r>
      <w:r w:rsidRPr="004F4A3E">
        <w:rPr>
          <w:rFonts w:ascii="Arial" w:hAnsi="Arial" w:cs="Arial"/>
          <w:sz w:val="24"/>
          <w:szCs w:val="24"/>
        </w:rPr>
        <w:t>.)</w:t>
      </w:r>
      <w:r>
        <w:rPr>
          <w:rFonts w:ascii="Arial" w:hAnsi="Arial" w:cs="Arial"/>
          <w:sz w:val="24"/>
          <w:szCs w:val="24"/>
        </w:rPr>
        <w:t xml:space="preserve"> </w:t>
      </w:r>
      <w:r w:rsidRPr="004F4A3E">
        <w:rPr>
          <w:rFonts w:ascii="Arial" w:hAnsi="Arial" w:cs="Arial"/>
          <w:sz w:val="24"/>
          <w:szCs w:val="24"/>
        </w:rPr>
        <w:t xml:space="preserve">120 literes tároló edény esetén </w:t>
      </w:r>
      <w:r w:rsidRPr="004F4A3E">
        <w:rPr>
          <w:rFonts w:ascii="Arial" w:hAnsi="Arial" w:cs="Arial"/>
          <w:sz w:val="24"/>
          <w:szCs w:val="24"/>
        </w:rPr>
        <w:tab/>
        <w:t>30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roofErr w:type="gramStart"/>
      <w:r>
        <w:rPr>
          <w:rFonts w:ascii="Arial" w:hAnsi="Arial" w:cs="Arial"/>
          <w:sz w:val="24"/>
          <w:szCs w:val="24"/>
        </w:rPr>
        <w:t>e</w:t>
      </w:r>
      <w:proofErr w:type="gramEnd"/>
      <w:r w:rsidRPr="004F4A3E">
        <w:rPr>
          <w:rFonts w:ascii="Arial" w:hAnsi="Arial" w:cs="Arial"/>
          <w:sz w:val="24"/>
          <w:szCs w:val="24"/>
        </w:rPr>
        <w:t>)</w:t>
      </w:r>
      <w:r>
        <w:rPr>
          <w:rFonts w:ascii="Arial" w:hAnsi="Arial" w:cs="Arial"/>
          <w:sz w:val="24"/>
          <w:szCs w:val="24"/>
        </w:rPr>
        <w:t xml:space="preserve"> </w:t>
      </w:r>
      <w:r w:rsidRPr="004F4A3E">
        <w:rPr>
          <w:rFonts w:ascii="Arial" w:hAnsi="Arial" w:cs="Arial"/>
          <w:sz w:val="24"/>
          <w:szCs w:val="24"/>
        </w:rPr>
        <w:t xml:space="preserve">240 literes tárolóedény esetén </w:t>
      </w:r>
      <w:r w:rsidRPr="004F4A3E">
        <w:rPr>
          <w:rFonts w:ascii="Arial" w:hAnsi="Arial" w:cs="Arial"/>
          <w:sz w:val="24"/>
          <w:szCs w:val="24"/>
        </w:rPr>
        <w:tab/>
        <w:t>60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roofErr w:type="gramStart"/>
      <w:r>
        <w:rPr>
          <w:rFonts w:ascii="Arial" w:hAnsi="Arial" w:cs="Arial"/>
          <w:sz w:val="24"/>
          <w:szCs w:val="24"/>
        </w:rPr>
        <w:t>f</w:t>
      </w:r>
      <w:proofErr w:type="gramEnd"/>
      <w:r w:rsidRPr="004F4A3E">
        <w:rPr>
          <w:rFonts w:ascii="Arial" w:hAnsi="Arial" w:cs="Arial"/>
          <w:sz w:val="24"/>
          <w:szCs w:val="24"/>
        </w:rPr>
        <w:t>)</w:t>
      </w:r>
      <w:r>
        <w:rPr>
          <w:rFonts w:ascii="Arial" w:hAnsi="Arial" w:cs="Arial"/>
          <w:sz w:val="24"/>
          <w:szCs w:val="24"/>
        </w:rPr>
        <w:t xml:space="preserve"> </w:t>
      </w:r>
      <w:r w:rsidRPr="004F4A3E">
        <w:rPr>
          <w:rFonts w:ascii="Arial" w:hAnsi="Arial" w:cs="Arial"/>
          <w:sz w:val="24"/>
          <w:szCs w:val="24"/>
        </w:rPr>
        <w:t xml:space="preserve">770 literes tárolóedény esetén </w:t>
      </w:r>
      <w:r w:rsidRPr="004F4A3E">
        <w:rPr>
          <w:rFonts w:ascii="Arial" w:hAnsi="Arial" w:cs="Arial"/>
          <w:sz w:val="24"/>
          <w:szCs w:val="24"/>
        </w:rPr>
        <w:tab/>
        <w:t>192,5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roofErr w:type="gramStart"/>
      <w:r>
        <w:rPr>
          <w:rFonts w:ascii="Arial" w:hAnsi="Arial" w:cs="Arial"/>
          <w:sz w:val="24"/>
          <w:szCs w:val="24"/>
        </w:rPr>
        <w:t>g</w:t>
      </w:r>
      <w:proofErr w:type="gramEnd"/>
      <w:r w:rsidRPr="004F4A3E">
        <w:rPr>
          <w:rFonts w:ascii="Arial" w:hAnsi="Arial" w:cs="Arial"/>
          <w:sz w:val="24"/>
          <w:szCs w:val="24"/>
        </w:rPr>
        <w:t>)</w:t>
      </w:r>
      <w:r>
        <w:rPr>
          <w:rFonts w:ascii="Arial" w:hAnsi="Arial" w:cs="Arial"/>
          <w:sz w:val="24"/>
          <w:szCs w:val="24"/>
        </w:rPr>
        <w:t xml:space="preserve"> </w:t>
      </w:r>
      <w:r w:rsidRPr="004F4A3E">
        <w:rPr>
          <w:rFonts w:ascii="Arial" w:hAnsi="Arial" w:cs="Arial"/>
          <w:sz w:val="24"/>
          <w:szCs w:val="24"/>
        </w:rPr>
        <w:t xml:space="preserve">1100 literes tárolóedény esetén </w:t>
      </w:r>
      <w:r w:rsidRPr="004F4A3E">
        <w:rPr>
          <w:rFonts w:ascii="Arial" w:hAnsi="Arial" w:cs="Arial"/>
          <w:sz w:val="24"/>
          <w:szCs w:val="24"/>
        </w:rPr>
        <w:tab/>
        <w:t>275 kg.</w:t>
      </w:r>
    </w:p>
    <w:p w:rsidR="00256D2F" w:rsidRPr="004F4A3E" w:rsidRDefault="00256D2F" w:rsidP="00256D2F">
      <w:pPr>
        <w:pStyle w:val="Listaszerbekezds"/>
        <w:tabs>
          <w:tab w:val="left" w:pos="6521"/>
        </w:tabs>
        <w:autoSpaceDN w:val="0"/>
        <w:adjustRightInd w:val="0"/>
        <w:ind w:left="0"/>
        <w:jc w:val="both"/>
        <w:rPr>
          <w:rFonts w:ascii="Arial" w:hAnsi="Arial" w:cs="Arial"/>
          <w:sz w:val="24"/>
          <w:szCs w:val="24"/>
        </w:rPr>
      </w:pPr>
    </w:p>
    <w:p w:rsidR="00256D2F" w:rsidRPr="004F4A3E" w:rsidRDefault="00256D2F" w:rsidP="00256D2F">
      <w:pPr>
        <w:widowControl/>
        <w:tabs>
          <w:tab w:val="left" w:pos="927"/>
          <w:tab w:val="left" w:pos="993"/>
          <w:tab w:val="left" w:pos="1418"/>
          <w:tab w:val="left" w:pos="6379"/>
          <w:tab w:val="left" w:pos="6521"/>
        </w:tabs>
        <w:autoSpaceDN/>
        <w:adjustRightInd/>
        <w:jc w:val="both"/>
        <w:rPr>
          <w:sz w:val="24"/>
          <w:szCs w:val="24"/>
        </w:rPr>
      </w:pPr>
      <w:proofErr w:type="gramStart"/>
      <w:r>
        <w:rPr>
          <w:sz w:val="24"/>
          <w:szCs w:val="24"/>
        </w:rPr>
        <w:t>h</w:t>
      </w:r>
      <w:proofErr w:type="gramEnd"/>
      <w:r w:rsidRPr="004F4A3E">
        <w:rPr>
          <w:sz w:val="24"/>
          <w:szCs w:val="24"/>
        </w:rPr>
        <w:t xml:space="preserve">.) 70 literes, a közszolgáltató emblémájával ellátott zsák.    </w:t>
      </w:r>
    </w:p>
    <w:p w:rsidR="00256D2F" w:rsidRPr="004F4A3E" w:rsidRDefault="00256D2F" w:rsidP="00256D2F">
      <w:pPr>
        <w:pStyle w:val="Szvegtrzsbehzssal"/>
        <w:overflowPunct/>
        <w:spacing w:before="240" w:after="0"/>
        <w:ind w:left="0" w:firstLine="567"/>
        <w:jc w:val="both"/>
        <w:textAlignment w:val="auto"/>
        <w:rPr>
          <w:rFonts w:ascii="Arial" w:hAnsi="Arial" w:cs="Arial"/>
          <w:sz w:val="24"/>
          <w:szCs w:val="24"/>
        </w:rPr>
      </w:pPr>
      <w:r w:rsidRPr="004F4A3E">
        <w:rPr>
          <w:rFonts w:ascii="Arial" w:hAnsi="Arial" w:cs="Arial"/>
          <w:b/>
          <w:sz w:val="24"/>
          <w:szCs w:val="24"/>
        </w:rPr>
        <w:t>(4)</w:t>
      </w:r>
      <w:r w:rsidRPr="004F4A3E">
        <w:rPr>
          <w:rFonts w:ascii="Arial" w:hAnsi="Arial" w:cs="Arial"/>
          <w:sz w:val="24"/>
          <w:szCs w:val="24"/>
        </w:rPr>
        <w:t xml:space="preserve"> A (3) bekezdéstől eltérően az egyedül élő vagy </w:t>
      </w:r>
      <w:r>
        <w:rPr>
          <w:rFonts w:ascii="Arial" w:hAnsi="Arial" w:cs="Arial"/>
          <w:sz w:val="24"/>
          <w:szCs w:val="24"/>
          <w:lang w:val="hu-HU"/>
        </w:rPr>
        <w:t xml:space="preserve">egy </w:t>
      </w:r>
      <w:r w:rsidRPr="004F4A3E">
        <w:rPr>
          <w:rFonts w:ascii="Arial" w:hAnsi="Arial" w:cs="Arial"/>
          <w:sz w:val="24"/>
          <w:szCs w:val="24"/>
        </w:rPr>
        <w:t>kiskorú gyermekét egyedül n</w:t>
      </w:r>
      <w:r w:rsidRPr="004F4A3E">
        <w:rPr>
          <w:rFonts w:ascii="Arial" w:hAnsi="Arial" w:cs="Arial"/>
          <w:sz w:val="24"/>
          <w:szCs w:val="24"/>
        </w:rPr>
        <w:t>e</w:t>
      </w:r>
      <w:r w:rsidRPr="004F4A3E">
        <w:rPr>
          <w:rFonts w:ascii="Arial" w:hAnsi="Arial" w:cs="Arial"/>
          <w:sz w:val="24"/>
          <w:szCs w:val="24"/>
        </w:rPr>
        <w:t>velő személy a közszolgáltató által biztosított zsákot is alkalmazhat hulladékgyűjtésre. Az ingatlantulajdonosoknak ezen szándékukról a közszolgáltató részére írásban kell nyilatko</w:t>
      </w:r>
      <w:r w:rsidRPr="004F4A3E">
        <w:rPr>
          <w:rFonts w:ascii="Arial" w:hAnsi="Arial" w:cs="Arial"/>
          <w:sz w:val="24"/>
          <w:szCs w:val="24"/>
        </w:rPr>
        <w:t>z</w:t>
      </w:r>
      <w:r w:rsidRPr="004F4A3E">
        <w:rPr>
          <w:rFonts w:ascii="Arial" w:hAnsi="Arial" w:cs="Arial"/>
          <w:sz w:val="24"/>
          <w:szCs w:val="24"/>
        </w:rPr>
        <w:t xml:space="preserve">niuk úgynevezett egyedül élői nyilatkozatnak (4. függelék) a közszolgáltató részére történő megküldésével.  </w:t>
      </w:r>
    </w:p>
    <w:p w:rsidR="00256D2F" w:rsidRPr="004F4A3E" w:rsidRDefault="00256D2F" w:rsidP="00256D2F">
      <w:pPr>
        <w:spacing w:before="240"/>
        <w:ind w:firstLine="567"/>
        <w:jc w:val="both"/>
        <w:rPr>
          <w:sz w:val="24"/>
          <w:szCs w:val="24"/>
        </w:rPr>
      </w:pPr>
      <w:r w:rsidRPr="004F4A3E">
        <w:rPr>
          <w:b/>
          <w:sz w:val="24"/>
          <w:szCs w:val="24"/>
        </w:rPr>
        <w:t>(5)</w:t>
      </w:r>
      <w:r w:rsidRPr="004F4A3E">
        <w:rPr>
          <w:sz w:val="24"/>
          <w:szCs w:val="24"/>
        </w:rPr>
        <w:t xml:space="preserve"> A Közszolgáltató jogosult megtagadni a hulladék elszállítását jelen rendelet </w:t>
      </w:r>
      <w:r>
        <w:rPr>
          <w:sz w:val="24"/>
          <w:szCs w:val="24"/>
        </w:rPr>
        <w:t>12</w:t>
      </w:r>
      <w:r w:rsidRPr="004F4A3E">
        <w:rPr>
          <w:sz w:val="24"/>
          <w:szCs w:val="24"/>
        </w:rPr>
        <w:t>. § (1) - (3) bekezdés megszegése esetén.</w:t>
      </w:r>
    </w:p>
    <w:p w:rsidR="00256D2F" w:rsidRPr="004F4A3E" w:rsidRDefault="00256D2F" w:rsidP="00256D2F">
      <w:pPr>
        <w:spacing w:before="240"/>
        <w:ind w:firstLine="567"/>
        <w:jc w:val="both"/>
        <w:rPr>
          <w:sz w:val="24"/>
          <w:szCs w:val="24"/>
        </w:rPr>
      </w:pPr>
      <w:r w:rsidRPr="004F4A3E">
        <w:rPr>
          <w:b/>
          <w:sz w:val="24"/>
          <w:szCs w:val="24"/>
        </w:rPr>
        <w:t>(6)</w:t>
      </w:r>
      <w:r w:rsidRPr="004F4A3E">
        <w:rPr>
          <w:sz w:val="24"/>
          <w:szCs w:val="24"/>
        </w:rPr>
        <w:t xml:space="preserve"> Ahol az útviszonyok vagy egyéb akadály nem teszi lehetővé, hogy a közszolgáltató gépjárműve az ingatlan bejárata elé álljon, ott a települési hulladék átvétele az önkormányz</w:t>
      </w:r>
      <w:r w:rsidRPr="004F4A3E">
        <w:rPr>
          <w:sz w:val="24"/>
          <w:szCs w:val="24"/>
        </w:rPr>
        <w:t>a</w:t>
      </w:r>
      <w:r w:rsidRPr="004F4A3E">
        <w:rPr>
          <w:sz w:val="24"/>
          <w:szCs w:val="24"/>
        </w:rPr>
        <w:t xml:space="preserve">ti hivatal által kijelölt legközelebbi, arra alkalmas helyen történik. </w:t>
      </w:r>
    </w:p>
    <w:p w:rsidR="00256D2F" w:rsidRPr="004F4A3E" w:rsidRDefault="00256D2F" w:rsidP="00256D2F">
      <w:pPr>
        <w:spacing w:before="480"/>
        <w:ind w:firstLine="567"/>
        <w:jc w:val="both"/>
        <w:rPr>
          <w:sz w:val="24"/>
          <w:szCs w:val="24"/>
        </w:rPr>
      </w:pPr>
      <w:r>
        <w:rPr>
          <w:b/>
          <w:sz w:val="24"/>
          <w:szCs w:val="24"/>
        </w:rPr>
        <w:t>1</w:t>
      </w:r>
      <w:r w:rsidRPr="004F4A3E">
        <w:rPr>
          <w:b/>
          <w:sz w:val="24"/>
          <w:szCs w:val="24"/>
        </w:rPr>
        <w:t>3. § (1)</w:t>
      </w:r>
      <w:r w:rsidRPr="004F4A3E">
        <w:rPr>
          <w:sz w:val="24"/>
          <w:szCs w:val="24"/>
        </w:rPr>
        <w:t xml:space="preserve"> A tárolóedényeket szükség szerint, de legalább évente két alkalommal ki kell tisztítani és fertőtleníteni.</w:t>
      </w:r>
    </w:p>
    <w:p w:rsidR="00256D2F" w:rsidRPr="004F4A3E" w:rsidRDefault="00256D2F" w:rsidP="00256D2F">
      <w:pPr>
        <w:spacing w:before="240"/>
        <w:ind w:firstLine="567"/>
        <w:jc w:val="both"/>
        <w:rPr>
          <w:sz w:val="24"/>
          <w:szCs w:val="24"/>
        </w:rPr>
      </w:pPr>
      <w:r w:rsidRPr="004F4A3E">
        <w:rPr>
          <w:b/>
          <w:sz w:val="24"/>
          <w:szCs w:val="24"/>
        </w:rPr>
        <w:t>(2)</w:t>
      </w:r>
      <w:r w:rsidRPr="004F4A3E">
        <w:rPr>
          <w:sz w:val="24"/>
          <w:szCs w:val="24"/>
        </w:rPr>
        <w:t xml:space="preserve"> A tárolóedények tisztítását és fertőtlenítését az edény használójával kötött külön szerződés alapján, térítés ellenében a közszolgáltató átvállalhatja.</w:t>
      </w:r>
    </w:p>
    <w:p w:rsidR="00256D2F" w:rsidRPr="004F4A3E" w:rsidRDefault="00256D2F" w:rsidP="00256D2F">
      <w:pPr>
        <w:spacing w:before="480"/>
        <w:ind w:firstLine="567"/>
        <w:jc w:val="both"/>
        <w:rPr>
          <w:sz w:val="24"/>
          <w:szCs w:val="24"/>
        </w:rPr>
      </w:pPr>
      <w:r>
        <w:rPr>
          <w:b/>
          <w:sz w:val="24"/>
          <w:szCs w:val="24"/>
        </w:rPr>
        <w:t>1</w:t>
      </w:r>
      <w:r w:rsidRPr="004F4A3E">
        <w:rPr>
          <w:b/>
          <w:sz w:val="24"/>
          <w:szCs w:val="24"/>
        </w:rPr>
        <w:t>4. § (1)</w:t>
      </w:r>
      <w:r w:rsidRPr="004F4A3E">
        <w:rPr>
          <w:sz w:val="24"/>
          <w:szCs w:val="24"/>
        </w:rPr>
        <w:t xml:space="preserve"> Az ingatlantulajdonos köteles a tárolóedényeket a hulladék elszállítása célj</w:t>
      </w:r>
      <w:r w:rsidRPr="004F4A3E">
        <w:rPr>
          <w:sz w:val="24"/>
          <w:szCs w:val="24"/>
        </w:rPr>
        <w:t>á</w:t>
      </w:r>
      <w:r w:rsidRPr="004F4A3E">
        <w:rPr>
          <w:sz w:val="24"/>
          <w:szCs w:val="24"/>
        </w:rPr>
        <w:t>ból a közszolgáltató által megjelölt időpontban, a begyűjtést végző gépjárművel megközelí</w:t>
      </w:r>
      <w:r w:rsidRPr="004F4A3E">
        <w:rPr>
          <w:sz w:val="24"/>
          <w:szCs w:val="24"/>
        </w:rPr>
        <w:t>t</w:t>
      </w:r>
      <w:r w:rsidRPr="004F4A3E">
        <w:rPr>
          <w:sz w:val="24"/>
          <w:szCs w:val="24"/>
        </w:rPr>
        <w:t xml:space="preserve">hető és ürítésre alkalmas helyen, az ingatlan bejárata előtti járdán, vagy a kapu közelében kell elhelyezni. </w:t>
      </w:r>
    </w:p>
    <w:p w:rsidR="00256D2F" w:rsidRPr="004F4A3E" w:rsidRDefault="00256D2F" w:rsidP="00256D2F">
      <w:pPr>
        <w:spacing w:before="240"/>
        <w:ind w:firstLine="567"/>
        <w:jc w:val="both"/>
        <w:rPr>
          <w:sz w:val="24"/>
          <w:szCs w:val="24"/>
        </w:rPr>
      </w:pPr>
      <w:r w:rsidRPr="004F4A3E">
        <w:rPr>
          <w:b/>
          <w:sz w:val="24"/>
          <w:szCs w:val="24"/>
        </w:rPr>
        <w:t>(2)</w:t>
      </w:r>
      <w:r w:rsidRPr="004F4A3E">
        <w:rPr>
          <w:sz w:val="24"/>
          <w:szCs w:val="24"/>
        </w:rPr>
        <w:t xml:space="preserve"> A tárolóedényt a szállítási napon, 6.00 órától lehet kihelyezni a közterületre, kivéve a tartósan engedélyezett elhelyezést.</w:t>
      </w:r>
    </w:p>
    <w:p w:rsidR="00256D2F" w:rsidRPr="004F4A3E" w:rsidRDefault="00256D2F" w:rsidP="00256D2F">
      <w:pPr>
        <w:pStyle w:val="Szvegtrzsbehzssal21"/>
        <w:overflowPunct/>
        <w:spacing w:before="240" w:after="0" w:line="240" w:lineRule="auto"/>
        <w:ind w:left="0" w:firstLine="567"/>
        <w:jc w:val="both"/>
        <w:textAlignment w:val="auto"/>
        <w:rPr>
          <w:rFonts w:ascii="Arial" w:hAnsi="Arial" w:cs="Arial"/>
          <w:sz w:val="24"/>
          <w:szCs w:val="24"/>
        </w:rPr>
      </w:pPr>
      <w:r w:rsidRPr="004F4A3E">
        <w:rPr>
          <w:rFonts w:ascii="Arial" w:hAnsi="Arial" w:cs="Arial"/>
          <w:b/>
          <w:sz w:val="24"/>
          <w:szCs w:val="24"/>
        </w:rPr>
        <w:t>(3)</w:t>
      </w:r>
      <w:r w:rsidRPr="004F4A3E">
        <w:rPr>
          <w:rFonts w:ascii="Arial" w:hAnsi="Arial" w:cs="Arial"/>
          <w:sz w:val="24"/>
          <w:szCs w:val="24"/>
        </w:rPr>
        <w:t xml:space="preserve"> Azokon a területeken, ahol a tárolóedényeket a Közszolgáltatónak való átadás végett közterületre – a forgalom akadályozása, illetve </w:t>
      </w:r>
      <w:r>
        <w:rPr>
          <w:rFonts w:ascii="Arial" w:hAnsi="Arial" w:cs="Arial"/>
          <w:sz w:val="24"/>
          <w:szCs w:val="24"/>
        </w:rPr>
        <w:t>település</w:t>
      </w:r>
      <w:r w:rsidRPr="004F4A3E">
        <w:rPr>
          <w:rFonts w:ascii="Arial" w:hAnsi="Arial" w:cs="Arial"/>
          <w:sz w:val="24"/>
          <w:szCs w:val="24"/>
        </w:rPr>
        <w:t>képi okokból – nem lehet kihelye</w:t>
      </w:r>
      <w:r w:rsidRPr="004F4A3E">
        <w:rPr>
          <w:rFonts w:ascii="Arial" w:hAnsi="Arial" w:cs="Arial"/>
          <w:sz w:val="24"/>
          <w:szCs w:val="24"/>
        </w:rPr>
        <w:t>z</w:t>
      </w:r>
      <w:r w:rsidRPr="004F4A3E">
        <w:rPr>
          <w:rFonts w:ascii="Arial" w:hAnsi="Arial" w:cs="Arial"/>
          <w:sz w:val="24"/>
          <w:szCs w:val="24"/>
        </w:rPr>
        <w:t>ni, ott a tárolóedények ürítésre történő kihelyezéséről az ingatlantulajdonos gondoskodik.</w:t>
      </w:r>
    </w:p>
    <w:p w:rsidR="00256D2F" w:rsidRPr="004F4A3E" w:rsidRDefault="00256D2F" w:rsidP="00256D2F">
      <w:pPr>
        <w:pStyle w:val="Szvegtrzsbehzssal32"/>
        <w:spacing w:before="480" w:after="0"/>
        <w:ind w:left="0" w:firstLine="567"/>
        <w:jc w:val="both"/>
        <w:rPr>
          <w:rFonts w:ascii="Arial" w:hAnsi="Arial" w:cs="Arial"/>
          <w:sz w:val="24"/>
          <w:szCs w:val="24"/>
        </w:rPr>
      </w:pPr>
      <w:r>
        <w:rPr>
          <w:rFonts w:ascii="Arial" w:hAnsi="Arial" w:cs="Arial"/>
          <w:b/>
          <w:sz w:val="24"/>
          <w:szCs w:val="24"/>
        </w:rPr>
        <w:lastRenderedPageBreak/>
        <w:t>1</w:t>
      </w:r>
      <w:r w:rsidRPr="004F4A3E">
        <w:rPr>
          <w:rFonts w:ascii="Arial" w:hAnsi="Arial" w:cs="Arial"/>
          <w:b/>
          <w:sz w:val="24"/>
          <w:szCs w:val="24"/>
        </w:rPr>
        <w:t>5. § (1)</w:t>
      </w:r>
      <w:r w:rsidRPr="004F4A3E">
        <w:rPr>
          <w:rFonts w:ascii="Arial" w:hAnsi="Arial" w:cs="Arial"/>
          <w:sz w:val="24"/>
          <w:szCs w:val="24"/>
        </w:rPr>
        <w:t xml:space="preserve"> Az ingatlantulajdonos a tárolóedényeket az ingatlan területén belül, illetve zárható helyiségben vagy zárható tárolóban köteles elhelyezni úgy, hogy ahhoz illetéktelen személyek és állatok ne férjenek hozzá. A tárolóedényeket csak a </w:t>
      </w:r>
      <w:r>
        <w:rPr>
          <w:rFonts w:ascii="Arial" w:hAnsi="Arial" w:cs="Arial"/>
          <w:sz w:val="24"/>
          <w:szCs w:val="24"/>
        </w:rPr>
        <w:t>1</w:t>
      </w:r>
      <w:r w:rsidRPr="004F4A3E">
        <w:rPr>
          <w:rFonts w:ascii="Arial" w:hAnsi="Arial" w:cs="Arial"/>
          <w:sz w:val="24"/>
          <w:szCs w:val="24"/>
        </w:rPr>
        <w:t>4. § (2) bekezdésben megjelölt időtartamban lehet közterületen elhelyezni. A gyűjtőedény nem akadályozhatja a jármű- és gyalogos forgalmat és elhelyezése nem járhat baleset vagy károkozás veszély</w:t>
      </w:r>
      <w:r w:rsidRPr="004F4A3E">
        <w:rPr>
          <w:rFonts w:ascii="Arial" w:hAnsi="Arial" w:cs="Arial"/>
          <w:sz w:val="24"/>
          <w:szCs w:val="24"/>
        </w:rPr>
        <w:t>é</w:t>
      </w:r>
      <w:r w:rsidRPr="004F4A3E">
        <w:rPr>
          <w:rFonts w:ascii="Arial" w:hAnsi="Arial" w:cs="Arial"/>
          <w:sz w:val="24"/>
          <w:szCs w:val="24"/>
        </w:rPr>
        <w:t>nek előidézésével.</w:t>
      </w:r>
    </w:p>
    <w:p w:rsidR="00256D2F" w:rsidRPr="004F4A3E" w:rsidRDefault="00256D2F" w:rsidP="00256D2F">
      <w:pPr>
        <w:pStyle w:val="Szvegtrzsbehzssal21"/>
        <w:spacing w:before="240" w:after="0" w:line="240" w:lineRule="auto"/>
        <w:ind w:left="0" w:firstLine="567"/>
        <w:jc w:val="both"/>
        <w:rPr>
          <w:rFonts w:ascii="Arial" w:hAnsi="Arial" w:cs="Arial"/>
          <w:sz w:val="24"/>
          <w:szCs w:val="24"/>
        </w:rPr>
      </w:pPr>
      <w:r w:rsidRPr="004F4A3E">
        <w:rPr>
          <w:rFonts w:ascii="Arial" w:hAnsi="Arial" w:cs="Arial"/>
          <w:b/>
          <w:sz w:val="24"/>
          <w:szCs w:val="24"/>
        </w:rPr>
        <w:t>(2)</w:t>
      </w:r>
      <w:r w:rsidRPr="004F4A3E">
        <w:rPr>
          <w:rFonts w:ascii="Arial" w:hAnsi="Arial" w:cs="Arial"/>
          <w:sz w:val="24"/>
          <w:szCs w:val="24"/>
        </w:rPr>
        <w:t xml:space="preserve"> Az ingatlantulajdonosnak télen, szükség esetén a tároló hely és az úttest között le</w:t>
      </w:r>
      <w:r w:rsidRPr="004F4A3E">
        <w:rPr>
          <w:rFonts w:ascii="Arial" w:hAnsi="Arial" w:cs="Arial"/>
          <w:sz w:val="24"/>
          <w:szCs w:val="24"/>
        </w:rPr>
        <w:t>g</w:t>
      </w:r>
      <w:r w:rsidRPr="004F4A3E">
        <w:rPr>
          <w:rFonts w:ascii="Arial" w:hAnsi="Arial" w:cs="Arial"/>
          <w:sz w:val="24"/>
          <w:szCs w:val="24"/>
        </w:rPr>
        <w:t>alább 1 méter széles átjárót kell létesítenie, azt a hótól meg kell tisztítania, síkosság-mentesítésre alkalmas anyaggal felszórni, hogy a tartályok mozgatása akadályba ne ütkö</w:t>
      </w:r>
      <w:r w:rsidRPr="004F4A3E">
        <w:rPr>
          <w:rFonts w:ascii="Arial" w:hAnsi="Arial" w:cs="Arial"/>
          <w:sz w:val="24"/>
          <w:szCs w:val="24"/>
        </w:rPr>
        <w:t>z</w:t>
      </w:r>
      <w:r w:rsidRPr="004F4A3E">
        <w:rPr>
          <w:rFonts w:ascii="Arial" w:hAnsi="Arial" w:cs="Arial"/>
          <w:sz w:val="24"/>
          <w:szCs w:val="24"/>
        </w:rPr>
        <w:t>zék.</w:t>
      </w:r>
    </w:p>
    <w:p w:rsidR="00256D2F" w:rsidRPr="004F4A3E" w:rsidRDefault="00256D2F" w:rsidP="00256D2F">
      <w:pPr>
        <w:spacing w:before="240"/>
        <w:ind w:firstLine="567"/>
        <w:jc w:val="both"/>
        <w:rPr>
          <w:sz w:val="24"/>
          <w:szCs w:val="24"/>
        </w:rPr>
      </w:pPr>
      <w:r w:rsidRPr="004F4A3E">
        <w:rPr>
          <w:b/>
          <w:sz w:val="24"/>
          <w:szCs w:val="24"/>
        </w:rPr>
        <w:t>(3)</w:t>
      </w:r>
      <w:r w:rsidRPr="004F4A3E">
        <w:rPr>
          <w:sz w:val="24"/>
          <w:szCs w:val="24"/>
        </w:rPr>
        <w:t xml:space="preserve"> Tilos a tárolóedények környékét, megközelítési útvonalát tárgyak elhelyezésével vagy parkoló gépjárművekkel oly módon elzárni, amely a tárolóedényeknek a gyakorlatban kialakult módon történő ürítését akadályozza.</w:t>
      </w:r>
    </w:p>
    <w:p w:rsidR="00256D2F" w:rsidRPr="004F4A3E" w:rsidRDefault="00256D2F" w:rsidP="00256D2F">
      <w:pPr>
        <w:spacing w:before="240"/>
        <w:ind w:firstLine="567"/>
        <w:jc w:val="both"/>
        <w:rPr>
          <w:sz w:val="24"/>
          <w:szCs w:val="24"/>
        </w:rPr>
      </w:pPr>
      <w:r w:rsidRPr="004F4A3E">
        <w:rPr>
          <w:b/>
          <w:sz w:val="24"/>
          <w:szCs w:val="24"/>
        </w:rPr>
        <w:t>(4)</w:t>
      </w:r>
      <w:r w:rsidRPr="004F4A3E">
        <w:rPr>
          <w:sz w:val="24"/>
          <w:szCs w:val="24"/>
        </w:rPr>
        <w:t xml:space="preserve"> Az ingatlantulajdonos a nála keletkező, illetőleg más módon a birtokába kerülő hu</w:t>
      </w:r>
      <w:r w:rsidRPr="004F4A3E">
        <w:rPr>
          <w:sz w:val="24"/>
          <w:szCs w:val="24"/>
        </w:rPr>
        <w:t>l</w:t>
      </w:r>
      <w:r w:rsidRPr="004F4A3E">
        <w:rPr>
          <w:sz w:val="24"/>
          <w:szCs w:val="24"/>
        </w:rPr>
        <w:t>ladékot saját tárolóedényébe köteles gyűjteni. Tilos a hulladékot közterületen elhagyni vagy a más tulajdonában, használatában lévő hulladékgyűjtő edénybe elhelyezni.</w:t>
      </w:r>
    </w:p>
    <w:p w:rsidR="00256D2F" w:rsidRDefault="00256D2F" w:rsidP="00256D2F">
      <w:pPr>
        <w:pStyle w:val="Szvegtrzs31"/>
        <w:spacing w:before="480" w:after="0"/>
        <w:ind w:firstLine="567"/>
        <w:jc w:val="both"/>
        <w:rPr>
          <w:rFonts w:ascii="Arial" w:hAnsi="Arial" w:cs="Arial"/>
          <w:sz w:val="24"/>
          <w:szCs w:val="24"/>
        </w:rPr>
      </w:pPr>
      <w:r>
        <w:rPr>
          <w:rFonts w:ascii="Arial" w:hAnsi="Arial" w:cs="Arial"/>
          <w:b/>
          <w:sz w:val="24"/>
          <w:szCs w:val="24"/>
        </w:rPr>
        <w:t>1</w:t>
      </w:r>
      <w:r w:rsidRPr="004F4A3E">
        <w:rPr>
          <w:rFonts w:ascii="Arial" w:hAnsi="Arial" w:cs="Arial"/>
          <w:b/>
          <w:sz w:val="24"/>
          <w:szCs w:val="24"/>
        </w:rPr>
        <w:t>6. §</w:t>
      </w:r>
      <w:r w:rsidRPr="004F4A3E">
        <w:rPr>
          <w:rFonts w:ascii="Arial" w:hAnsi="Arial" w:cs="Arial"/>
          <w:sz w:val="24"/>
          <w:szCs w:val="24"/>
        </w:rPr>
        <w:t xml:space="preserve"> </w:t>
      </w:r>
      <w:r>
        <w:rPr>
          <w:rFonts w:ascii="Arial" w:hAnsi="Arial" w:cs="Arial"/>
          <w:sz w:val="24"/>
          <w:szCs w:val="24"/>
        </w:rPr>
        <w:t xml:space="preserve">(1) </w:t>
      </w:r>
      <w:r w:rsidRPr="004F4A3E">
        <w:rPr>
          <w:rFonts w:ascii="Arial" w:hAnsi="Arial" w:cs="Arial"/>
          <w:sz w:val="24"/>
          <w:szCs w:val="24"/>
        </w:rPr>
        <w:t>Amennyiben az ingatlan tulajdonosi, használati viszonyaiban változás következik be, úgy az új tulajdonos, vagy használó a korábbi tulajdonossal együttesen köteles a vált</w:t>
      </w:r>
      <w:r w:rsidRPr="004F4A3E">
        <w:rPr>
          <w:rFonts w:ascii="Arial" w:hAnsi="Arial" w:cs="Arial"/>
          <w:sz w:val="24"/>
          <w:szCs w:val="24"/>
        </w:rPr>
        <w:t>o</w:t>
      </w:r>
      <w:r w:rsidRPr="004F4A3E">
        <w:rPr>
          <w:rFonts w:ascii="Arial" w:hAnsi="Arial" w:cs="Arial"/>
          <w:sz w:val="24"/>
          <w:szCs w:val="24"/>
        </w:rPr>
        <w:t>zás tényét 15 napon belül írásban bejelenteni a Közszolgáltatónak. Ugyancsak be kell jele</w:t>
      </w:r>
      <w:r w:rsidRPr="004F4A3E">
        <w:rPr>
          <w:rFonts w:ascii="Arial" w:hAnsi="Arial" w:cs="Arial"/>
          <w:sz w:val="24"/>
          <w:szCs w:val="24"/>
        </w:rPr>
        <w:t>n</w:t>
      </w:r>
      <w:r w:rsidRPr="004F4A3E">
        <w:rPr>
          <w:rFonts w:ascii="Arial" w:hAnsi="Arial" w:cs="Arial"/>
          <w:sz w:val="24"/>
          <w:szCs w:val="24"/>
        </w:rPr>
        <w:t>teni a tárolóedény méretében bekövetkezett változást is</w:t>
      </w:r>
      <w:r>
        <w:rPr>
          <w:rFonts w:ascii="Arial" w:hAnsi="Arial" w:cs="Arial"/>
          <w:sz w:val="24"/>
          <w:szCs w:val="24"/>
        </w:rPr>
        <w:t>.</w:t>
      </w:r>
    </w:p>
    <w:p w:rsidR="00256D2F" w:rsidRDefault="00256D2F" w:rsidP="00256D2F">
      <w:pPr>
        <w:jc w:val="both"/>
        <w:rPr>
          <w:sz w:val="24"/>
          <w:szCs w:val="24"/>
        </w:rPr>
      </w:pPr>
    </w:p>
    <w:p w:rsidR="00256D2F" w:rsidRPr="00B36224" w:rsidRDefault="00256D2F" w:rsidP="00256D2F">
      <w:pPr>
        <w:ind w:firstLine="567"/>
        <w:jc w:val="both"/>
        <w:rPr>
          <w:sz w:val="24"/>
          <w:szCs w:val="24"/>
        </w:rPr>
      </w:pPr>
      <w:r w:rsidRPr="00B36224">
        <w:rPr>
          <w:sz w:val="24"/>
          <w:szCs w:val="24"/>
        </w:rPr>
        <w:t xml:space="preserve">(2) </w:t>
      </w:r>
      <w:r>
        <w:rPr>
          <w:sz w:val="24"/>
          <w:szCs w:val="24"/>
        </w:rPr>
        <w:t>A Képviselő-testület ü</w:t>
      </w:r>
      <w:r w:rsidRPr="00B36224">
        <w:rPr>
          <w:sz w:val="24"/>
          <w:szCs w:val="24"/>
        </w:rPr>
        <w:t>dülőingatlanokra vonatkozóan külön szabályozást nem állapít meg</w:t>
      </w:r>
      <w:r>
        <w:rPr>
          <w:sz w:val="24"/>
          <w:szCs w:val="24"/>
        </w:rPr>
        <w:t>.</w:t>
      </w:r>
    </w:p>
    <w:p w:rsidR="00256D2F" w:rsidRPr="004F4A3E" w:rsidRDefault="00256D2F" w:rsidP="00256D2F">
      <w:pPr>
        <w:pStyle w:val="Szvegtrzs31"/>
        <w:spacing w:before="480" w:after="0"/>
        <w:ind w:firstLine="567"/>
        <w:jc w:val="both"/>
        <w:rPr>
          <w:rFonts w:ascii="Arial" w:hAnsi="Arial" w:cs="Arial"/>
          <w:sz w:val="24"/>
          <w:szCs w:val="24"/>
        </w:rPr>
      </w:pPr>
      <w:r>
        <w:rPr>
          <w:rFonts w:ascii="Arial" w:hAnsi="Arial" w:cs="Arial"/>
          <w:b/>
          <w:sz w:val="24"/>
          <w:szCs w:val="24"/>
        </w:rPr>
        <w:t>17.</w:t>
      </w:r>
      <w:r w:rsidRPr="004F4A3E">
        <w:rPr>
          <w:rFonts w:ascii="Arial" w:hAnsi="Arial" w:cs="Arial"/>
          <w:b/>
          <w:sz w:val="24"/>
          <w:szCs w:val="24"/>
        </w:rPr>
        <w:t xml:space="preserve"> §(1)</w:t>
      </w:r>
      <w:r>
        <w:rPr>
          <w:rFonts w:ascii="Arial" w:hAnsi="Arial" w:cs="Arial"/>
          <w:b/>
          <w:sz w:val="24"/>
          <w:szCs w:val="24"/>
        </w:rPr>
        <w:t xml:space="preserve"> </w:t>
      </w:r>
      <w:r w:rsidRPr="004F4A3E">
        <w:rPr>
          <w:rFonts w:ascii="Arial" w:hAnsi="Arial" w:cs="Arial"/>
          <w:sz w:val="24"/>
          <w:szCs w:val="24"/>
        </w:rPr>
        <w:t>A települési hulladék egyes újrahasznosítható összetevőinek – papír, m</w:t>
      </w:r>
      <w:r w:rsidRPr="004F4A3E">
        <w:rPr>
          <w:rFonts w:ascii="Arial" w:hAnsi="Arial" w:cs="Arial"/>
          <w:sz w:val="24"/>
          <w:szCs w:val="24"/>
        </w:rPr>
        <w:t>ű</w:t>
      </w:r>
      <w:r w:rsidRPr="004F4A3E">
        <w:rPr>
          <w:rFonts w:ascii="Arial" w:hAnsi="Arial" w:cs="Arial"/>
          <w:sz w:val="24"/>
          <w:szCs w:val="24"/>
        </w:rPr>
        <w:t xml:space="preserve">anyag, üveg, fém, – elkülönített gyűjtése – </w:t>
      </w:r>
      <w:r>
        <w:rPr>
          <w:rFonts w:ascii="Arial" w:hAnsi="Arial" w:cs="Arial"/>
          <w:sz w:val="24"/>
          <w:szCs w:val="24"/>
        </w:rPr>
        <w:t>1</w:t>
      </w:r>
      <w:r w:rsidRPr="004F4A3E">
        <w:rPr>
          <w:rFonts w:ascii="Arial" w:hAnsi="Arial" w:cs="Arial"/>
          <w:sz w:val="24"/>
          <w:szCs w:val="24"/>
        </w:rPr>
        <w:t xml:space="preserve"> db </w:t>
      </w:r>
      <w:r>
        <w:rPr>
          <w:rFonts w:ascii="Arial" w:hAnsi="Arial" w:cs="Arial"/>
          <w:sz w:val="24"/>
          <w:szCs w:val="24"/>
        </w:rPr>
        <w:t>110-</w:t>
      </w:r>
      <w:r w:rsidRPr="004F4A3E">
        <w:rPr>
          <w:rFonts w:ascii="Arial" w:hAnsi="Arial" w:cs="Arial"/>
          <w:sz w:val="24"/>
          <w:szCs w:val="24"/>
        </w:rPr>
        <w:t>120 literes edényekben - a közszolgá</w:t>
      </w:r>
      <w:r w:rsidRPr="004F4A3E">
        <w:rPr>
          <w:rFonts w:ascii="Arial" w:hAnsi="Arial" w:cs="Arial"/>
          <w:sz w:val="24"/>
          <w:szCs w:val="24"/>
        </w:rPr>
        <w:t>l</w:t>
      </w:r>
      <w:r w:rsidRPr="004F4A3E">
        <w:rPr>
          <w:rFonts w:ascii="Arial" w:hAnsi="Arial" w:cs="Arial"/>
          <w:sz w:val="24"/>
          <w:szCs w:val="24"/>
        </w:rPr>
        <w:t xml:space="preserve">tató által szervezett házhoz menő gyűjtéssel történik. </w:t>
      </w:r>
    </w:p>
    <w:p w:rsidR="00256D2F" w:rsidRPr="004F4A3E" w:rsidRDefault="00256D2F" w:rsidP="00256D2F">
      <w:pPr>
        <w:pStyle w:val="Default"/>
        <w:spacing w:before="240"/>
        <w:ind w:firstLine="567"/>
        <w:jc w:val="both"/>
        <w:rPr>
          <w:color w:val="auto"/>
        </w:rPr>
      </w:pPr>
      <w:r w:rsidRPr="004F4A3E">
        <w:rPr>
          <w:rFonts w:ascii="Arial" w:hAnsi="Arial" w:cs="Arial"/>
          <w:b/>
          <w:color w:val="auto"/>
        </w:rPr>
        <w:t>(2)</w:t>
      </w:r>
      <w:r w:rsidRPr="004F4A3E">
        <w:rPr>
          <w:rFonts w:ascii="Arial" w:hAnsi="Arial" w:cs="Arial"/>
          <w:color w:val="auto"/>
        </w:rPr>
        <w:t xml:space="preserve"> Az elkülönített gyűjtésben résztvevő ingatlantulajdonosok az (1) bekezdésben meghatározott az elkülönítetten gyűjtött hulladék begyűjtésére szervezett járat igénybevételéért külön díjat nem kötelesek fizetni, azonban ez a körülmény nem mentesíti őket az egyébként is esedékes rendszeres közszo</w:t>
      </w:r>
      <w:r w:rsidRPr="004F4A3E">
        <w:rPr>
          <w:rFonts w:ascii="Arial" w:hAnsi="Arial" w:cs="Arial"/>
          <w:color w:val="auto"/>
        </w:rPr>
        <w:t>l</w:t>
      </w:r>
      <w:r w:rsidRPr="004F4A3E">
        <w:rPr>
          <w:rFonts w:ascii="Arial" w:hAnsi="Arial" w:cs="Arial"/>
          <w:color w:val="auto"/>
        </w:rPr>
        <w:t>gáltatási díj megfizetése alól.</w:t>
      </w:r>
    </w:p>
    <w:p w:rsidR="00256D2F" w:rsidRPr="002B5E94" w:rsidRDefault="00256D2F" w:rsidP="00256D2F">
      <w:pPr>
        <w:pStyle w:val="Cmsor3"/>
        <w:spacing w:before="480" w:after="0"/>
        <w:jc w:val="center"/>
        <w:rPr>
          <w:rFonts w:ascii="Arial" w:hAnsi="Arial" w:cs="Arial"/>
          <w:i/>
          <w:sz w:val="24"/>
          <w:szCs w:val="24"/>
        </w:rPr>
      </w:pPr>
      <w:r w:rsidRPr="002B5E94">
        <w:rPr>
          <w:rFonts w:ascii="Arial" w:hAnsi="Arial" w:cs="Arial"/>
          <w:i/>
          <w:sz w:val="24"/>
          <w:szCs w:val="24"/>
        </w:rPr>
        <w:t>A Közszolgáltató jogai és kötelezettségei</w:t>
      </w:r>
    </w:p>
    <w:p w:rsidR="00256D2F" w:rsidRPr="004F4A3E" w:rsidRDefault="00256D2F" w:rsidP="00256D2F">
      <w:pPr>
        <w:pStyle w:val="Szvegtrzsbehzssal33"/>
        <w:overflowPunct/>
        <w:spacing w:before="240" w:after="0"/>
        <w:ind w:left="0" w:firstLine="567"/>
        <w:jc w:val="both"/>
        <w:textAlignment w:val="auto"/>
        <w:rPr>
          <w:rFonts w:ascii="Arial" w:hAnsi="Arial" w:cs="Arial"/>
          <w:sz w:val="24"/>
          <w:szCs w:val="24"/>
        </w:rPr>
      </w:pPr>
      <w:r>
        <w:rPr>
          <w:rFonts w:ascii="Arial" w:hAnsi="Arial" w:cs="Arial"/>
          <w:b/>
          <w:sz w:val="24"/>
          <w:szCs w:val="24"/>
        </w:rPr>
        <w:t>18</w:t>
      </w:r>
      <w:r w:rsidRPr="004F4A3E">
        <w:rPr>
          <w:rFonts w:ascii="Arial" w:hAnsi="Arial" w:cs="Arial"/>
          <w:b/>
          <w:sz w:val="24"/>
          <w:szCs w:val="24"/>
        </w:rPr>
        <w:t>. § (1)</w:t>
      </w:r>
      <w:r w:rsidRPr="004F4A3E">
        <w:rPr>
          <w:rFonts w:ascii="Arial" w:hAnsi="Arial" w:cs="Arial"/>
          <w:sz w:val="24"/>
          <w:szCs w:val="24"/>
        </w:rPr>
        <w:t xml:space="preserve"> A Közszolgáltatónak kötelessége biztosítani, hogy a keresletnek megfelelő darabszámú és minőségű szabványos tárolóedény álljon az ingatlantulajdonos rendelkez</w:t>
      </w:r>
      <w:r w:rsidRPr="004F4A3E">
        <w:rPr>
          <w:rFonts w:ascii="Arial" w:hAnsi="Arial" w:cs="Arial"/>
          <w:sz w:val="24"/>
          <w:szCs w:val="24"/>
        </w:rPr>
        <w:t>é</w:t>
      </w:r>
      <w:r w:rsidRPr="004F4A3E">
        <w:rPr>
          <w:rFonts w:ascii="Arial" w:hAnsi="Arial" w:cs="Arial"/>
          <w:sz w:val="24"/>
          <w:szCs w:val="24"/>
        </w:rPr>
        <w:t>sére. A tárolóedény a Közszolgáltatótól – előzetes megrendelés alapján – megvásárolható vagy bérbe vehető.</w:t>
      </w:r>
    </w:p>
    <w:p w:rsidR="00256D2F" w:rsidRDefault="00256D2F" w:rsidP="00256D2F">
      <w:pPr>
        <w:spacing w:before="240"/>
        <w:ind w:firstLine="567"/>
        <w:jc w:val="both"/>
        <w:rPr>
          <w:sz w:val="22"/>
          <w:szCs w:val="22"/>
        </w:rPr>
      </w:pPr>
      <w:r w:rsidRPr="004F4A3E">
        <w:rPr>
          <w:b/>
          <w:sz w:val="24"/>
          <w:szCs w:val="24"/>
        </w:rPr>
        <w:t>(2)</w:t>
      </w:r>
      <w:r w:rsidRPr="004F4A3E">
        <w:rPr>
          <w:sz w:val="24"/>
          <w:szCs w:val="24"/>
        </w:rPr>
        <w:t xml:space="preserve"> A bérbe adott tárolóedények felújítását és szükség szerinti kicserélését külön írásbeli szerződés alapján a Közszolgáltató végzi. Ez a szolgáltatás abban az </w:t>
      </w:r>
      <w:r w:rsidRPr="004F4A3E">
        <w:rPr>
          <w:sz w:val="24"/>
          <w:szCs w:val="24"/>
        </w:rPr>
        <w:lastRenderedPageBreak/>
        <w:t>esetben díjme</w:t>
      </w:r>
      <w:r w:rsidRPr="004F4A3E">
        <w:rPr>
          <w:sz w:val="24"/>
          <w:szCs w:val="24"/>
        </w:rPr>
        <w:t>n</w:t>
      </w:r>
      <w:r w:rsidRPr="004F4A3E">
        <w:rPr>
          <w:sz w:val="24"/>
          <w:szCs w:val="24"/>
        </w:rPr>
        <w:t>tes, ha a cserét vagy a javítást a szabványosított tárolóedény rendeltetésszerű</w:t>
      </w:r>
      <w:r>
        <w:rPr>
          <w:sz w:val="22"/>
          <w:szCs w:val="22"/>
        </w:rPr>
        <w:t xml:space="preserve"> </w:t>
      </w:r>
      <w:r w:rsidRPr="002B5E94">
        <w:rPr>
          <w:sz w:val="24"/>
          <w:szCs w:val="24"/>
        </w:rPr>
        <w:t>használata során bekövetkezett elhasználódás teszi szükségessé</w:t>
      </w:r>
      <w:r>
        <w:rPr>
          <w:sz w:val="22"/>
          <w:szCs w:val="22"/>
        </w:rPr>
        <w:t>.</w:t>
      </w:r>
    </w:p>
    <w:p w:rsidR="00256D2F" w:rsidRPr="002B5E94" w:rsidRDefault="00256D2F" w:rsidP="00256D2F">
      <w:pPr>
        <w:spacing w:before="240"/>
        <w:ind w:firstLine="567"/>
        <w:jc w:val="both"/>
        <w:rPr>
          <w:sz w:val="24"/>
          <w:szCs w:val="24"/>
        </w:rPr>
      </w:pPr>
      <w:r w:rsidRPr="002B5E94">
        <w:rPr>
          <w:b/>
          <w:sz w:val="24"/>
          <w:szCs w:val="24"/>
        </w:rPr>
        <w:t>(3)</w:t>
      </w:r>
      <w:r w:rsidRPr="002B5E94">
        <w:rPr>
          <w:sz w:val="24"/>
          <w:szCs w:val="24"/>
        </w:rPr>
        <w:t xml:space="preserve"> A Közszolgáltató köteles a tárolóedények kiürítését kíméletesen, az elvárható go</w:t>
      </w:r>
      <w:r w:rsidRPr="002B5E94">
        <w:rPr>
          <w:sz w:val="24"/>
          <w:szCs w:val="24"/>
        </w:rPr>
        <w:t>n</w:t>
      </w:r>
      <w:r w:rsidRPr="002B5E94">
        <w:rPr>
          <w:sz w:val="24"/>
          <w:szCs w:val="24"/>
        </w:rPr>
        <w:t>dossággal úgy végezni, hogy a hulladék se a szállító járműbe történő ürítéskor, se a szállítás folyamán ne szóródhasson szét, ne porozhasson, és környezetszennyezést ne idézzen elő.</w:t>
      </w:r>
    </w:p>
    <w:p w:rsidR="00256D2F" w:rsidRPr="002B5E94" w:rsidRDefault="00256D2F" w:rsidP="00256D2F">
      <w:pPr>
        <w:spacing w:before="240"/>
        <w:ind w:firstLine="567"/>
        <w:jc w:val="both"/>
        <w:rPr>
          <w:sz w:val="24"/>
          <w:szCs w:val="24"/>
        </w:rPr>
      </w:pPr>
      <w:r w:rsidRPr="002B5E94">
        <w:rPr>
          <w:b/>
          <w:sz w:val="24"/>
          <w:szCs w:val="24"/>
        </w:rPr>
        <w:t>(4)</w:t>
      </w:r>
      <w:r w:rsidRPr="002B5E94">
        <w:rPr>
          <w:sz w:val="24"/>
          <w:szCs w:val="24"/>
        </w:rPr>
        <w:t xml:space="preserve"> A tárolóedényben okozott károkat a Közszolgáltató térítésmentesen köteles kijav</w:t>
      </w:r>
      <w:r w:rsidRPr="002B5E94">
        <w:rPr>
          <w:sz w:val="24"/>
          <w:szCs w:val="24"/>
        </w:rPr>
        <w:t>í</w:t>
      </w:r>
      <w:r w:rsidRPr="002B5E94">
        <w:rPr>
          <w:sz w:val="24"/>
          <w:szCs w:val="24"/>
        </w:rPr>
        <w:t>tani, amennyiben a károkozás neki felróható okból következik be. A Közszolgáltatónak az ebből eredő karbantartási munkák, valamint a javítás időtartamára helyettesítő tárolóedényt kell biztosítania. Amennyiben a károkozás nem róható fel a Közszolgáltatónak, a használh</w:t>
      </w:r>
      <w:r w:rsidRPr="002B5E94">
        <w:rPr>
          <w:sz w:val="24"/>
          <w:szCs w:val="24"/>
        </w:rPr>
        <w:t>a</w:t>
      </w:r>
      <w:r w:rsidRPr="002B5E94">
        <w:rPr>
          <w:sz w:val="24"/>
          <w:szCs w:val="24"/>
        </w:rPr>
        <w:t>tatlanná vált tárolóedények javítása, pótlása, illetve cseréje az ingatlantulajdonost terheli.</w:t>
      </w:r>
    </w:p>
    <w:p w:rsidR="00256D2F" w:rsidRPr="002B5E94" w:rsidRDefault="00256D2F" w:rsidP="00256D2F">
      <w:pPr>
        <w:spacing w:before="240"/>
        <w:ind w:firstLine="567"/>
        <w:jc w:val="both"/>
        <w:rPr>
          <w:sz w:val="24"/>
          <w:szCs w:val="24"/>
        </w:rPr>
      </w:pPr>
      <w:r w:rsidRPr="002B5E94">
        <w:rPr>
          <w:b/>
          <w:sz w:val="24"/>
          <w:szCs w:val="24"/>
        </w:rPr>
        <w:t>(5)</w:t>
      </w:r>
      <w:r w:rsidRPr="002B5E94">
        <w:rPr>
          <w:sz w:val="24"/>
          <w:szCs w:val="24"/>
        </w:rPr>
        <w:t xml:space="preserve"> Az elhasználódott tárolóedény pótlásáról a tárolóedény mindenkori tulajdonosának kell gondoskodnia.</w:t>
      </w:r>
    </w:p>
    <w:p w:rsidR="00256D2F" w:rsidRPr="002B5E94" w:rsidRDefault="00256D2F" w:rsidP="00256D2F">
      <w:pPr>
        <w:spacing w:before="240"/>
        <w:ind w:firstLine="567"/>
        <w:jc w:val="both"/>
        <w:rPr>
          <w:sz w:val="24"/>
          <w:szCs w:val="24"/>
        </w:rPr>
      </w:pPr>
      <w:r w:rsidRPr="002B5E94">
        <w:rPr>
          <w:b/>
          <w:sz w:val="24"/>
          <w:szCs w:val="24"/>
        </w:rPr>
        <w:t>(6)</w:t>
      </w:r>
      <w:r w:rsidRPr="002B5E94">
        <w:rPr>
          <w:sz w:val="24"/>
          <w:szCs w:val="24"/>
        </w:rPr>
        <w:t xml:space="preserve"> A nagydarabos hulladék (lom), továbbá a naponta szokásosan keletkező háztartási hulladék mennyiségét meghaladó falomb és kerti hulladék szervezett gyűjtéséről, elszállít</w:t>
      </w:r>
      <w:r w:rsidRPr="002B5E94">
        <w:rPr>
          <w:sz w:val="24"/>
          <w:szCs w:val="24"/>
        </w:rPr>
        <w:t>á</w:t>
      </w:r>
      <w:r w:rsidRPr="002B5E94">
        <w:rPr>
          <w:sz w:val="24"/>
          <w:szCs w:val="24"/>
        </w:rPr>
        <w:t>sáról és ártalmatlanításáról (lomtalanítás) a közszolgáltató – az önkormányzattal kötött külön megállapodás alapján - évente egy alkalommal- térítésmentesen gondoskodik. A lomtalan</w:t>
      </w:r>
      <w:r w:rsidRPr="002B5E94">
        <w:rPr>
          <w:sz w:val="24"/>
          <w:szCs w:val="24"/>
        </w:rPr>
        <w:t>í</w:t>
      </w:r>
      <w:r w:rsidRPr="002B5E94">
        <w:rPr>
          <w:sz w:val="24"/>
          <w:szCs w:val="24"/>
        </w:rPr>
        <w:t>tás időpontjára, területi felosztására és a szolgáltatás igénybevételének a módjára vonatkozó tájékoztatást az önkormányzati hivatal köteles előzetesen közzétenni.</w:t>
      </w:r>
    </w:p>
    <w:p w:rsidR="00256D2F" w:rsidRPr="002B5E94" w:rsidRDefault="00256D2F" w:rsidP="00256D2F">
      <w:pPr>
        <w:spacing w:before="240"/>
        <w:ind w:firstLine="567"/>
        <w:jc w:val="both"/>
        <w:rPr>
          <w:sz w:val="24"/>
          <w:szCs w:val="24"/>
        </w:rPr>
      </w:pPr>
      <w:r w:rsidRPr="002B5E94">
        <w:rPr>
          <w:b/>
          <w:sz w:val="24"/>
          <w:szCs w:val="24"/>
        </w:rPr>
        <w:t>(7)</w:t>
      </w:r>
      <w:r w:rsidRPr="002B5E94">
        <w:rPr>
          <w:sz w:val="24"/>
          <w:szCs w:val="24"/>
        </w:rPr>
        <w:t xml:space="preserve"> A Közszolgáltató a rendelet hatálya alá tartozó ingatlanon keletkezett hulladékot a jelen rendeletben írt szabályok szerint köteles rendszeresen elszállítani a kijelölt hulladékl</w:t>
      </w:r>
      <w:r w:rsidRPr="002B5E94">
        <w:rPr>
          <w:sz w:val="24"/>
          <w:szCs w:val="24"/>
        </w:rPr>
        <w:t>e</w:t>
      </w:r>
      <w:r w:rsidRPr="002B5E94">
        <w:rPr>
          <w:sz w:val="24"/>
          <w:szCs w:val="24"/>
        </w:rPr>
        <w:t>rakó telepre, illetve annak ártalmatlanításáról más, a szakmai környezetvédelmi szabályokat megtartó módon gondoskodni.</w:t>
      </w:r>
    </w:p>
    <w:p w:rsidR="00256D2F" w:rsidRPr="002B5E94" w:rsidRDefault="00256D2F" w:rsidP="00256D2F">
      <w:pPr>
        <w:spacing w:before="240"/>
        <w:ind w:firstLine="567"/>
        <w:jc w:val="both"/>
        <w:rPr>
          <w:sz w:val="24"/>
          <w:szCs w:val="24"/>
        </w:rPr>
      </w:pPr>
      <w:r w:rsidRPr="002B5E94">
        <w:rPr>
          <w:b/>
          <w:sz w:val="24"/>
          <w:szCs w:val="24"/>
        </w:rPr>
        <w:t>(8)</w:t>
      </w:r>
      <w:r w:rsidRPr="002B5E94">
        <w:rPr>
          <w:sz w:val="24"/>
          <w:szCs w:val="24"/>
        </w:rPr>
        <w:t xml:space="preserve"> Amennyiben a szállítási nap ünnepnapra vagy munkaszüneti napra esik, és a Kö</w:t>
      </w:r>
      <w:r w:rsidRPr="002B5E94">
        <w:rPr>
          <w:sz w:val="24"/>
          <w:szCs w:val="24"/>
        </w:rPr>
        <w:t>z</w:t>
      </w:r>
      <w:r w:rsidRPr="002B5E94">
        <w:rPr>
          <w:sz w:val="24"/>
          <w:szCs w:val="24"/>
        </w:rPr>
        <w:t>szolgáltató az ünnepnapon, illetve a munkaszüneti napon nem végzi el a szállítást, úgy a Közszolgáltató köteles hulladékszállítási kötelezettségének az ünnepnapot, illetve a munk</w:t>
      </w:r>
      <w:r w:rsidRPr="002B5E94">
        <w:rPr>
          <w:sz w:val="24"/>
          <w:szCs w:val="24"/>
        </w:rPr>
        <w:t>a</w:t>
      </w:r>
      <w:r w:rsidRPr="002B5E94">
        <w:rPr>
          <w:sz w:val="24"/>
          <w:szCs w:val="24"/>
        </w:rPr>
        <w:t>szüneti napot követő első munkanapon eleget tenni.</w:t>
      </w:r>
    </w:p>
    <w:p w:rsidR="00256D2F" w:rsidRPr="002B5E94" w:rsidRDefault="00256D2F" w:rsidP="00256D2F">
      <w:pPr>
        <w:spacing w:before="240"/>
        <w:ind w:firstLine="567"/>
        <w:jc w:val="both"/>
        <w:rPr>
          <w:sz w:val="24"/>
          <w:szCs w:val="24"/>
        </w:rPr>
      </w:pPr>
      <w:r w:rsidRPr="002B5E94">
        <w:rPr>
          <w:b/>
          <w:sz w:val="24"/>
          <w:szCs w:val="24"/>
        </w:rPr>
        <w:t>(9)</w:t>
      </w:r>
      <w:r w:rsidRPr="002B5E94">
        <w:rPr>
          <w:sz w:val="24"/>
          <w:szCs w:val="24"/>
        </w:rPr>
        <w:t xml:space="preserve"> Amennyiben a szállítás az ingatlantulajdonos hibájából marad el, akkor az elszáll</w:t>
      </w:r>
      <w:r w:rsidRPr="002B5E94">
        <w:rPr>
          <w:sz w:val="24"/>
          <w:szCs w:val="24"/>
        </w:rPr>
        <w:t>í</w:t>
      </w:r>
      <w:r w:rsidRPr="002B5E94">
        <w:rPr>
          <w:sz w:val="24"/>
          <w:szCs w:val="24"/>
        </w:rPr>
        <w:t>tásra csak a következő szállítási napon kerül sor, kivéve, ha a tulajdonos a szállítást me</w:t>
      </w:r>
      <w:r w:rsidRPr="002B5E94">
        <w:rPr>
          <w:sz w:val="24"/>
          <w:szCs w:val="24"/>
        </w:rPr>
        <w:t>g</w:t>
      </w:r>
      <w:r w:rsidRPr="002B5E94">
        <w:rPr>
          <w:sz w:val="24"/>
          <w:szCs w:val="24"/>
        </w:rPr>
        <w:t>rendeli, de ez esetben a Közszolgáltató ezt külön díj felszámolásával végzi el.</w:t>
      </w:r>
    </w:p>
    <w:p w:rsidR="00256D2F" w:rsidRPr="002B5E94" w:rsidRDefault="00256D2F" w:rsidP="00256D2F">
      <w:pPr>
        <w:spacing w:before="240"/>
        <w:ind w:firstLine="567"/>
        <w:jc w:val="both"/>
        <w:rPr>
          <w:sz w:val="24"/>
          <w:szCs w:val="24"/>
        </w:rPr>
      </w:pPr>
      <w:r w:rsidRPr="002B5E94">
        <w:rPr>
          <w:b/>
          <w:sz w:val="24"/>
          <w:szCs w:val="24"/>
        </w:rPr>
        <w:t>(10)</w:t>
      </w:r>
      <w:r w:rsidRPr="002B5E94">
        <w:rPr>
          <w:sz w:val="24"/>
          <w:szCs w:val="24"/>
        </w:rPr>
        <w:t xml:space="preserve"> Amennyiben a Közszolgáltatót a Ptk. szerint minősülő elháríthatatlan ok akad</w:t>
      </w:r>
      <w:r w:rsidRPr="002B5E94">
        <w:rPr>
          <w:sz w:val="24"/>
          <w:szCs w:val="24"/>
        </w:rPr>
        <w:t>á</w:t>
      </w:r>
      <w:r w:rsidRPr="002B5E94">
        <w:rPr>
          <w:sz w:val="24"/>
          <w:szCs w:val="24"/>
        </w:rPr>
        <w:t>lyozta a közszolgáltatás ellátásában, úgy köteles azt az akadály elhárulását követő legröv</w:t>
      </w:r>
      <w:r w:rsidRPr="002B5E94">
        <w:rPr>
          <w:sz w:val="24"/>
          <w:szCs w:val="24"/>
        </w:rPr>
        <w:t>i</w:t>
      </w:r>
      <w:r w:rsidRPr="002B5E94">
        <w:rPr>
          <w:sz w:val="24"/>
          <w:szCs w:val="24"/>
        </w:rPr>
        <w:t>debb időn belül pótolni.</w:t>
      </w:r>
    </w:p>
    <w:p w:rsidR="00256D2F" w:rsidRDefault="00256D2F" w:rsidP="00256D2F">
      <w:pPr>
        <w:pStyle w:val="Cmsor1"/>
        <w:spacing w:before="480"/>
        <w:rPr>
          <w:rFonts w:ascii="Arial" w:hAnsi="Arial" w:cs="Arial"/>
          <w:bCs/>
          <w:i/>
          <w:szCs w:val="24"/>
        </w:rPr>
      </w:pPr>
      <w:r w:rsidRPr="002B5E94">
        <w:rPr>
          <w:rFonts w:ascii="Arial" w:hAnsi="Arial" w:cs="Arial"/>
          <w:bCs/>
          <w:i/>
          <w:szCs w:val="24"/>
        </w:rPr>
        <w:t>15. A közszolgáltatás díja</w:t>
      </w:r>
    </w:p>
    <w:p w:rsidR="00256D2F" w:rsidRPr="00414793" w:rsidRDefault="00256D2F" w:rsidP="00256D2F">
      <w:pPr>
        <w:rPr>
          <w:lang w:eastAsia="ar-SA"/>
        </w:rPr>
      </w:pPr>
    </w:p>
    <w:p w:rsidR="00256D2F" w:rsidRPr="002B5E94" w:rsidRDefault="00256D2F" w:rsidP="00256D2F">
      <w:pPr>
        <w:shd w:val="clear" w:color="auto" w:fill="FFFFFF"/>
        <w:ind w:right="43"/>
        <w:jc w:val="both"/>
        <w:rPr>
          <w:sz w:val="24"/>
          <w:szCs w:val="24"/>
        </w:rPr>
      </w:pPr>
      <w:r w:rsidRPr="002B5E94">
        <w:rPr>
          <w:b/>
          <w:sz w:val="24"/>
          <w:szCs w:val="24"/>
        </w:rPr>
        <w:t>19. § (1)</w:t>
      </w:r>
      <w:r w:rsidRPr="002B5E94">
        <w:rPr>
          <w:sz w:val="24"/>
          <w:szCs w:val="24"/>
        </w:rPr>
        <w:t xml:space="preserve"> Az ingatlantulajdonosok (magánszemélyek, intézmények stb.) a közszolgált</w:t>
      </w:r>
      <w:r w:rsidRPr="002B5E94">
        <w:rPr>
          <w:sz w:val="24"/>
          <w:szCs w:val="24"/>
        </w:rPr>
        <w:t>a</w:t>
      </w:r>
      <w:r w:rsidRPr="002B5E94">
        <w:rPr>
          <w:sz w:val="24"/>
          <w:szCs w:val="24"/>
        </w:rPr>
        <w:t>tásért díjat kötelesek fizetni.  A közszolgáltatás ellenértékét a kötelezettek</w:t>
      </w:r>
      <w:r>
        <w:rPr>
          <w:sz w:val="24"/>
          <w:szCs w:val="24"/>
        </w:rPr>
        <w:t xml:space="preserve"> </w:t>
      </w:r>
      <w:r w:rsidRPr="002B5E94">
        <w:rPr>
          <w:sz w:val="24"/>
          <w:szCs w:val="24"/>
        </w:rPr>
        <w:t>201</w:t>
      </w:r>
      <w:r>
        <w:rPr>
          <w:sz w:val="24"/>
          <w:szCs w:val="24"/>
        </w:rPr>
        <w:t>7</w:t>
      </w:r>
      <w:r w:rsidRPr="002B5E94">
        <w:rPr>
          <w:sz w:val="24"/>
          <w:szCs w:val="24"/>
        </w:rPr>
        <w:t xml:space="preserve">. </w:t>
      </w:r>
      <w:r>
        <w:rPr>
          <w:sz w:val="24"/>
          <w:szCs w:val="24"/>
        </w:rPr>
        <w:t>január 1</w:t>
      </w:r>
      <w:r w:rsidRPr="002B5E94">
        <w:rPr>
          <w:sz w:val="24"/>
          <w:szCs w:val="24"/>
        </w:rPr>
        <w:t>. napj</w:t>
      </w:r>
      <w:r w:rsidRPr="002B5E94">
        <w:rPr>
          <w:sz w:val="24"/>
          <w:szCs w:val="24"/>
        </w:rPr>
        <w:t>á</w:t>
      </w:r>
      <w:r w:rsidRPr="002B5E94">
        <w:rPr>
          <w:sz w:val="24"/>
          <w:szCs w:val="24"/>
        </w:rPr>
        <w:t xml:space="preserve">tól kezdődően a Nemzeti Hulladékgazdálkodási Koordináló és Vagyonkezelő </w:t>
      </w:r>
      <w:proofErr w:type="spellStart"/>
      <w:r w:rsidRPr="002B5E94">
        <w:rPr>
          <w:sz w:val="24"/>
          <w:szCs w:val="24"/>
        </w:rPr>
        <w:t>Zrt.-nek</w:t>
      </w:r>
      <w:proofErr w:type="spellEnd"/>
      <w:r w:rsidRPr="002B5E94">
        <w:rPr>
          <w:sz w:val="24"/>
          <w:szCs w:val="24"/>
        </w:rPr>
        <w:t xml:space="preserve"> (t</w:t>
      </w:r>
      <w:r w:rsidRPr="002B5E94">
        <w:rPr>
          <w:sz w:val="24"/>
          <w:szCs w:val="24"/>
        </w:rPr>
        <w:t>o</w:t>
      </w:r>
      <w:r w:rsidRPr="002B5E94">
        <w:rPr>
          <w:sz w:val="24"/>
          <w:szCs w:val="24"/>
        </w:rPr>
        <w:t>vábbiakban: Koordináló szerv) fizetik meg</w:t>
      </w:r>
      <w:r>
        <w:rPr>
          <w:sz w:val="24"/>
          <w:szCs w:val="24"/>
        </w:rPr>
        <w:t xml:space="preserve">. A </w:t>
      </w:r>
      <w:r>
        <w:rPr>
          <w:sz w:val="24"/>
          <w:szCs w:val="24"/>
        </w:rPr>
        <w:lastRenderedPageBreak/>
        <w:t xml:space="preserve">Koordináló szerv </w:t>
      </w:r>
      <w:r w:rsidRPr="00B36224">
        <w:rPr>
          <w:sz w:val="24"/>
          <w:szCs w:val="24"/>
        </w:rPr>
        <w:t>legalább negyedévente számlát bocsát ki a</w:t>
      </w:r>
      <w:r>
        <w:rPr>
          <w:sz w:val="24"/>
          <w:szCs w:val="24"/>
        </w:rPr>
        <w:t xml:space="preserve">z ingatlantulajdonosok </w:t>
      </w:r>
      <w:r w:rsidRPr="00B36224">
        <w:rPr>
          <w:sz w:val="24"/>
          <w:szCs w:val="24"/>
        </w:rPr>
        <w:t>részére.</w:t>
      </w:r>
    </w:p>
    <w:p w:rsidR="00256D2F" w:rsidRPr="002B5E94" w:rsidRDefault="00256D2F" w:rsidP="00256D2F">
      <w:pPr>
        <w:spacing w:before="240"/>
        <w:ind w:firstLine="567"/>
        <w:jc w:val="both"/>
        <w:rPr>
          <w:sz w:val="24"/>
          <w:szCs w:val="24"/>
        </w:rPr>
      </w:pPr>
      <w:r w:rsidRPr="002B5E94">
        <w:rPr>
          <w:b/>
          <w:sz w:val="24"/>
          <w:szCs w:val="24"/>
        </w:rPr>
        <w:t xml:space="preserve">(2) </w:t>
      </w:r>
      <w:r w:rsidRPr="002B5E94">
        <w:rPr>
          <w:sz w:val="24"/>
          <w:szCs w:val="24"/>
        </w:rPr>
        <w:t xml:space="preserve"> Nem tagadhatja meg a közszolgáltatási díj megfizetését az a kötelezett, aki a tel</w:t>
      </w:r>
      <w:r w:rsidRPr="002B5E94">
        <w:rPr>
          <w:sz w:val="24"/>
          <w:szCs w:val="24"/>
        </w:rPr>
        <w:t>e</w:t>
      </w:r>
      <w:r w:rsidRPr="002B5E94">
        <w:rPr>
          <w:sz w:val="24"/>
          <w:szCs w:val="24"/>
        </w:rPr>
        <w:t>pülési hulladékkal kapcsolatos kötelezettségeit nem teljesíti, feltéve, hogy a közszolgáltató számára a közszolgáltatást felajánlja, illetve a közszolgáltatás teljesítésére vonatkozó re</w:t>
      </w:r>
      <w:r w:rsidRPr="002B5E94">
        <w:rPr>
          <w:sz w:val="24"/>
          <w:szCs w:val="24"/>
        </w:rPr>
        <w:t>n</w:t>
      </w:r>
      <w:r w:rsidRPr="002B5E94">
        <w:rPr>
          <w:sz w:val="24"/>
          <w:szCs w:val="24"/>
        </w:rPr>
        <w:t>delkezésre állását igazolja.</w:t>
      </w:r>
    </w:p>
    <w:p w:rsidR="00256D2F" w:rsidRPr="002B5E94" w:rsidRDefault="00256D2F" w:rsidP="00256D2F">
      <w:pPr>
        <w:spacing w:before="240"/>
        <w:ind w:firstLine="567"/>
        <w:jc w:val="both"/>
        <w:rPr>
          <w:sz w:val="24"/>
          <w:szCs w:val="24"/>
        </w:rPr>
      </w:pPr>
      <w:r w:rsidRPr="002B5E94">
        <w:rPr>
          <w:b/>
          <w:sz w:val="24"/>
          <w:szCs w:val="24"/>
        </w:rPr>
        <w:t xml:space="preserve">(3) </w:t>
      </w:r>
      <w:r w:rsidRPr="002B5E94">
        <w:rPr>
          <w:sz w:val="24"/>
          <w:szCs w:val="24"/>
        </w:rPr>
        <w:t>Amennyiben az ingatlantulajdonos nem köt írásbeli közszolgáltatási szerződést és az általa használt tárolóedény nagyságáról sem tesz a Közszolgáltatónak bejelentést, a kö</w:t>
      </w:r>
      <w:r w:rsidRPr="002B5E94">
        <w:rPr>
          <w:sz w:val="24"/>
          <w:szCs w:val="24"/>
        </w:rPr>
        <w:t>z</w:t>
      </w:r>
      <w:r w:rsidRPr="002B5E94">
        <w:rPr>
          <w:sz w:val="24"/>
          <w:szCs w:val="24"/>
        </w:rPr>
        <w:t xml:space="preserve">szolgáltatási díj megállapításánál a Közszolgáltató mindaddig jogosult ingatlanonként 1 db </w:t>
      </w:r>
      <w:r>
        <w:rPr>
          <w:sz w:val="24"/>
          <w:szCs w:val="24"/>
        </w:rPr>
        <w:t>110-</w:t>
      </w:r>
      <w:r w:rsidRPr="002B5E94">
        <w:rPr>
          <w:sz w:val="24"/>
          <w:szCs w:val="24"/>
        </w:rPr>
        <w:t>120 literes tárolóedény heti egyszeri ürítési gyakoriságát vélelmezni, míg az ingatlant</w:t>
      </w:r>
      <w:r w:rsidRPr="002B5E94">
        <w:rPr>
          <w:sz w:val="24"/>
          <w:szCs w:val="24"/>
        </w:rPr>
        <w:t>u</w:t>
      </w:r>
      <w:r w:rsidRPr="002B5E94">
        <w:rPr>
          <w:sz w:val="24"/>
          <w:szCs w:val="24"/>
        </w:rPr>
        <w:t>lajdonos írásban a közszolgáltatási szerződést meg nem köti.</w:t>
      </w:r>
    </w:p>
    <w:p w:rsidR="00256D2F" w:rsidRPr="002B5E94" w:rsidRDefault="00256D2F" w:rsidP="00256D2F">
      <w:pPr>
        <w:spacing w:before="480"/>
        <w:ind w:firstLine="567"/>
        <w:jc w:val="both"/>
        <w:rPr>
          <w:b/>
          <w:sz w:val="24"/>
          <w:szCs w:val="24"/>
        </w:rPr>
      </w:pPr>
      <w:r w:rsidRPr="002B5E94">
        <w:rPr>
          <w:b/>
          <w:sz w:val="24"/>
          <w:szCs w:val="24"/>
        </w:rPr>
        <w:t>2</w:t>
      </w:r>
      <w:r>
        <w:rPr>
          <w:b/>
          <w:sz w:val="24"/>
          <w:szCs w:val="24"/>
        </w:rPr>
        <w:t>0</w:t>
      </w:r>
      <w:r w:rsidRPr="002B5E94">
        <w:rPr>
          <w:b/>
          <w:sz w:val="24"/>
          <w:szCs w:val="24"/>
        </w:rPr>
        <w:t>. § (1)</w:t>
      </w:r>
      <w:r>
        <w:rPr>
          <w:b/>
          <w:sz w:val="24"/>
          <w:szCs w:val="24"/>
        </w:rPr>
        <w:t xml:space="preserve"> </w:t>
      </w:r>
      <w:r w:rsidRPr="002B5E94">
        <w:rPr>
          <w:sz w:val="24"/>
          <w:szCs w:val="24"/>
        </w:rPr>
        <w:t>A közszolgáltatás igénybevételéért díjfizetésre kötelezett ingatlantulajdonos</w:t>
      </w:r>
      <w:r w:rsidRPr="002B5E94">
        <w:rPr>
          <w:sz w:val="24"/>
          <w:szCs w:val="24"/>
        </w:rPr>
        <w:t>o</w:t>
      </w:r>
      <w:r w:rsidRPr="002B5E94">
        <w:rPr>
          <w:sz w:val="24"/>
          <w:szCs w:val="24"/>
        </w:rPr>
        <w:t>kat terhelő díjhátralék adók módjára behajtható köztartozás. 2016. április 1. napjától a Koo</w:t>
      </w:r>
      <w:r w:rsidRPr="002B5E94">
        <w:rPr>
          <w:sz w:val="24"/>
          <w:szCs w:val="24"/>
        </w:rPr>
        <w:t>r</w:t>
      </w:r>
      <w:r w:rsidRPr="002B5E94">
        <w:rPr>
          <w:sz w:val="24"/>
          <w:szCs w:val="24"/>
        </w:rPr>
        <w:t>dináló szerv a kiszámlázott és az ingatlanhasználó által határidőn belül ki nem fizetett kö</w:t>
      </w:r>
      <w:r w:rsidRPr="002B5E94">
        <w:rPr>
          <w:sz w:val="24"/>
          <w:szCs w:val="24"/>
        </w:rPr>
        <w:t>z</w:t>
      </w:r>
      <w:r w:rsidRPr="002B5E94">
        <w:rPr>
          <w:sz w:val="24"/>
          <w:szCs w:val="24"/>
        </w:rPr>
        <w:t>szolgáltatási díj behajtása érdekében intézkedik.</w:t>
      </w:r>
    </w:p>
    <w:p w:rsidR="00256D2F" w:rsidRPr="002B5E94" w:rsidRDefault="00256D2F" w:rsidP="00256D2F">
      <w:pPr>
        <w:spacing w:before="480"/>
        <w:ind w:firstLine="567"/>
        <w:jc w:val="both"/>
        <w:rPr>
          <w:sz w:val="24"/>
          <w:szCs w:val="24"/>
        </w:rPr>
      </w:pPr>
      <w:r w:rsidRPr="002B5E94">
        <w:rPr>
          <w:b/>
          <w:sz w:val="24"/>
          <w:szCs w:val="24"/>
        </w:rPr>
        <w:t>(2)</w:t>
      </w:r>
      <w:r w:rsidRPr="002B5E94">
        <w:rPr>
          <w:sz w:val="24"/>
          <w:szCs w:val="24"/>
        </w:rPr>
        <w:t xml:space="preserve"> A közszolgáltatót megillető díjhátralék magában foglalja a tőkét, a Ptk. 301. §</w:t>
      </w:r>
      <w:proofErr w:type="spellStart"/>
      <w:r w:rsidRPr="002B5E94">
        <w:rPr>
          <w:sz w:val="24"/>
          <w:szCs w:val="24"/>
        </w:rPr>
        <w:t>-a</w:t>
      </w:r>
      <w:proofErr w:type="spellEnd"/>
      <w:r w:rsidRPr="002B5E94">
        <w:rPr>
          <w:sz w:val="24"/>
          <w:szCs w:val="24"/>
        </w:rPr>
        <w:t xml:space="preserve"> sz</w:t>
      </w:r>
      <w:r w:rsidRPr="002B5E94">
        <w:rPr>
          <w:sz w:val="24"/>
          <w:szCs w:val="24"/>
        </w:rPr>
        <w:t>e</w:t>
      </w:r>
      <w:r w:rsidRPr="002B5E94">
        <w:rPr>
          <w:sz w:val="24"/>
          <w:szCs w:val="24"/>
        </w:rPr>
        <w:t>rinti késedelmi kamatot, valamint a felszólítás költségét.</w:t>
      </w:r>
    </w:p>
    <w:p w:rsidR="00256D2F" w:rsidRPr="002B5E94" w:rsidRDefault="00256D2F" w:rsidP="00256D2F">
      <w:pPr>
        <w:spacing w:before="480"/>
        <w:ind w:left="2124" w:firstLine="708"/>
        <w:rPr>
          <w:b/>
          <w:bCs/>
          <w:i/>
          <w:sz w:val="24"/>
          <w:szCs w:val="24"/>
        </w:rPr>
      </w:pPr>
      <w:r>
        <w:rPr>
          <w:b/>
          <w:bCs/>
          <w:i/>
          <w:sz w:val="24"/>
          <w:szCs w:val="24"/>
        </w:rPr>
        <w:t xml:space="preserve">     </w:t>
      </w:r>
      <w:r w:rsidRPr="002B5E94">
        <w:rPr>
          <w:b/>
          <w:bCs/>
          <w:i/>
          <w:sz w:val="24"/>
          <w:szCs w:val="24"/>
        </w:rPr>
        <w:t>Záró rendelkezések</w:t>
      </w:r>
    </w:p>
    <w:p w:rsidR="00256D2F" w:rsidRPr="002B5E94" w:rsidRDefault="00256D2F" w:rsidP="00256D2F">
      <w:pPr>
        <w:spacing w:before="240"/>
        <w:jc w:val="both"/>
        <w:rPr>
          <w:sz w:val="24"/>
          <w:szCs w:val="24"/>
        </w:rPr>
      </w:pPr>
      <w:r>
        <w:rPr>
          <w:b/>
          <w:sz w:val="24"/>
          <w:szCs w:val="24"/>
        </w:rPr>
        <w:t>21</w:t>
      </w:r>
      <w:r w:rsidRPr="002B5E94">
        <w:rPr>
          <w:b/>
          <w:sz w:val="24"/>
          <w:szCs w:val="24"/>
        </w:rPr>
        <w:t>. § (1)</w:t>
      </w:r>
      <w:r w:rsidRPr="002B5E94">
        <w:rPr>
          <w:sz w:val="24"/>
          <w:szCs w:val="24"/>
        </w:rPr>
        <w:t xml:space="preserve"> E rendelet </w:t>
      </w:r>
      <w:r>
        <w:rPr>
          <w:i/>
          <w:sz w:val="24"/>
          <w:szCs w:val="24"/>
          <w:u w:val="single"/>
        </w:rPr>
        <w:t>2017.március 1. napjával lép</w:t>
      </w:r>
      <w:r w:rsidRPr="002B5E94">
        <w:rPr>
          <w:sz w:val="24"/>
          <w:szCs w:val="24"/>
        </w:rPr>
        <w:t xml:space="preserve"> hatályba</w:t>
      </w:r>
      <w:r>
        <w:rPr>
          <w:sz w:val="24"/>
          <w:szCs w:val="24"/>
        </w:rPr>
        <w:t>.</w:t>
      </w:r>
    </w:p>
    <w:p w:rsidR="00256D2F" w:rsidRDefault="00256D2F" w:rsidP="00256D2F">
      <w:pPr>
        <w:spacing w:before="240"/>
        <w:ind w:firstLine="567"/>
        <w:jc w:val="both"/>
        <w:rPr>
          <w:sz w:val="24"/>
          <w:szCs w:val="24"/>
        </w:rPr>
      </w:pPr>
      <w:r w:rsidRPr="002B5E94">
        <w:rPr>
          <w:b/>
          <w:sz w:val="24"/>
          <w:szCs w:val="24"/>
        </w:rPr>
        <w:t>(2)</w:t>
      </w:r>
      <w:r w:rsidRPr="002B5E94">
        <w:rPr>
          <w:sz w:val="24"/>
          <w:szCs w:val="24"/>
        </w:rPr>
        <w:t xml:space="preserve"> </w:t>
      </w:r>
      <w:r>
        <w:rPr>
          <w:sz w:val="24"/>
          <w:szCs w:val="24"/>
        </w:rPr>
        <w:t xml:space="preserve"> </w:t>
      </w:r>
      <w:r w:rsidRPr="002B5E94">
        <w:rPr>
          <w:sz w:val="24"/>
          <w:szCs w:val="24"/>
        </w:rPr>
        <w:t>A rendelet hatálybalépésével egyidejűleg:</w:t>
      </w:r>
    </w:p>
    <w:p w:rsidR="00256D2F" w:rsidRPr="003B48B4" w:rsidRDefault="00256D2F" w:rsidP="00256D2F">
      <w:pPr>
        <w:rPr>
          <w:bCs/>
          <w:sz w:val="24"/>
          <w:szCs w:val="24"/>
        </w:rPr>
      </w:pPr>
      <w:r>
        <w:rPr>
          <w:bCs/>
          <w:sz w:val="24"/>
          <w:szCs w:val="24"/>
        </w:rPr>
        <w:t xml:space="preserve">Hatályát veszti </w:t>
      </w:r>
      <w:proofErr w:type="gramStart"/>
      <w:r>
        <w:rPr>
          <w:bCs/>
          <w:sz w:val="24"/>
          <w:szCs w:val="24"/>
        </w:rPr>
        <w:t xml:space="preserve">a </w:t>
      </w:r>
      <w:r w:rsidRPr="003B48B4">
        <w:rPr>
          <w:bCs/>
          <w:sz w:val="24"/>
          <w:szCs w:val="24"/>
        </w:rPr>
        <w:t xml:space="preserve"> települési</w:t>
      </w:r>
      <w:proofErr w:type="gramEnd"/>
      <w:r w:rsidRPr="003B48B4">
        <w:rPr>
          <w:bCs/>
          <w:sz w:val="24"/>
          <w:szCs w:val="24"/>
        </w:rPr>
        <w:t xml:space="preserve"> szilárd hulladékgazdál</w:t>
      </w:r>
      <w:r>
        <w:rPr>
          <w:bCs/>
          <w:sz w:val="24"/>
          <w:szCs w:val="24"/>
        </w:rPr>
        <w:t xml:space="preserve">kodási közszolgáltatásról szóló 7/2013.(VI.21.) </w:t>
      </w:r>
      <w:r w:rsidRPr="003B48B4">
        <w:rPr>
          <w:bCs/>
          <w:sz w:val="24"/>
          <w:szCs w:val="24"/>
        </w:rPr>
        <w:t xml:space="preserve">önkormányzati rendelet </w:t>
      </w:r>
    </w:p>
    <w:p w:rsidR="00256D2F" w:rsidRPr="002B5E94" w:rsidRDefault="00256D2F" w:rsidP="00256D2F">
      <w:pPr>
        <w:spacing w:before="240"/>
        <w:ind w:firstLine="567"/>
        <w:jc w:val="both"/>
        <w:rPr>
          <w:sz w:val="24"/>
          <w:szCs w:val="24"/>
        </w:rPr>
      </w:pPr>
      <w:r w:rsidRPr="002B5E94">
        <w:rPr>
          <w:b/>
          <w:sz w:val="24"/>
          <w:szCs w:val="24"/>
        </w:rPr>
        <w:t xml:space="preserve"> (3)</w:t>
      </w:r>
      <w:r w:rsidRPr="002B5E94">
        <w:rPr>
          <w:sz w:val="24"/>
          <w:szCs w:val="24"/>
        </w:rPr>
        <w:t xml:space="preserve"> Az illegális hulladéklerakók felszámolásáról az önkormányzat a közszolgáltatás k</w:t>
      </w:r>
      <w:r w:rsidRPr="002B5E94">
        <w:rPr>
          <w:sz w:val="24"/>
          <w:szCs w:val="24"/>
        </w:rPr>
        <w:t>e</w:t>
      </w:r>
      <w:r w:rsidRPr="002B5E94">
        <w:rPr>
          <w:sz w:val="24"/>
          <w:szCs w:val="24"/>
        </w:rPr>
        <w:t>retein kívül gondoskodik.</w:t>
      </w:r>
    </w:p>
    <w:p w:rsidR="00256D2F" w:rsidRPr="002B5E94" w:rsidRDefault="00256D2F" w:rsidP="00256D2F">
      <w:pPr>
        <w:tabs>
          <w:tab w:val="left" w:pos="993"/>
        </w:tabs>
        <w:spacing w:before="120"/>
        <w:ind w:firstLine="567"/>
        <w:jc w:val="both"/>
        <w:rPr>
          <w:sz w:val="24"/>
          <w:szCs w:val="24"/>
        </w:rPr>
      </w:pPr>
    </w:p>
    <w:p w:rsidR="00256D2F" w:rsidRPr="00A23A3E" w:rsidRDefault="00256D2F" w:rsidP="00256D2F">
      <w:pPr>
        <w:shd w:val="clear" w:color="auto" w:fill="FFFFFF"/>
        <w:tabs>
          <w:tab w:val="left" w:pos="792"/>
        </w:tabs>
        <w:ind w:left="403"/>
        <w:jc w:val="both"/>
        <w:rPr>
          <w:spacing w:val="-14"/>
          <w:sz w:val="24"/>
          <w:szCs w:val="24"/>
        </w:rPr>
      </w:pPr>
    </w:p>
    <w:p w:rsidR="00256D2F" w:rsidRPr="00A23A3E" w:rsidRDefault="00256D2F" w:rsidP="00256D2F">
      <w:pPr>
        <w:shd w:val="clear" w:color="auto" w:fill="FFFFFF"/>
        <w:ind w:left="7" w:right="14"/>
        <w:jc w:val="both"/>
        <w:rPr>
          <w:sz w:val="24"/>
          <w:szCs w:val="24"/>
        </w:rPr>
      </w:pPr>
      <w:r>
        <w:rPr>
          <w:sz w:val="24"/>
          <w:szCs w:val="24"/>
        </w:rPr>
        <w:t>Mórágy</w:t>
      </w:r>
      <w:r w:rsidRPr="00A23A3E">
        <w:rPr>
          <w:sz w:val="24"/>
          <w:szCs w:val="24"/>
        </w:rPr>
        <w:t>, 2017. február 1</w:t>
      </w:r>
      <w:r>
        <w:rPr>
          <w:sz w:val="24"/>
          <w:szCs w:val="24"/>
        </w:rPr>
        <w:t>3</w:t>
      </w:r>
      <w:r w:rsidRPr="00A23A3E">
        <w:rPr>
          <w:sz w:val="24"/>
          <w:szCs w:val="24"/>
        </w:rPr>
        <w:t>.</w:t>
      </w:r>
    </w:p>
    <w:p w:rsidR="00256D2F" w:rsidRPr="00A23A3E" w:rsidRDefault="00256D2F" w:rsidP="00256D2F">
      <w:pPr>
        <w:shd w:val="clear" w:color="auto" w:fill="FFFFFF"/>
        <w:ind w:left="7" w:right="14"/>
        <w:jc w:val="both"/>
        <w:rPr>
          <w:sz w:val="24"/>
          <w:szCs w:val="24"/>
        </w:rPr>
      </w:pPr>
    </w:p>
    <w:p w:rsidR="00256D2F" w:rsidRPr="00A23A3E" w:rsidRDefault="00256D2F" w:rsidP="00256D2F">
      <w:pPr>
        <w:shd w:val="clear" w:color="auto" w:fill="FFFFFF"/>
        <w:ind w:left="7" w:right="14"/>
        <w:jc w:val="both"/>
        <w:rPr>
          <w:sz w:val="24"/>
          <w:szCs w:val="24"/>
        </w:rPr>
      </w:pPr>
    </w:p>
    <w:p w:rsidR="00256D2F" w:rsidRPr="00A23A3E" w:rsidRDefault="00256D2F" w:rsidP="00256D2F">
      <w:pPr>
        <w:shd w:val="clear" w:color="auto" w:fill="FFFFFF"/>
        <w:ind w:left="7" w:right="14"/>
        <w:jc w:val="both"/>
        <w:rPr>
          <w:sz w:val="24"/>
          <w:szCs w:val="24"/>
        </w:rPr>
      </w:pPr>
      <w:proofErr w:type="spellStart"/>
      <w:r>
        <w:rPr>
          <w:sz w:val="24"/>
          <w:szCs w:val="24"/>
        </w:rPr>
        <w:t>Glöckner</w:t>
      </w:r>
      <w:proofErr w:type="spellEnd"/>
      <w:r>
        <w:rPr>
          <w:sz w:val="24"/>
          <w:szCs w:val="24"/>
        </w:rPr>
        <w:t xml:space="preserve"> </w:t>
      </w:r>
      <w:proofErr w:type="gramStart"/>
      <w:r>
        <w:rPr>
          <w:sz w:val="24"/>
          <w:szCs w:val="24"/>
        </w:rPr>
        <w:t>Henrik</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23A3E">
        <w:rPr>
          <w:sz w:val="24"/>
          <w:szCs w:val="24"/>
        </w:rPr>
        <w:t>Bakó</w:t>
      </w:r>
      <w:proofErr w:type="gramEnd"/>
      <w:r w:rsidRPr="00A23A3E">
        <w:rPr>
          <w:sz w:val="24"/>
          <w:szCs w:val="24"/>
        </w:rPr>
        <w:t xml:space="preserve"> Józsefné</w:t>
      </w:r>
    </w:p>
    <w:p w:rsidR="00256D2F" w:rsidRPr="00A23A3E" w:rsidRDefault="00256D2F" w:rsidP="00256D2F">
      <w:pPr>
        <w:shd w:val="clear" w:color="auto" w:fill="FFFFFF"/>
        <w:ind w:left="7" w:right="14"/>
        <w:jc w:val="both"/>
        <w:rPr>
          <w:sz w:val="24"/>
          <w:szCs w:val="24"/>
        </w:rPr>
      </w:pPr>
      <w:proofErr w:type="gramStart"/>
      <w:r>
        <w:rPr>
          <w:sz w:val="24"/>
          <w:szCs w:val="24"/>
        </w:rPr>
        <w:t>polgármester</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23A3E">
        <w:rPr>
          <w:sz w:val="24"/>
          <w:szCs w:val="24"/>
        </w:rPr>
        <w:t xml:space="preserve"> jegyző</w:t>
      </w:r>
    </w:p>
    <w:p w:rsidR="00256D2F" w:rsidRPr="00A23A3E" w:rsidRDefault="00256D2F" w:rsidP="00256D2F">
      <w:pPr>
        <w:shd w:val="clear" w:color="auto" w:fill="FFFFFF"/>
        <w:ind w:left="5875"/>
        <w:jc w:val="both"/>
        <w:rPr>
          <w:sz w:val="24"/>
          <w:szCs w:val="24"/>
        </w:rPr>
      </w:pPr>
    </w:p>
    <w:p w:rsidR="00256D2F" w:rsidRPr="00A23A3E" w:rsidRDefault="00256D2F" w:rsidP="00256D2F">
      <w:pPr>
        <w:shd w:val="clear" w:color="auto" w:fill="FFFFFF"/>
        <w:ind w:left="5875"/>
        <w:jc w:val="both"/>
        <w:rPr>
          <w:sz w:val="24"/>
          <w:szCs w:val="24"/>
        </w:rPr>
      </w:pPr>
    </w:p>
    <w:p w:rsidR="00256D2F" w:rsidRPr="00A23A3E" w:rsidRDefault="00256D2F" w:rsidP="00256D2F">
      <w:pPr>
        <w:shd w:val="clear" w:color="auto" w:fill="FFFFFF"/>
        <w:jc w:val="both"/>
        <w:rPr>
          <w:sz w:val="24"/>
          <w:szCs w:val="24"/>
        </w:rPr>
      </w:pPr>
      <w:r w:rsidRPr="00A23A3E">
        <w:rPr>
          <w:sz w:val="24"/>
          <w:szCs w:val="24"/>
        </w:rPr>
        <w:t xml:space="preserve">A rendelet kihirdetve: 2017. február </w:t>
      </w:r>
      <w:r w:rsidR="00776F0A">
        <w:rPr>
          <w:sz w:val="24"/>
          <w:szCs w:val="24"/>
        </w:rPr>
        <w:t>24.</w:t>
      </w:r>
    </w:p>
    <w:p w:rsidR="00256D2F" w:rsidRPr="00A23A3E" w:rsidRDefault="00256D2F" w:rsidP="00256D2F">
      <w:pPr>
        <w:shd w:val="clear" w:color="auto" w:fill="FFFFFF"/>
        <w:ind w:left="5875"/>
        <w:jc w:val="both"/>
        <w:rPr>
          <w:sz w:val="24"/>
          <w:szCs w:val="24"/>
        </w:rPr>
      </w:pPr>
    </w:p>
    <w:p w:rsidR="00256D2F" w:rsidRPr="00A23A3E" w:rsidRDefault="00256D2F" w:rsidP="00256D2F">
      <w:pPr>
        <w:shd w:val="clear" w:color="auto" w:fill="FFFFFF"/>
        <w:ind w:left="5875"/>
        <w:jc w:val="both"/>
        <w:rPr>
          <w:sz w:val="24"/>
          <w:szCs w:val="24"/>
        </w:rPr>
      </w:pPr>
      <w:r w:rsidRPr="00A23A3E">
        <w:rPr>
          <w:sz w:val="24"/>
          <w:szCs w:val="24"/>
        </w:rPr>
        <w:t>Bakó Józsefné</w:t>
      </w:r>
    </w:p>
    <w:p w:rsidR="00256D2F" w:rsidRPr="00A23A3E" w:rsidRDefault="00256D2F" w:rsidP="00256D2F">
      <w:pPr>
        <w:shd w:val="clear" w:color="auto" w:fill="FFFFFF"/>
        <w:ind w:left="5875"/>
        <w:jc w:val="both"/>
        <w:rPr>
          <w:sz w:val="24"/>
          <w:szCs w:val="24"/>
        </w:rPr>
      </w:pPr>
      <w:r w:rsidRPr="00A23A3E">
        <w:rPr>
          <w:sz w:val="24"/>
          <w:szCs w:val="24"/>
        </w:rPr>
        <w:t xml:space="preserve">    </w:t>
      </w:r>
      <w:proofErr w:type="gramStart"/>
      <w:r>
        <w:rPr>
          <w:sz w:val="24"/>
          <w:szCs w:val="24"/>
        </w:rPr>
        <w:t>jegyző</w:t>
      </w:r>
      <w:proofErr w:type="gramEnd"/>
    </w:p>
    <w:p w:rsidR="00256D2F" w:rsidRPr="00E853FF" w:rsidRDefault="00256D2F" w:rsidP="00256D2F">
      <w:pPr>
        <w:shd w:val="clear" w:color="auto" w:fill="FFFFFF"/>
        <w:jc w:val="both"/>
        <w:rPr>
          <w:rFonts w:ascii="Times New Roman" w:hAnsi="Times New Roman" w:cs="Times New Roman"/>
          <w:sz w:val="24"/>
          <w:szCs w:val="24"/>
        </w:rPr>
      </w:pPr>
    </w:p>
    <w:p w:rsidR="00776F0A" w:rsidRDefault="00776F0A" w:rsidP="00776F0A">
      <w:pPr>
        <w:numPr>
          <w:ilvl w:val="3"/>
          <w:numId w:val="2"/>
        </w:numPr>
        <w:tabs>
          <w:tab w:val="left" w:pos="851"/>
        </w:tabs>
        <w:autoSpaceDE/>
        <w:spacing w:before="240"/>
        <w:jc w:val="right"/>
        <w:rPr>
          <w:i/>
          <w:u w:val="single"/>
        </w:rPr>
      </w:pPr>
      <w:r>
        <w:rPr>
          <w:i/>
          <w:u w:val="single"/>
        </w:rPr>
        <w:lastRenderedPageBreak/>
        <w:t xml:space="preserve">függelék </w:t>
      </w:r>
      <w:proofErr w:type="gramStart"/>
      <w:r>
        <w:rPr>
          <w:i/>
          <w:u w:val="single"/>
        </w:rPr>
        <w:t>a  3</w:t>
      </w:r>
      <w:proofErr w:type="gramEnd"/>
      <w:r>
        <w:rPr>
          <w:i/>
          <w:u w:val="single"/>
        </w:rPr>
        <w:t xml:space="preserve">/2017.(II.24.) </w:t>
      </w:r>
      <w:proofErr w:type="spellStart"/>
      <w:r>
        <w:rPr>
          <w:i/>
          <w:u w:val="single"/>
        </w:rPr>
        <w:t>önk.-i</w:t>
      </w:r>
      <w:proofErr w:type="spellEnd"/>
      <w:r>
        <w:rPr>
          <w:i/>
          <w:u w:val="single"/>
        </w:rPr>
        <w:t xml:space="preserve"> rendelethez</w:t>
      </w:r>
    </w:p>
    <w:p w:rsidR="00776F0A" w:rsidRDefault="00776F0A" w:rsidP="00776F0A">
      <w:pPr>
        <w:pStyle w:val="Cmsor3"/>
        <w:ind w:firstLine="567"/>
        <w:jc w:val="center"/>
        <w:rPr>
          <w:sz w:val="22"/>
          <w:szCs w:val="22"/>
        </w:rPr>
      </w:pPr>
      <w:r>
        <w:rPr>
          <w:sz w:val="22"/>
          <w:szCs w:val="22"/>
        </w:rPr>
        <w:t>Adatbejelentő lap</w:t>
      </w:r>
    </w:p>
    <w:p w:rsidR="00776F0A" w:rsidRDefault="00776F0A" w:rsidP="00776F0A">
      <w:pPr>
        <w:pStyle w:val="Szvegtrzs21"/>
        <w:spacing w:before="240"/>
        <w:ind w:firstLine="567"/>
        <w:rPr>
          <w:rFonts w:ascii="Arial" w:hAnsi="Arial" w:cs="Arial"/>
          <w:sz w:val="22"/>
          <w:szCs w:val="22"/>
        </w:rPr>
      </w:pPr>
      <w:r>
        <w:rPr>
          <w:rFonts w:ascii="Arial" w:hAnsi="Arial" w:cs="Arial"/>
          <w:sz w:val="22"/>
          <w:szCs w:val="22"/>
        </w:rPr>
        <w:t>Alulírott, név</w:t>
      </w:r>
      <w:proofErr w:type="gramStart"/>
      <w:r>
        <w:rPr>
          <w:rFonts w:ascii="Arial" w:hAnsi="Arial" w:cs="Arial"/>
          <w:sz w:val="22"/>
          <w:szCs w:val="22"/>
        </w:rPr>
        <w:t>: …</w:t>
      </w:r>
      <w:proofErr w:type="gramEnd"/>
      <w:r>
        <w:rPr>
          <w:rFonts w:ascii="Arial" w:hAnsi="Arial" w:cs="Arial"/>
          <w:sz w:val="22"/>
          <w:szCs w:val="22"/>
        </w:rPr>
        <w:t>………………………………….. települési hulladékkal kapcsolatos közszolgáltatási szerződés megkötése / módosítása céljából az alábbiak szerint ny</w:t>
      </w:r>
      <w:r>
        <w:rPr>
          <w:rFonts w:ascii="Arial" w:hAnsi="Arial" w:cs="Arial"/>
          <w:sz w:val="22"/>
          <w:szCs w:val="22"/>
        </w:rPr>
        <w:t>i</w:t>
      </w:r>
      <w:r>
        <w:rPr>
          <w:rFonts w:ascii="Arial" w:hAnsi="Arial" w:cs="Arial"/>
          <w:sz w:val="22"/>
          <w:szCs w:val="22"/>
        </w:rPr>
        <w:t>latkozom.</w:t>
      </w:r>
    </w:p>
    <w:p w:rsidR="00776F0A" w:rsidRDefault="00776F0A" w:rsidP="00776F0A">
      <w:pPr>
        <w:spacing w:before="240"/>
        <w:ind w:firstLine="567"/>
        <w:jc w:val="both"/>
        <w:rPr>
          <w:sz w:val="22"/>
          <w:szCs w:val="22"/>
          <w:u w:val="single"/>
        </w:rPr>
      </w:pPr>
      <w:proofErr w:type="gramStart"/>
      <w:r>
        <w:rPr>
          <w:sz w:val="22"/>
          <w:szCs w:val="22"/>
          <w:u w:val="single"/>
        </w:rPr>
        <w:t>a</w:t>
      </w:r>
      <w:proofErr w:type="gramEnd"/>
      <w:r>
        <w:rPr>
          <w:sz w:val="22"/>
          <w:szCs w:val="22"/>
          <w:u w:val="single"/>
        </w:rPr>
        <w:t xml:space="preserve"> közszolgáltatással érintett ingatlan megnevezése:</w:t>
      </w:r>
    </w:p>
    <w:p w:rsidR="00776F0A" w:rsidRDefault="00776F0A" w:rsidP="00776F0A">
      <w:pPr>
        <w:pStyle w:val="Szvegtrzs"/>
        <w:spacing w:before="240"/>
        <w:ind w:firstLine="567"/>
        <w:rPr>
          <w:rFonts w:ascii="Arial" w:hAnsi="Arial" w:cs="Arial"/>
          <w:sz w:val="22"/>
          <w:szCs w:val="22"/>
        </w:rPr>
      </w:pPr>
      <w:r>
        <w:rPr>
          <w:rFonts w:ascii="Arial" w:hAnsi="Arial" w:cs="Arial"/>
          <w:sz w:val="22"/>
          <w:szCs w:val="22"/>
        </w:rPr>
        <w:t xml:space="preserve"> …………………………………………………………………………………………………..</w:t>
      </w:r>
    </w:p>
    <w:p w:rsidR="00776F0A" w:rsidRDefault="00776F0A" w:rsidP="00776F0A">
      <w:pPr>
        <w:pStyle w:val="Szvegtrzs"/>
        <w:spacing w:before="240"/>
        <w:ind w:firstLine="567"/>
        <w:rPr>
          <w:rFonts w:ascii="Arial" w:hAnsi="Arial" w:cs="Arial"/>
          <w:sz w:val="22"/>
          <w:szCs w:val="22"/>
        </w:rPr>
      </w:pPr>
      <w:r>
        <w:rPr>
          <w:rFonts w:ascii="Arial" w:hAnsi="Arial" w:cs="Arial"/>
          <w:sz w:val="22"/>
          <w:szCs w:val="22"/>
        </w:rPr>
        <w:t>A) A közszolgáltatást igénybe vevő megnevezése és azonosító adatai:</w:t>
      </w:r>
    </w:p>
    <w:p w:rsidR="00776F0A" w:rsidRDefault="00776F0A" w:rsidP="00776F0A">
      <w:pPr>
        <w:spacing w:before="240"/>
        <w:ind w:firstLine="567"/>
        <w:jc w:val="both"/>
        <w:rPr>
          <w:b/>
          <w:bCs/>
          <w:sz w:val="22"/>
          <w:szCs w:val="22"/>
        </w:rPr>
      </w:pPr>
      <w:r>
        <w:rPr>
          <w:b/>
          <w:sz w:val="22"/>
          <w:szCs w:val="22"/>
        </w:rPr>
        <w:t>1.)</w:t>
      </w:r>
      <w:r>
        <w:rPr>
          <w:b/>
          <w:bCs/>
          <w:sz w:val="22"/>
          <w:szCs w:val="22"/>
        </w:rPr>
        <w:t xml:space="preserve"> Magánszemély adatai:</w:t>
      </w:r>
    </w:p>
    <w:p w:rsidR="00776F0A" w:rsidRDefault="00776F0A" w:rsidP="00776F0A">
      <w:pPr>
        <w:spacing w:before="240"/>
        <w:ind w:firstLine="567"/>
        <w:jc w:val="both"/>
        <w:rPr>
          <w:bCs/>
          <w:sz w:val="22"/>
          <w:szCs w:val="22"/>
        </w:rPr>
      </w:pPr>
      <w:r>
        <w:rPr>
          <w:b/>
          <w:bCs/>
          <w:sz w:val="22"/>
          <w:szCs w:val="22"/>
        </w:rPr>
        <w:tab/>
      </w:r>
      <w:r>
        <w:rPr>
          <w:b/>
          <w:bCs/>
          <w:sz w:val="22"/>
          <w:szCs w:val="22"/>
        </w:rPr>
        <w:tab/>
      </w:r>
      <w:r>
        <w:rPr>
          <w:bCs/>
          <w:sz w:val="22"/>
          <w:szCs w:val="22"/>
        </w:rPr>
        <w:t>Név</w:t>
      </w:r>
      <w:proofErr w:type="gramStart"/>
      <w:r>
        <w:rPr>
          <w:bCs/>
          <w:sz w:val="22"/>
          <w:szCs w:val="22"/>
        </w:rPr>
        <w:t>:……………………………………………………</w:t>
      </w:r>
      <w:proofErr w:type="gramEnd"/>
    </w:p>
    <w:p w:rsidR="00776F0A" w:rsidRDefault="00776F0A" w:rsidP="00776F0A">
      <w:pPr>
        <w:spacing w:before="240"/>
        <w:ind w:firstLine="567"/>
        <w:jc w:val="both"/>
        <w:rPr>
          <w:bCs/>
          <w:sz w:val="22"/>
          <w:szCs w:val="22"/>
        </w:rPr>
      </w:pPr>
      <w:r>
        <w:rPr>
          <w:bCs/>
          <w:sz w:val="22"/>
          <w:szCs w:val="22"/>
        </w:rPr>
        <w:tab/>
      </w:r>
      <w:r>
        <w:rPr>
          <w:bCs/>
          <w:sz w:val="22"/>
          <w:szCs w:val="22"/>
        </w:rPr>
        <w:tab/>
        <w:t>Lakcím</w:t>
      </w:r>
      <w:proofErr w:type="gramStart"/>
      <w:r>
        <w:rPr>
          <w:bCs/>
          <w:sz w:val="22"/>
          <w:szCs w:val="22"/>
        </w:rPr>
        <w:t>:………………………………………………..</w:t>
      </w:r>
      <w:proofErr w:type="gramEnd"/>
    </w:p>
    <w:p w:rsidR="00776F0A" w:rsidRDefault="00776F0A" w:rsidP="00776F0A">
      <w:pPr>
        <w:spacing w:before="240"/>
        <w:ind w:firstLine="567"/>
        <w:jc w:val="both"/>
        <w:rPr>
          <w:bCs/>
          <w:sz w:val="22"/>
          <w:szCs w:val="22"/>
        </w:rPr>
      </w:pPr>
      <w:r>
        <w:rPr>
          <w:bCs/>
          <w:sz w:val="22"/>
          <w:szCs w:val="22"/>
        </w:rPr>
        <w:tab/>
      </w:r>
      <w:r>
        <w:rPr>
          <w:bCs/>
          <w:sz w:val="22"/>
          <w:szCs w:val="22"/>
        </w:rPr>
        <w:tab/>
        <w:t>Születési hely, idő</w:t>
      </w:r>
      <w:proofErr w:type="gramStart"/>
      <w:r>
        <w:rPr>
          <w:bCs/>
          <w:sz w:val="22"/>
          <w:szCs w:val="22"/>
        </w:rPr>
        <w:t>:…………………………………….</w:t>
      </w:r>
      <w:proofErr w:type="gramEnd"/>
    </w:p>
    <w:p w:rsidR="00776F0A" w:rsidRDefault="00776F0A" w:rsidP="00776F0A">
      <w:pPr>
        <w:spacing w:before="240"/>
        <w:ind w:firstLine="567"/>
        <w:jc w:val="both"/>
        <w:rPr>
          <w:bCs/>
          <w:sz w:val="22"/>
          <w:szCs w:val="22"/>
        </w:rPr>
      </w:pPr>
      <w:r>
        <w:rPr>
          <w:bCs/>
          <w:sz w:val="22"/>
          <w:szCs w:val="22"/>
        </w:rPr>
        <w:tab/>
      </w:r>
      <w:r>
        <w:rPr>
          <w:bCs/>
          <w:sz w:val="22"/>
          <w:szCs w:val="22"/>
        </w:rPr>
        <w:tab/>
        <w:t>Anyja neve</w:t>
      </w:r>
      <w:proofErr w:type="gramStart"/>
      <w:r>
        <w:rPr>
          <w:bCs/>
          <w:sz w:val="22"/>
          <w:szCs w:val="22"/>
        </w:rPr>
        <w:t>:…………………………………………….</w:t>
      </w:r>
      <w:proofErr w:type="gramEnd"/>
    </w:p>
    <w:p w:rsidR="00776F0A" w:rsidRDefault="00776F0A" w:rsidP="00776F0A">
      <w:pPr>
        <w:spacing w:before="240"/>
        <w:ind w:firstLine="567"/>
        <w:jc w:val="both"/>
        <w:rPr>
          <w:sz w:val="22"/>
          <w:szCs w:val="22"/>
        </w:rPr>
      </w:pPr>
      <w:r>
        <w:rPr>
          <w:b/>
          <w:bCs/>
          <w:sz w:val="22"/>
          <w:szCs w:val="22"/>
        </w:rPr>
        <w:t xml:space="preserve">2.) Gazdálkodó szervezet, intézmény, </w:t>
      </w:r>
      <w:proofErr w:type="gramStart"/>
      <w:r>
        <w:rPr>
          <w:b/>
          <w:bCs/>
          <w:sz w:val="22"/>
          <w:szCs w:val="22"/>
        </w:rPr>
        <w:t>társasház  stb.</w:t>
      </w:r>
      <w:proofErr w:type="gramEnd"/>
      <w:r>
        <w:rPr>
          <w:b/>
          <w:bCs/>
          <w:sz w:val="22"/>
          <w:szCs w:val="22"/>
        </w:rPr>
        <w:t xml:space="preserve"> adatai</w:t>
      </w:r>
      <w:r>
        <w:rPr>
          <w:sz w:val="22"/>
          <w:szCs w:val="22"/>
        </w:rPr>
        <w:t>:</w:t>
      </w:r>
    </w:p>
    <w:p w:rsidR="00776F0A" w:rsidRDefault="00776F0A" w:rsidP="00776F0A">
      <w:pPr>
        <w:pStyle w:val="Cmsor7"/>
        <w:ind w:firstLine="2"/>
        <w:rPr>
          <w:rFonts w:ascii="Arial" w:hAnsi="Arial" w:cs="Arial"/>
          <w:sz w:val="22"/>
          <w:szCs w:val="22"/>
        </w:rPr>
      </w:pPr>
      <w:r>
        <w:rPr>
          <w:rFonts w:ascii="Arial" w:hAnsi="Arial" w:cs="Arial"/>
          <w:sz w:val="22"/>
          <w:szCs w:val="22"/>
        </w:rPr>
        <w:t>Cím:…………………………………..…………………</w:t>
      </w:r>
    </w:p>
    <w:p w:rsidR="00776F0A" w:rsidRDefault="00776F0A" w:rsidP="00776F0A">
      <w:pPr>
        <w:spacing w:before="240"/>
        <w:ind w:left="708" w:firstLine="710"/>
        <w:jc w:val="both"/>
        <w:rPr>
          <w:sz w:val="22"/>
          <w:szCs w:val="22"/>
        </w:rPr>
      </w:pPr>
      <w:r>
        <w:rPr>
          <w:sz w:val="22"/>
          <w:szCs w:val="22"/>
        </w:rPr>
        <w:t>Bankszámlaszám</w:t>
      </w:r>
      <w:proofErr w:type="gramStart"/>
      <w:r>
        <w:rPr>
          <w:sz w:val="22"/>
          <w:szCs w:val="22"/>
        </w:rPr>
        <w:t>: …</w:t>
      </w:r>
      <w:proofErr w:type="gramEnd"/>
      <w:r>
        <w:rPr>
          <w:sz w:val="22"/>
          <w:szCs w:val="22"/>
        </w:rPr>
        <w:t>…………………………………...</w:t>
      </w:r>
    </w:p>
    <w:p w:rsidR="00776F0A" w:rsidRDefault="00776F0A" w:rsidP="00776F0A">
      <w:pPr>
        <w:spacing w:before="240"/>
        <w:ind w:left="708" w:firstLine="710"/>
        <w:jc w:val="both"/>
        <w:rPr>
          <w:sz w:val="22"/>
          <w:szCs w:val="22"/>
        </w:rPr>
      </w:pPr>
      <w:r>
        <w:rPr>
          <w:sz w:val="22"/>
          <w:szCs w:val="22"/>
        </w:rPr>
        <w:t>Adószám</w:t>
      </w:r>
      <w:proofErr w:type="gramStart"/>
      <w:r>
        <w:rPr>
          <w:sz w:val="22"/>
          <w:szCs w:val="22"/>
        </w:rPr>
        <w:t>: …</w:t>
      </w:r>
      <w:proofErr w:type="gramEnd"/>
      <w:r>
        <w:rPr>
          <w:sz w:val="22"/>
          <w:szCs w:val="22"/>
        </w:rPr>
        <w:t>………………………………</w:t>
      </w:r>
    </w:p>
    <w:p w:rsidR="00776F0A" w:rsidRDefault="00776F0A" w:rsidP="00776F0A">
      <w:pPr>
        <w:spacing w:before="240"/>
        <w:ind w:left="1418"/>
        <w:jc w:val="both"/>
        <w:rPr>
          <w:sz w:val="22"/>
          <w:szCs w:val="22"/>
        </w:rPr>
      </w:pPr>
      <w:r>
        <w:rPr>
          <w:sz w:val="22"/>
          <w:szCs w:val="22"/>
        </w:rPr>
        <w:t>Cég képviselője</w:t>
      </w:r>
      <w:proofErr w:type="gramStart"/>
      <w:r>
        <w:rPr>
          <w:sz w:val="22"/>
          <w:szCs w:val="22"/>
        </w:rPr>
        <w:t>: …</w:t>
      </w:r>
      <w:proofErr w:type="gramEnd"/>
      <w:r>
        <w:rPr>
          <w:sz w:val="22"/>
          <w:szCs w:val="22"/>
        </w:rPr>
        <w:t>…………………...</w:t>
      </w:r>
    </w:p>
    <w:p w:rsidR="00776F0A" w:rsidRDefault="00776F0A" w:rsidP="00776F0A">
      <w:pPr>
        <w:spacing w:before="240"/>
        <w:ind w:firstLine="567"/>
        <w:jc w:val="both"/>
        <w:rPr>
          <w:sz w:val="22"/>
          <w:szCs w:val="22"/>
        </w:rPr>
      </w:pPr>
      <w:r>
        <w:rPr>
          <w:sz w:val="22"/>
          <w:szCs w:val="22"/>
        </w:rPr>
        <w:tab/>
      </w:r>
      <w:r>
        <w:rPr>
          <w:sz w:val="22"/>
          <w:szCs w:val="22"/>
        </w:rPr>
        <w:tab/>
        <w:t>Lakcím, székhely</w:t>
      </w:r>
      <w:proofErr w:type="gramStart"/>
      <w:r>
        <w:rPr>
          <w:sz w:val="22"/>
          <w:szCs w:val="22"/>
        </w:rPr>
        <w:t>:……………………………………...</w:t>
      </w:r>
      <w:proofErr w:type="gramEnd"/>
    </w:p>
    <w:p w:rsidR="00776F0A" w:rsidRDefault="00776F0A" w:rsidP="00776F0A">
      <w:pPr>
        <w:spacing w:before="240"/>
        <w:ind w:firstLine="567"/>
        <w:jc w:val="both"/>
        <w:rPr>
          <w:sz w:val="22"/>
          <w:szCs w:val="22"/>
        </w:rPr>
      </w:pPr>
      <w:r>
        <w:rPr>
          <w:sz w:val="22"/>
          <w:szCs w:val="22"/>
        </w:rPr>
        <w:tab/>
      </w:r>
      <w:r>
        <w:rPr>
          <w:sz w:val="22"/>
          <w:szCs w:val="22"/>
        </w:rPr>
        <w:tab/>
        <w:t>Értesítési cím</w:t>
      </w:r>
      <w:proofErr w:type="gramStart"/>
      <w:r>
        <w:rPr>
          <w:sz w:val="22"/>
          <w:szCs w:val="22"/>
        </w:rPr>
        <w:t>: …</w:t>
      </w:r>
      <w:proofErr w:type="gramEnd"/>
      <w:r>
        <w:rPr>
          <w:sz w:val="22"/>
          <w:szCs w:val="22"/>
        </w:rPr>
        <w:t>………………………………………</w:t>
      </w:r>
    </w:p>
    <w:p w:rsidR="00776F0A" w:rsidRDefault="00776F0A" w:rsidP="00776F0A">
      <w:pPr>
        <w:spacing w:before="240"/>
        <w:ind w:firstLine="567"/>
        <w:jc w:val="both"/>
        <w:rPr>
          <w:sz w:val="22"/>
          <w:szCs w:val="22"/>
        </w:rPr>
      </w:pPr>
      <w:r>
        <w:rPr>
          <w:sz w:val="22"/>
          <w:szCs w:val="22"/>
        </w:rPr>
        <w:t>B.)</w:t>
      </w:r>
    </w:p>
    <w:p w:rsidR="00776F0A" w:rsidRDefault="00776F0A" w:rsidP="00776F0A">
      <w:pPr>
        <w:spacing w:before="240"/>
        <w:ind w:firstLine="567"/>
        <w:jc w:val="both"/>
        <w:rPr>
          <w:sz w:val="22"/>
          <w:szCs w:val="22"/>
        </w:rPr>
      </w:pPr>
      <w:r>
        <w:rPr>
          <w:sz w:val="22"/>
          <w:szCs w:val="22"/>
        </w:rPr>
        <w:tab/>
      </w:r>
    </w:p>
    <w:p w:rsidR="00776F0A" w:rsidRDefault="00776F0A" w:rsidP="00776F0A">
      <w:pPr>
        <w:spacing w:before="240"/>
        <w:ind w:firstLine="567"/>
        <w:jc w:val="both"/>
        <w:rPr>
          <w:sz w:val="22"/>
          <w:szCs w:val="22"/>
        </w:rPr>
      </w:pPr>
    </w:p>
    <w:tbl>
      <w:tblPr>
        <w:tblW w:w="0" w:type="auto"/>
        <w:tblInd w:w="70" w:type="dxa"/>
        <w:tblLayout w:type="fixed"/>
        <w:tblCellMar>
          <w:left w:w="70" w:type="dxa"/>
          <w:right w:w="70" w:type="dxa"/>
        </w:tblCellMar>
        <w:tblLook w:val="0000"/>
      </w:tblPr>
      <w:tblGrid>
        <w:gridCol w:w="1560"/>
        <w:gridCol w:w="65"/>
        <w:gridCol w:w="1069"/>
        <w:gridCol w:w="1134"/>
        <w:gridCol w:w="992"/>
        <w:gridCol w:w="1276"/>
        <w:gridCol w:w="1134"/>
        <w:gridCol w:w="1285"/>
      </w:tblGrid>
      <w:tr w:rsidR="00776F0A" w:rsidRPr="00382401" w:rsidTr="00105D29">
        <w:trPr>
          <w:cantSplit/>
          <w:trHeight w:val="400"/>
        </w:trPr>
        <w:tc>
          <w:tcPr>
            <w:tcW w:w="1625" w:type="dxa"/>
            <w:gridSpan w:val="2"/>
            <w:tcBorders>
              <w:top w:val="single" w:sz="4" w:space="0" w:color="000000"/>
              <w:left w:val="single" w:sz="4" w:space="0" w:color="000000"/>
              <w:bottom w:val="single" w:sz="4" w:space="0" w:color="000000"/>
            </w:tcBorders>
          </w:tcPr>
          <w:p w:rsidR="00776F0A" w:rsidRPr="00E875E5" w:rsidRDefault="00776F0A" w:rsidP="00105D29">
            <w:pPr>
              <w:pStyle w:val="Szvegtrzs"/>
              <w:snapToGrid w:val="0"/>
              <w:jc w:val="center"/>
              <w:rPr>
                <w:rFonts w:ascii="Arial" w:hAnsi="Arial" w:cs="Arial"/>
                <w:b/>
                <w:bCs w:val="0"/>
                <w:i/>
                <w:sz w:val="22"/>
                <w:szCs w:val="22"/>
                <w:lang w:val="hu-HU"/>
              </w:rPr>
            </w:pPr>
            <w:r w:rsidRPr="00E875E5">
              <w:rPr>
                <w:rFonts w:ascii="Arial" w:hAnsi="Arial" w:cs="Arial"/>
                <w:b/>
                <w:bCs w:val="0"/>
                <w:i/>
                <w:sz w:val="22"/>
                <w:szCs w:val="22"/>
                <w:lang w:val="hu-HU"/>
              </w:rPr>
              <w:t>Hulladék-tároló edény</w:t>
            </w:r>
          </w:p>
        </w:tc>
        <w:tc>
          <w:tcPr>
            <w:tcW w:w="2203" w:type="dxa"/>
            <w:gridSpan w:val="2"/>
            <w:tcBorders>
              <w:top w:val="single" w:sz="4" w:space="0" w:color="000000"/>
              <w:left w:val="single" w:sz="4" w:space="0" w:color="000000"/>
              <w:bottom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proofErr w:type="gramStart"/>
            <w:r>
              <w:rPr>
                <w:b/>
                <w:bCs/>
                <w:sz w:val="22"/>
                <w:szCs w:val="22"/>
              </w:rPr>
              <w:t>70  literes</w:t>
            </w:r>
            <w:proofErr w:type="gramEnd"/>
            <w:r>
              <w:rPr>
                <w:b/>
                <w:bCs/>
                <w:sz w:val="22"/>
                <w:szCs w:val="22"/>
              </w:rPr>
              <w:t xml:space="preserve"> </w:t>
            </w:r>
          </w:p>
        </w:tc>
        <w:tc>
          <w:tcPr>
            <w:tcW w:w="2268" w:type="dxa"/>
            <w:gridSpan w:val="2"/>
            <w:tcBorders>
              <w:top w:val="single" w:sz="4" w:space="0" w:color="000000"/>
              <w:left w:val="single" w:sz="4" w:space="0" w:color="000000"/>
              <w:bottom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r>
              <w:rPr>
                <w:b/>
                <w:bCs/>
                <w:sz w:val="22"/>
                <w:szCs w:val="22"/>
              </w:rPr>
              <w:t>8</w:t>
            </w:r>
            <w:r w:rsidRPr="00382401">
              <w:rPr>
                <w:b/>
                <w:bCs/>
                <w:sz w:val="22"/>
                <w:szCs w:val="22"/>
              </w:rPr>
              <w:t>0 literes</w:t>
            </w:r>
          </w:p>
        </w:tc>
        <w:tc>
          <w:tcPr>
            <w:tcW w:w="2419" w:type="dxa"/>
            <w:gridSpan w:val="2"/>
            <w:tcBorders>
              <w:top w:val="single" w:sz="4" w:space="0" w:color="000000"/>
              <w:left w:val="single" w:sz="4" w:space="0" w:color="000000"/>
              <w:bottom w:val="single" w:sz="4" w:space="0" w:color="000000"/>
              <w:right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r>
              <w:rPr>
                <w:b/>
                <w:bCs/>
                <w:sz w:val="22"/>
                <w:szCs w:val="22"/>
              </w:rPr>
              <w:t>110-120</w:t>
            </w:r>
            <w:r w:rsidRPr="00382401">
              <w:rPr>
                <w:b/>
                <w:bCs/>
                <w:sz w:val="22"/>
                <w:szCs w:val="22"/>
              </w:rPr>
              <w:t xml:space="preserve"> literes</w:t>
            </w:r>
          </w:p>
          <w:p w:rsidR="00776F0A" w:rsidRPr="00382401" w:rsidRDefault="00776F0A" w:rsidP="00105D29">
            <w:pPr>
              <w:jc w:val="center"/>
              <w:rPr>
                <w:b/>
                <w:bCs/>
                <w:sz w:val="22"/>
                <w:szCs w:val="22"/>
              </w:rPr>
            </w:pPr>
          </w:p>
        </w:tc>
      </w:tr>
      <w:tr w:rsidR="00776F0A" w:rsidRPr="00382401" w:rsidTr="00105D29">
        <w:trPr>
          <w:cantSplit/>
          <w:trHeight w:val="138"/>
        </w:trPr>
        <w:tc>
          <w:tcPr>
            <w:tcW w:w="1560" w:type="dxa"/>
            <w:tcBorders>
              <w:left w:val="single" w:sz="4" w:space="0" w:color="000000"/>
              <w:bottom w:val="single" w:sz="4" w:space="0" w:color="000000"/>
            </w:tcBorders>
          </w:tcPr>
          <w:p w:rsidR="00776F0A" w:rsidRPr="00382401" w:rsidRDefault="00776F0A" w:rsidP="00105D29">
            <w:pPr>
              <w:snapToGrid w:val="0"/>
              <w:rPr>
                <w:b/>
                <w:bCs/>
                <w:sz w:val="22"/>
                <w:szCs w:val="22"/>
              </w:rPr>
            </w:pPr>
          </w:p>
          <w:p w:rsidR="00776F0A" w:rsidRPr="00382401" w:rsidRDefault="00776F0A" w:rsidP="00105D29">
            <w:pPr>
              <w:jc w:val="center"/>
              <w:rPr>
                <w:b/>
                <w:bCs/>
                <w:sz w:val="22"/>
                <w:szCs w:val="22"/>
              </w:rPr>
            </w:pPr>
            <w:r w:rsidRPr="00382401">
              <w:rPr>
                <w:b/>
                <w:bCs/>
                <w:sz w:val="22"/>
                <w:szCs w:val="22"/>
              </w:rPr>
              <w:t>Mennyiség (db)</w:t>
            </w:r>
          </w:p>
          <w:p w:rsidR="00776F0A" w:rsidRPr="00382401" w:rsidRDefault="00776F0A" w:rsidP="00105D29">
            <w:pPr>
              <w:jc w:val="center"/>
              <w:rPr>
                <w:b/>
                <w:bCs/>
                <w:sz w:val="22"/>
                <w:szCs w:val="22"/>
              </w:rPr>
            </w:pPr>
          </w:p>
        </w:tc>
        <w:tc>
          <w:tcPr>
            <w:tcW w:w="1134" w:type="dxa"/>
            <w:gridSpan w:val="2"/>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134"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c>
          <w:tcPr>
            <w:tcW w:w="992"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276"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c>
          <w:tcPr>
            <w:tcW w:w="1134"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285" w:type="dxa"/>
            <w:tcBorders>
              <w:left w:val="single" w:sz="4" w:space="0" w:color="000000"/>
              <w:bottom w:val="single" w:sz="4" w:space="0" w:color="000000"/>
              <w:right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r>
    </w:tbl>
    <w:p w:rsidR="00776F0A" w:rsidRDefault="00776F0A" w:rsidP="00776F0A">
      <w:pPr>
        <w:jc w:val="both"/>
        <w:rPr>
          <w:sz w:val="22"/>
          <w:szCs w:val="22"/>
        </w:rPr>
      </w:pPr>
    </w:p>
    <w:p w:rsidR="00776F0A" w:rsidRDefault="00776F0A" w:rsidP="00776F0A">
      <w:pPr>
        <w:jc w:val="both"/>
        <w:rPr>
          <w:sz w:val="22"/>
          <w:szCs w:val="22"/>
        </w:rPr>
      </w:pPr>
    </w:p>
    <w:p w:rsidR="00776F0A" w:rsidRDefault="00776F0A" w:rsidP="00776F0A">
      <w:pPr>
        <w:jc w:val="both"/>
        <w:rPr>
          <w:sz w:val="22"/>
          <w:szCs w:val="22"/>
        </w:rPr>
      </w:pPr>
    </w:p>
    <w:p w:rsidR="00776F0A" w:rsidRDefault="00776F0A" w:rsidP="00776F0A">
      <w:pPr>
        <w:jc w:val="both"/>
        <w:rPr>
          <w:sz w:val="22"/>
          <w:szCs w:val="22"/>
        </w:rPr>
      </w:pPr>
    </w:p>
    <w:p w:rsidR="00776F0A" w:rsidRPr="00382401" w:rsidRDefault="00776F0A" w:rsidP="00776F0A">
      <w:pPr>
        <w:jc w:val="both"/>
        <w:rPr>
          <w:sz w:val="22"/>
          <w:szCs w:val="22"/>
        </w:rPr>
      </w:pPr>
    </w:p>
    <w:p w:rsidR="00776F0A" w:rsidRPr="00382401" w:rsidRDefault="00776F0A" w:rsidP="00776F0A">
      <w:pPr>
        <w:rPr>
          <w:sz w:val="22"/>
          <w:szCs w:val="22"/>
        </w:rPr>
      </w:pPr>
    </w:p>
    <w:tbl>
      <w:tblPr>
        <w:tblW w:w="0" w:type="auto"/>
        <w:tblInd w:w="70" w:type="dxa"/>
        <w:tblLayout w:type="fixed"/>
        <w:tblCellMar>
          <w:left w:w="70" w:type="dxa"/>
          <w:right w:w="70" w:type="dxa"/>
        </w:tblCellMar>
        <w:tblLook w:val="0000"/>
      </w:tblPr>
      <w:tblGrid>
        <w:gridCol w:w="1560"/>
        <w:gridCol w:w="65"/>
        <w:gridCol w:w="1069"/>
        <w:gridCol w:w="1134"/>
        <w:gridCol w:w="992"/>
        <w:gridCol w:w="1276"/>
        <w:gridCol w:w="1134"/>
        <w:gridCol w:w="1285"/>
      </w:tblGrid>
      <w:tr w:rsidR="00776F0A" w:rsidRPr="00382401" w:rsidTr="00105D29">
        <w:trPr>
          <w:cantSplit/>
          <w:trHeight w:val="400"/>
        </w:trPr>
        <w:tc>
          <w:tcPr>
            <w:tcW w:w="1625" w:type="dxa"/>
            <w:gridSpan w:val="2"/>
            <w:tcBorders>
              <w:top w:val="single" w:sz="4" w:space="0" w:color="000000"/>
              <w:left w:val="single" w:sz="4" w:space="0" w:color="000000"/>
              <w:bottom w:val="single" w:sz="4" w:space="0" w:color="000000"/>
            </w:tcBorders>
          </w:tcPr>
          <w:p w:rsidR="00776F0A" w:rsidRPr="00E875E5" w:rsidRDefault="00776F0A" w:rsidP="00105D29">
            <w:pPr>
              <w:pStyle w:val="Szvegtrzs"/>
              <w:snapToGrid w:val="0"/>
              <w:jc w:val="center"/>
              <w:rPr>
                <w:rFonts w:ascii="Arial" w:hAnsi="Arial" w:cs="Arial"/>
                <w:b/>
                <w:bCs w:val="0"/>
                <w:i/>
                <w:sz w:val="22"/>
                <w:szCs w:val="22"/>
                <w:lang w:val="hu-HU"/>
              </w:rPr>
            </w:pPr>
            <w:r w:rsidRPr="00E875E5">
              <w:rPr>
                <w:rFonts w:ascii="Arial" w:hAnsi="Arial" w:cs="Arial"/>
                <w:b/>
                <w:bCs w:val="0"/>
                <w:i/>
                <w:sz w:val="22"/>
                <w:szCs w:val="22"/>
                <w:lang w:val="hu-HU"/>
              </w:rPr>
              <w:lastRenderedPageBreak/>
              <w:t>Hulladék-tároló edény</w:t>
            </w:r>
          </w:p>
        </w:tc>
        <w:tc>
          <w:tcPr>
            <w:tcW w:w="2203" w:type="dxa"/>
            <w:gridSpan w:val="2"/>
            <w:tcBorders>
              <w:top w:val="single" w:sz="4" w:space="0" w:color="000000"/>
              <w:left w:val="single" w:sz="4" w:space="0" w:color="000000"/>
              <w:bottom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r>
              <w:rPr>
                <w:b/>
                <w:bCs/>
                <w:sz w:val="22"/>
                <w:szCs w:val="22"/>
              </w:rPr>
              <w:t>240 literes</w:t>
            </w:r>
          </w:p>
        </w:tc>
        <w:tc>
          <w:tcPr>
            <w:tcW w:w="2268" w:type="dxa"/>
            <w:gridSpan w:val="2"/>
            <w:tcBorders>
              <w:top w:val="single" w:sz="4" w:space="0" w:color="000000"/>
              <w:left w:val="single" w:sz="4" w:space="0" w:color="000000"/>
              <w:bottom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r>
              <w:rPr>
                <w:b/>
                <w:bCs/>
                <w:sz w:val="22"/>
                <w:szCs w:val="22"/>
              </w:rPr>
              <w:t xml:space="preserve">770 </w:t>
            </w:r>
            <w:r w:rsidRPr="00382401">
              <w:rPr>
                <w:b/>
                <w:bCs/>
                <w:sz w:val="22"/>
                <w:szCs w:val="22"/>
              </w:rPr>
              <w:t>literes</w:t>
            </w:r>
          </w:p>
        </w:tc>
        <w:tc>
          <w:tcPr>
            <w:tcW w:w="2419" w:type="dxa"/>
            <w:gridSpan w:val="2"/>
            <w:tcBorders>
              <w:top w:val="single" w:sz="4" w:space="0" w:color="000000"/>
              <w:left w:val="single" w:sz="4" w:space="0" w:color="000000"/>
              <w:bottom w:val="single" w:sz="4" w:space="0" w:color="000000"/>
              <w:right w:val="single" w:sz="4" w:space="0" w:color="000000"/>
            </w:tcBorders>
          </w:tcPr>
          <w:p w:rsidR="00776F0A" w:rsidRPr="00382401" w:rsidRDefault="00776F0A" w:rsidP="00105D29">
            <w:pPr>
              <w:snapToGrid w:val="0"/>
              <w:jc w:val="center"/>
              <w:rPr>
                <w:b/>
                <w:bCs/>
                <w:sz w:val="22"/>
                <w:szCs w:val="22"/>
              </w:rPr>
            </w:pPr>
          </w:p>
          <w:p w:rsidR="00776F0A" w:rsidRPr="00382401" w:rsidRDefault="00776F0A" w:rsidP="00105D29">
            <w:pPr>
              <w:jc w:val="center"/>
              <w:rPr>
                <w:b/>
                <w:bCs/>
                <w:sz w:val="22"/>
                <w:szCs w:val="22"/>
              </w:rPr>
            </w:pPr>
            <w:r>
              <w:rPr>
                <w:b/>
                <w:bCs/>
                <w:sz w:val="22"/>
                <w:szCs w:val="22"/>
              </w:rPr>
              <w:t>1100</w:t>
            </w:r>
            <w:r w:rsidRPr="00382401">
              <w:rPr>
                <w:b/>
                <w:bCs/>
                <w:sz w:val="22"/>
                <w:szCs w:val="22"/>
              </w:rPr>
              <w:t xml:space="preserve"> literes</w:t>
            </w:r>
          </w:p>
          <w:p w:rsidR="00776F0A" w:rsidRPr="00382401" w:rsidRDefault="00776F0A" w:rsidP="00105D29">
            <w:pPr>
              <w:jc w:val="center"/>
              <w:rPr>
                <w:b/>
                <w:bCs/>
                <w:sz w:val="22"/>
                <w:szCs w:val="22"/>
              </w:rPr>
            </w:pPr>
          </w:p>
        </w:tc>
      </w:tr>
      <w:tr w:rsidR="00776F0A" w:rsidRPr="00382401" w:rsidTr="00105D29">
        <w:trPr>
          <w:cantSplit/>
          <w:trHeight w:val="138"/>
        </w:trPr>
        <w:tc>
          <w:tcPr>
            <w:tcW w:w="1560" w:type="dxa"/>
            <w:tcBorders>
              <w:left w:val="single" w:sz="4" w:space="0" w:color="000000"/>
              <w:bottom w:val="single" w:sz="4" w:space="0" w:color="000000"/>
            </w:tcBorders>
          </w:tcPr>
          <w:p w:rsidR="00776F0A" w:rsidRPr="00382401" w:rsidRDefault="00776F0A" w:rsidP="00105D29">
            <w:pPr>
              <w:snapToGrid w:val="0"/>
              <w:rPr>
                <w:b/>
                <w:bCs/>
                <w:sz w:val="22"/>
                <w:szCs w:val="22"/>
              </w:rPr>
            </w:pPr>
          </w:p>
          <w:p w:rsidR="00776F0A" w:rsidRPr="00382401" w:rsidRDefault="00776F0A" w:rsidP="00105D29">
            <w:pPr>
              <w:jc w:val="center"/>
              <w:rPr>
                <w:b/>
                <w:bCs/>
                <w:sz w:val="22"/>
                <w:szCs w:val="22"/>
              </w:rPr>
            </w:pPr>
            <w:r w:rsidRPr="00382401">
              <w:rPr>
                <w:b/>
                <w:bCs/>
                <w:sz w:val="22"/>
                <w:szCs w:val="22"/>
              </w:rPr>
              <w:t>Mennyiség (db)</w:t>
            </w:r>
          </w:p>
          <w:p w:rsidR="00776F0A" w:rsidRPr="00382401" w:rsidRDefault="00776F0A" w:rsidP="00105D29">
            <w:pPr>
              <w:jc w:val="center"/>
              <w:rPr>
                <w:b/>
                <w:bCs/>
                <w:sz w:val="22"/>
                <w:szCs w:val="22"/>
              </w:rPr>
            </w:pPr>
          </w:p>
        </w:tc>
        <w:tc>
          <w:tcPr>
            <w:tcW w:w="1134" w:type="dxa"/>
            <w:gridSpan w:val="2"/>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134"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c>
          <w:tcPr>
            <w:tcW w:w="992"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276"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c>
          <w:tcPr>
            <w:tcW w:w="1134" w:type="dxa"/>
            <w:tcBorders>
              <w:left w:val="single" w:sz="4" w:space="0" w:color="000000"/>
              <w:bottom w:val="single" w:sz="4" w:space="0" w:color="000000"/>
            </w:tcBorders>
          </w:tcPr>
          <w:p w:rsidR="00776F0A" w:rsidRPr="00382401" w:rsidRDefault="00776F0A" w:rsidP="00105D29">
            <w:pPr>
              <w:snapToGrid w:val="0"/>
              <w:jc w:val="center"/>
              <w:rPr>
                <w:b/>
                <w:bCs/>
                <w:sz w:val="22"/>
                <w:szCs w:val="22"/>
              </w:rPr>
            </w:pPr>
            <w:r w:rsidRPr="00382401">
              <w:rPr>
                <w:b/>
                <w:bCs/>
                <w:sz w:val="22"/>
                <w:szCs w:val="22"/>
              </w:rPr>
              <w:t>bérelt</w:t>
            </w:r>
          </w:p>
        </w:tc>
        <w:tc>
          <w:tcPr>
            <w:tcW w:w="1285" w:type="dxa"/>
            <w:tcBorders>
              <w:left w:val="single" w:sz="4" w:space="0" w:color="000000"/>
              <w:bottom w:val="single" w:sz="4" w:space="0" w:color="000000"/>
              <w:right w:val="single" w:sz="4" w:space="0" w:color="000000"/>
            </w:tcBorders>
          </w:tcPr>
          <w:p w:rsidR="00776F0A" w:rsidRPr="00382401" w:rsidRDefault="00776F0A" w:rsidP="00105D29">
            <w:pPr>
              <w:snapToGrid w:val="0"/>
              <w:jc w:val="center"/>
              <w:rPr>
                <w:b/>
                <w:bCs/>
                <w:sz w:val="22"/>
                <w:szCs w:val="22"/>
              </w:rPr>
            </w:pPr>
            <w:r w:rsidRPr="00382401">
              <w:rPr>
                <w:b/>
                <w:bCs/>
                <w:sz w:val="22"/>
                <w:szCs w:val="22"/>
              </w:rPr>
              <w:t>saját</w:t>
            </w:r>
          </w:p>
        </w:tc>
      </w:tr>
    </w:tbl>
    <w:p w:rsidR="00776F0A" w:rsidRPr="00382401" w:rsidRDefault="00776F0A" w:rsidP="00776F0A">
      <w:pPr>
        <w:rPr>
          <w:sz w:val="22"/>
          <w:szCs w:val="22"/>
        </w:rPr>
      </w:pPr>
    </w:p>
    <w:p w:rsidR="00776F0A" w:rsidRDefault="00776F0A" w:rsidP="00776F0A">
      <w:pPr>
        <w:rPr>
          <w:sz w:val="22"/>
          <w:szCs w:val="22"/>
        </w:rPr>
      </w:pPr>
    </w:p>
    <w:p w:rsidR="00776F0A" w:rsidRPr="00382401" w:rsidRDefault="00776F0A" w:rsidP="00776F0A">
      <w:pPr>
        <w:jc w:val="both"/>
        <w:rPr>
          <w:sz w:val="22"/>
          <w:szCs w:val="22"/>
        </w:rPr>
      </w:pPr>
      <w:r w:rsidRPr="00382401">
        <w:rPr>
          <w:sz w:val="22"/>
          <w:szCs w:val="22"/>
        </w:rPr>
        <w:t xml:space="preserve">Kérjük a megfelelő adatot az edényméret alá számmal beírni! </w:t>
      </w:r>
    </w:p>
    <w:p w:rsidR="00776F0A" w:rsidRDefault="00776F0A" w:rsidP="00776F0A">
      <w:pPr>
        <w:rPr>
          <w:sz w:val="22"/>
          <w:szCs w:val="22"/>
        </w:rPr>
      </w:pPr>
    </w:p>
    <w:p w:rsidR="00776F0A" w:rsidRDefault="00776F0A" w:rsidP="00776F0A">
      <w:pPr>
        <w:rPr>
          <w:sz w:val="22"/>
          <w:szCs w:val="22"/>
        </w:rPr>
      </w:pPr>
    </w:p>
    <w:p w:rsidR="00776F0A" w:rsidRDefault="00776F0A" w:rsidP="00776F0A">
      <w:pPr>
        <w:pStyle w:val="Szvegtrzs"/>
        <w:rPr>
          <w:rFonts w:ascii="Arial" w:hAnsi="Arial" w:cs="Arial"/>
          <w:bCs w:val="0"/>
          <w:i/>
          <w:sz w:val="22"/>
          <w:szCs w:val="22"/>
        </w:rPr>
      </w:pPr>
      <w:r>
        <w:rPr>
          <w:rFonts w:ascii="Arial" w:hAnsi="Arial" w:cs="Arial"/>
          <w:sz w:val="22"/>
          <w:szCs w:val="22"/>
        </w:rPr>
        <w:t>C.) A fizetés módja:</w:t>
      </w:r>
      <w:r>
        <w:rPr>
          <w:rFonts w:ascii="Arial" w:hAnsi="Arial" w:cs="Arial"/>
          <w:i/>
          <w:sz w:val="22"/>
          <w:szCs w:val="22"/>
        </w:rPr>
        <w:tab/>
      </w:r>
      <w:r>
        <w:rPr>
          <w:rFonts w:ascii="Symbol" w:hAnsi="Symbol"/>
          <w:bCs w:val="0"/>
          <w:i/>
          <w:sz w:val="22"/>
          <w:szCs w:val="22"/>
        </w:rPr>
        <w:t></w:t>
      </w:r>
      <w:r>
        <w:rPr>
          <w:rFonts w:ascii="Arial" w:hAnsi="Arial" w:cs="Arial"/>
          <w:b/>
          <w:bCs w:val="0"/>
          <w:sz w:val="22"/>
          <w:szCs w:val="22"/>
        </w:rPr>
        <w:t>átutalással</w:t>
      </w:r>
    </w:p>
    <w:p w:rsidR="00776F0A" w:rsidRDefault="00776F0A" w:rsidP="00776F0A">
      <w:pPr>
        <w:pStyle w:val="Szvegtrzs"/>
        <w:rPr>
          <w:rFonts w:ascii="Arial" w:hAnsi="Arial" w:cs="Arial"/>
          <w:bCs w:val="0"/>
          <w:i/>
          <w:sz w:val="22"/>
          <w:szCs w:val="22"/>
        </w:rPr>
      </w:pPr>
    </w:p>
    <w:p w:rsidR="00776F0A" w:rsidRDefault="00776F0A" w:rsidP="00776F0A">
      <w:pPr>
        <w:pStyle w:val="Szvegtrzs"/>
        <w:rPr>
          <w:rFonts w:ascii="Arial" w:hAnsi="Arial" w:cs="Arial"/>
          <w:b/>
          <w:bCs w:val="0"/>
          <w:sz w:val="22"/>
          <w:szCs w:val="22"/>
        </w:rPr>
      </w:pPr>
      <w:r>
        <w:rPr>
          <w:rFonts w:ascii="Arial" w:hAnsi="Arial" w:cs="Arial"/>
          <w:bCs w:val="0"/>
          <w:i/>
          <w:sz w:val="22"/>
          <w:szCs w:val="22"/>
        </w:rPr>
        <w:tab/>
      </w:r>
      <w:r>
        <w:rPr>
          <w:rFonts w:ascii="Arial" w:hAnsi="Arial" w:cs="Arial"/>
          <w:bCs w:val="0"/>
          <w:i/>
          <w:sz w:val="22"/>
          <w:szCs w:val="22"/>
        </w:rPr>
        <w:tab/>
      </w:r>
      <w:r>
        <w:rPr>
          <w:rFonts w:ascii="Arial" w:hAnsi="Arial" w:cs="Arial"/>
          <w:bCs w:val="0"/>
          <w:i/>
          <w:sz w:val="22"/>
          <w:szCs w:val="22"/>
        </w:rPr>
        <w:tab/>
      </w:r>
      <w:r>
        <w:rPr>
          <w:rFonts w:ascii="Arial" w:hAnsi="Arial" w:cs="Arial"/>
          <w:bCs w:val="0"/>
          <w:i/>
          <w:sz w:val="22"/>
          <w:szCs w:val="22"/>
        </w:rPr>
        <w:tab/>
      </w:r>
      <w:r>
        <w:rPr>
          <w:rFonts w:ascii="Arial" w:hAnsi="Arial" w:cs="Arial"/>
          <w:bCs w:val="0"/>
          <w:i/>
          <w:sz w:val="22"/>
          <w:szCs w:val="22"/>
        </w:rPr>
        <w:tab/>
      </w:r>
      <w:r>
        <w:rPr>
          <w:rFonts w:ascii="Symbol" w:hAnsi="Symbol"/>
          <w:bCs w:val="0"/>
          <w:i/>
          <w:sz w:val="22"/>
          <w:szCs w:val="22"/>
        </w:rPr>
        <w:t></w:t>
      </w:r>
      <w:r>
        <w:rPr>
          <w:rFonts w:ascii="Arial" w:hAnsi="Arial" w:cs="Arial"/>
          <w:b/>
          <w:bCs w:val="0"/>
          <w:sz w:val="22"/>
          <w:szCs w:val="22"/>
        </w:rPr>
        <w:t>közszolgáltató által megküldött csekken</w:t>
      </w:r>
    </w:p>
    <w:p w:rsidR="00776F0A" w:rsidRDefault="00776F0A" w:rsidP="00776F0A">
      <w:pPr>
        <w:pStyle w:val="Szvegtrzs"/>
        <w:jc w:val="right"/>
        <w:rPr>
          <w:rFonts w:ascii="Arial" w:hAnsi="Arial" w:cs="Arial"/>
          <w:sz w:val="22"/>
          <w:szCs w:val="22"/>
        </w:rPr>
      </w:pPr>
    </w:p>
    <w:p w:rsidR="00776F0A" w:rsidRDefault="00776F0A" w:rsidP="00776F0A">
      <w:pPr>
        <w:pStyle w:val="Szvegtrzs"/>
        <w:jc w:val="left"/>
        <w:rPr>
          <w:rFonts w:ascii="Arial" w:hAnsi="Arial" w:cs="Arial"/>
          <w:sz w:val="22"/>
          <w:szCs w:val="22"/>
        </w:rPr>
      </w:pPr>
    </w:p>
    <w:p w:rsidR="00776F0A" w:rsidRDefault="00776F0A" w:rsidP="00776F0A">
      <w:pPr>
        <w:pStyle w:val="Szvegtrzs"/>
        <w:jc w:val="left"/>
        <w:rPr>
          <w:rFonts w:ascii="Arial" w:hAnsi="Arial" w:cs="Arial"/>
          <w:sz w:val="22"/>
          <w:szCs w:val="22"/>
        </w:rPr>
      </w:pPr>
    </w:p>
    <w:p w:rsidR="00776F0A" w:rsidRDefault="00776F0A" w:rsidP="00776F0A">
      <w:pPr>
        <w:pStyle w:val="Szvegtrzs"/>
        <w:jc w:val="left"/>
        <w:rPr>
          <w:rFonts w:ascii="Arial" w:hAnsi="Arial" w:cs="Arial"/>
          <w:sz w:val="22"/>
          <w:szCs w:val="22"/>
        </w:rPr>
      </w:pPr>
      <w:r>
        <w:rPr>
          <w:rFonts w:ascii="Arial" w:hAnsi="Arial" w:cs="Arial"/>
          <w:sz w:val="22"/>
          <w:szCs w:val="22"/>
        </w:rPr>
        <w:t xml:space="preserve">Kérjük a megfelelőt </w:t>
      </w:r>
      <w:proofErr w:type="spellStart"/>
      <w:r>
        <w:rPr>
          <w:rFonts w:ascii="Arial" w:hAnsi="Arial" w:cs="Arial"/>
          <w:sz w:val="22"/>
          <w:szCs w:val="22"/>
        </w:rPr>
        <w:t>X-el</w:t>
      </w:r>
      <w:proofErr w:type="spellEnd"/>
      <w:r>
        <w:rPr>
          <w:rFonts w:ascii="Arial" w:hAnsi="Arial" w:cs="Arial"/>
          <w:sz w:val="22"/>
          <w:szCs w:val="22"/>
        </w:rPr>
        <w:t xml:space="preserve"> megjelölni!</w:t>
      </w:r>
    </w:p>
    <w:p w:rsidR="00776F0A" w:rsidRDefault="00776F0A" w:rsidP="00776F0A">
      <w:pPr>
        <w:pStyle w:val="Szvegtrzs"/>
        <w:jc w:val="right"/>
        <w:rPr>
          <w:rFonts w:ascii="Arial" w:hAnsi="Arial" w:cs="Arial"/>
          <w:b/>
          <w:bCs w:val="0"/>
          <w:i/>
          <w:sz w:val="22"/>
          <w:szCs w:val="22"/>
        </w:rPr>
      </w:pPr>
    </w:p>
    <w:p w:rsidR="00776F0A" w:rsidRDefault="00776F0A" w:rsidP="00776F0A">
      <w:pPr>
        <w:pStyle w:val="Szvegtrzs"/>
        <w:rPr>
          <w:rFonts w:ascii="Arial" w:hAnsi="Arial" w:cs="Arial"/>
          <w:sz w:val="22"/>
          <w:szCs w:val="22"/>
        </w:rPr>
      </w:pPr>
      <w:r>
        <w:rPr>
          <w:rFonts w:ascii="Arial" w:hAnsi="Arial" w:cs="Arial"/>
          <w:sz w:val="22"/>
          <w:szCs w:val="22"/>
        </w:rPr>
        <w:t>Vállalom, hogy lakcímem megváltozása, elköltözésem, ingatlanom elidegenítése, az ingatlan használatának szünetelése, a tárolóedény, illetve annak számában történő megváltozása esetén ennek tényét 8 napon belül, írásban bejelentem a közszolgáltatónak.</w:t>
      </w: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r>
        <w:rPr>
          <w:rFonts w:ascii="Arial" w:hAnsi="Arial" w:cs="Arial"/>
          <w:sz w:val="22"/>
          <w:szCs w:val="22"/>
        </w:rPr>
        <w:t>Kelt: ………………………………………..…..</w:t>
      </w: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p>
    <w:p w:rsidR="00776F0A" w:rsidRDefault="00776F0A" w:rsidP="00776F0A">
      <w:pPr>
        <w:pStyle w:val="Szvegtrz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776F0A" w:rsidRDefault="00776F0A" w:rsidP="00776F0A">
      <w:pPr>
        <w:pStyle w:val="Szvegtrz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aláírás</w:t>
      </w:r>
    </w:p>
    <w:p w:rsidR="00776F0A" w:rsidRDefault="00776F0A" w:rsidP="00776F0A">
      <w:pPr>
        <w:spacing w:before="240"/>
        <w:ind w:firstLine="567"/>
        <w:rPr>
          <w:sz w:val="22"/>
          <w:szCs w:val="22"/>
        </w:rPr>
      </w:pPr>
    </w:p>
    <w:p w:rsidR="00776F0A" w:rsidRDefault="00776F0A" w:rsidP="00776F0A">
      <w:pPr>
        <w:tabs>
          <w:tab w:val="left" w:pos="851"/>
        </w:tabs>
        <w:autoSpaceDE/>
        <w:spacing w:before="240"/>
        <w:jc w:val="right"/>
        <w:rPr>
          <w:i/>
          <w:u w:val="single"/>
        </w:rPr>
      </w:pPr>
      <w:r>
        <w:br w:type="page"/>
      </w:r>
      <w:r>
        <w:rPr>
          <w:i/>
          <w:u w:val="single"/>
        </w:rPr>
        <w:lastRenderedPageBreak/>
        <w:t xml:space="preserve">2. függelék a 3/2017.(II.24.) </w:t>
      </w:r>
      <w:proofErr w:type="spellStart"/>
      <w:r>
        <w:rPr>
          <w:i/>
          <w:u w:val="single"/>
        </w:rPr>
        <w:t>önk.-i</w:t>
      </w:r>
      <w:proofErr w:type="spellEnd"/>
      <w:r>
        <w:rPr>
          <w:i/>
          <w:u w:val="single"/>
        </w:rPr>
        <w:t xml:space="preserve"> rendelethez</w:t>
      </w:r>
    </w:p>
    <w:p w:rsidR="00776F0A" w:rsidRDefault="00776F0A" w:rsidP="00776F0A">
      <w:pPr>
        <w:spacing w:before="240"/>
        <w:ind w:firstLine="567"/>
        <w:jc w:val="center"/>
        <w:rPr>
          <w:b/>
          <w:sz w:val="22"/>
          <w:szCs w:val="22"/>
        </w:rPr>
      </w:pPr>
      <w:r>
        <w:rPr>
          <w:b/>
          <w:sz w:val="22"/>
          <w:szCs w:val="22"/>
        </w:rPr>
        <w:t>Kérelem</w:t>
      </w:r>
    </w:p>
    <w:p w:rsidR="00776F0A" w:rsidRDefault="00776F0A" w:rsidP="00776F0A">
      <w:pPr>
        <w:spacing w:before="240" w:line="360" w:lineRule="auto"/>
        <w:ind w:firstLine="567"/>
        <w:jc w:val="both"/>
        <w:rPr>
          <w:sz w:val="22"/>
          <w:szCs w:val="22"/>
        </w:rPr>
      </w:pPr>
      <w:proofErr w:type="gramStart"/>
      <w:r>
        <w:rPr>
          <w:sz w:val="22"/>
          <w:szCs w:val="22"/>
        </w:rPr>
        <w:t>Alulírott …………………………………………………… (név) ………………………………………………… szám alatti lakos kérem, hogy a Mórágy …………………………………….. szám alatti ingatlanra a kommunális hulladékszállítás szüneteltetéséhez szükséges igazolást kiadni szíveskedjen.</w:t>
      </w:r>
      <w:proofErr w:type="gramEnd"/>
      <w:r>
        <w:rPr>
          <w:sz w:val="22"/>
          <w:szCs w:val="22"/>
        </w:rPr>
        <w:t xml:space="preserve"> Kijelentem, hogy a fent megnev</w:t>
      </w:r>
      <w:r>
        <w:rPr>
          <w:sz w:val="22"/>
          <w:szCs w:val="22"/>
        </w:rPr>
        <w:t>e</w:t>
      </w:r>
      <w:r>
        <w:rPr>
          <w:sz w:val="22"/>
          <w:szCs w:val="22"/>
        </w:rPr>
        <w:t>zett ingatlan üresen áll, az életvitelszerűen nem lakják.</w:t>
      </w:r>
    </w:p>
    <w:p w:rsidR="00776F0A" w:rsidRDefault="00776F0A" w:rsidP="00776F0A">
      <w:pPr>
        <w:spacing w:before="240"/>
        <w:ind w:firstLine="567"/>
        <w:rPr>
          <w:sz w:val="22"/>
          <w:szCs w:val="22"/>
        </w:rPr>
      </w:pPr>
      <w:proofErr w:type="gramStart"/>
      <w:r>
        <w:rPr>
          <w:sz w:val="22"/>
          <w:szCs w:val="22"/>
        </w:rPr>
        <w:t>Mórágy …</w:t>
      </w:r>
      <w:proofErr w:type="gramEnd"/>
      <w:r>
        <w:rPr>
          <w:sz w:val="22"/>
          <w:szCs w:val="22"/>
        </w:rPr>
        <w:t>………………………………….</w:t>
      </w:r>
    </w:p>
    <w:p w:rsidR="00776F0A" w:rsidRDefault="00776F0A" w:rsidP="00776F0A">
      <w:pPr>
        <w:spacing w:before="240"/>
        <w:ind w:firstLine="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776F0A" w:rsidRDefault="00776F0A" w:rsidP="00776F0A">
      <w:pPr>
        <w:ind w:left="4247" w:firstLine="567"/>
        <w:rPr>
          <w:sz w:val="22"/>
          <w:szCs w:val="22"/>
        </w:rPr>
      </w:pPr>
      <w:proofErr w:type="gramStart"/>
      <w:r>
        <w:rPr>
          <w:sz w:val="22"/>
          <w:szCs w:val="22"/>
        </w:rPr>
        <w:t>ingatlan</w:t>
      </w:r>
      <w:proofErr w:type="gramEnd"/>
      <w:r>
        <w:rPr>
          <w:sz w:val="22"/>
          <w:szCs w:val="22"/>
        </w:rPr>
        <w:t xml:space="preserve"> tulajdonos aláírása</w:t>
      </w:r>
    </w:p>
    <w:p w:rsidR="00776F0A" w:rsidRDefault="00776F0A" w:rsidP="00776F0A">
      <w:pPr>
        <w:spacing w:before="240"/>
        <w:ind w:firstLine="567"/>
        <w:jc w:val="center"/>
        <w:rPr>
          <w:b/>
          <w:sz w:val="22"/>
          <w:szCs w:val="22"/>
        </w:rPr>
      </w:pPr>
    </w:p>
    <w:p w:rsidR="00776F0A" w:rsidRDefault="00776F0A" w:rsidP="00776F0A">
      <w:pPr>
        <w:spacing w:before="240"/>
        <w:ind w:firstLine="567"/>
        <w:jc w:val="center"/>
        <w:rPr>
          <w:b/>
          <w:sz w:val="22"/>
          <w:szCs w:val="22"/>
        </w:rPr>
      </w:pPr>
      <w:r>
        <w:rPr>
          <w:b/>
          <w:sz w:val="22"/>
          <w:szCs w:val="22"/>
        </w:rPr>
        <w:t>Tanúk nyilatkozatai</w:t>
      </w:r>
    </w:p>
    <w:p w:rsidR="00776F0A" w:rsidRDefault="00776F0A" w:rsidP="00776F0A">
      <w:pPr>
        <w:spacing w:before="240" w:line="360" w:lineRule="auto"/>
        <w:ind w:firstLine="567"/>
        <w:jc w:val="both"/>
        <w:rPr>
          <w:sz w:val="22"/>
          <w:szCs w:val="22"/>
        </w:rPr>
      </w:pPr>
      <w:r>
        <w:rPr>
          <w:sz w:val="22"/>
          <w:szCs w:val="22"/>
        </w:rPr>
        <w:t xml:space="preserve">Alulírott személyek igazoljuk és büntetőjogi felelősségünk tudatában kijelentjük, hogy a fenti kérelemben szereplő ingatlan tudomásunk </w:t>
      </w:r>
      <w:proofErr w:type="gramStart"/>
      <w:r>
        <w:rPr>
          <w:sz w:val="22"/>
          <w:szCs w:val="22"/>
        </w:rPr>
        <w:t>szerint …</w:t>
      </w:r>
      <w:proofErr w:type="gramEnd"/>
      <w:r>
        <w:rPr>
          <w:sz w:val="22"/>
          <w:szCs w:val="22"/>
        </w:rPr>
        <w:t>……………………………….. napj</w:t>
      </w:r>
      <w:r>
        <w:rPr>
          <w:sz w:val="22"/>
          <w:szCs w:val="22"/>
        </w:rPr>
        <w:t>á</w:t>
      </w:r>
      <w:r>
        <w:rPr>
          <w:sz w:val="22"/>
          <w:szCs w:val="22"/>
        </w:rPr>
        <w:t>tól üresen áll, azt életvitelszerűen nem lakják.</w:t>
      </w:r>
    </w:p>
    <w:p w:rsidR="00776F0A" w:rsidRDefault="00776F0A" w:rsidP="00776F0A">
      <w:pPr>
        <w:spacing w:before="240"/>
        <w:ind w:firstLine="567"/>
        <w:rPr>
          <w:sz w:val="22"/>
          <w:szCs w:val="22"/>
        </w:rPr>
      </w:pPr>
      <w:r>
        <w:rPr>
          <w:sz w:val="22"/>
          <w:szCs w:val="22"/>
        </w:rPr>
        <w:t>Mórágy</w:t>
      </w:r>
      <w:proofErr w:type="gramStart"/>
      <w:r>
        <w:rPr>
          <w:sz w:val="22"/>
          <w:szCs w:val="22"/>
        </w:rPr>
        <w:t>…………………………………………………..</w:t>
      </w:r>
      <w:proofErr w:type="gramEnd"/>
    </w:p>
    <w:p w:rsidR="00776F0A" w:rsidRDefault="00776F0A" w:rsidP="00776F0A">
      <w:pPr>
        <w:spacing w:before="240"/>
        <w:ind w:firstLine="567"/>
        <w:rPr>
          <w:sz w:val="22"/>
          <w:szCs w:val="22"/>
        </w:rPr>
      </w:pPr>
    </w:p>
    <w:p w:rsidR="00776F0A" w:rsidRDefault="00776F0A" w:rsidP="00776F0A">
      <w:pPr>
        <w:spacing w:before="240"/>
        <w:ind w:firstLine="567"/>
        <w:rPr>
          <w:sz w:val="22"/>
          <w:szCs w:val="22"/>
        </w:rPr>
      </w:pPr>
      <w:r>
        <w:rPr>
          <w:sz w:val="22"/>
          <w:szCs w:val="22"/>
        </w:rPr>
        <w:t>…………………………………………</w:t>
      </w:r>
      <w:r>
        <w:rPr>
          <w:sz w:val="22"/>
          <w:szCs w:val="22"/>
        </w:rPr>
        <w:tab/>
      </w:r>
      <w:r>
        <w:rPr>
          <w:sz w:val="22"/>
          <w:szCs w:val="22"/>
        </w:rPr>
        <w:tab/>
      </w:r>
      <w:r>
        <w:rPr>
          <w:sz w:val="22"/>
          <w:szCs w:val="22"/>
        </w:rPr>
        <w:tab/>
        <w:t>……………………………………</w:t>
      </w:r>
    </w:p>
    <w:p w:rsidR="00776F0A" w:rsidRDefault="00776F0A" w:rsidP="00776F0A">
      <w:pPr>
        <w:ind w:firstLine="567"/>
        <w:rPr>
          <w:sz w:val="22"/>
          <w:szCs w:val="22"/>
        </w:rPr>
      </w:pPr>
      <w:r>
        <w:rPr>
          <w:sz w:val="22"/>
          <w:szCs w:val="22"/>
        </w:rPr>
        <w:tab/>
      </w:r>
      <w:r>
        <w:rPr>
          <w:sz w:val="22"/>
          <w:szCs w:val="22"/>
        </w:rPr>
        <w:tab/>
      </w:r>
      <w:proofErr w:type="gramStart"/>
      <w:r>
        <w:rPr>
          <w:sz w:val="22"/>
          <w:szCs w:val="22"/>
        </w:rPr>
        <w:t>név</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név</w:t>
      </w:r>
    </w:p>
    <w:p w:rsidR="00776F0A" w:rsidRDefault="00776F0A" w:rsidP="00776F0A">
      <w:pPr>
        <w:spacing w:before="240"/>
        <w:ind w:firstLine="567"/>
        <w:rPr>
          <w:sz w:val="22"/>
          <w:szCs w:val="22"/>
        </w:rPr>
      </w:pPr>
      <w:r>
        <w:rPr>
          <w:sz w:val="22"/>
          <w:szCs w:val="22"/>
        </w:rPr>
        <w:t>…………………………………</w:t>
      </w:r>
      <w:r>
        <w:rPr>
          <w:sz w:val="22"/>
          <w:szCs w:val="22"/>
        </w:rPr>
        <w:tab/>
      </w:r>
      <w:r>
        <w:rPr>
          <w:sz w:val="22"/>
          <w:szCs w:val="22"/>
        </w:rPr>
        <w:tab/>
      </w:r>
      <w:r>
        <w:rPr>
          <w:sz w:val="22"/>
          <w:szCs w:val="22"/>
        </w:rPr>
        <w:tab/>
        <w:t>……………………………………………</w:t>
      </w:r>
    </w:p>
    <w:p w:rsidR="00776F0A" w:rsidRDefault="00776F0A" w:rsidP="00776F0A">
      <w:pPr>
        <w:ind w:firstLine="567"/>
        <w:rPr>
          <w:sz w:val="22"/>
          <w:szCs w:val="22"/>
        </w:rPr>
      </w:pPr>
      <w:r>
        <w:rPr>
          <w:sz w:val="22"/>
          <w:szCs w:val="22"/>
        </w:rPr>
        <w:tab/>
      </w:r>
      <w:r>
        <w:rPr>
          <w:sz w:val="22"/>
          <w:szCs w:val="22"/>
        </w:rPr>
        <w:tab/>
      </w:r>
      <w:proofErr w:type="gramStart"/>
      <w:r>
        <w:rPr>
          <w:sz w:val="22"/>
          <w:szCs w:val="22"/>
        </w:rPr>
        <w:t>lakcím</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lakcím</w:t>
      </w:r>
    </w:p>
    <w:p w:rsidR="00776F0A" w:rsidRDefault="00776F0A" w:rsidP="00776F0A">
      <w:pPr>
        <w:spacing w:before="240"/>
        <w:ind w:firstLine="567"/>
        <w:rPr>
          <w:sz w:val="22"/>
          <w:szCs w:val="22"/>
        </w:rPr>
      </w:pPr>
      <w:r>
        <w:rPr>
          <w:sz w:val="22"/>
          <w:szCs w:val="22"/>
        </w:rPr>
        <w:t>…………………………………</w:t>
      </w:r>
      <w:r>
        <w:rPr>
          <w:sz w:val="22"/>
          <w:szCs w:val="22"/>
        </w:rPr>
        <w:tab/>
      </w:r>
      <w:r>
        <w:rPr>
          <w:sz w:val="22"/>
          <w:szCs w:val="22"/>
        </w:rPr>
        <w:tab/>
      </w:r>
      <w:r>
        <w:rPr>
          <w:sz w:val="22"/>
          <w:szCs w:val="22"/>
        </w:rPr>
        <w:tab/>
        <w:t>……………………………………………</w:t>
      </w:r>
    </w:p>
    <w:p w:rsidR="00776F0A" w:rsidRDefault="00776F0A" w:rsidP="00776F0A">
      <w:pPr>
        <w:ind w:firstLine="567"/>
        <w:rPr>
          <w:sz w:val="22"/>
          <w:szCs w:val="22"/>
        </w:rPr>
      </w:pPr>
      <w:r>
        <w:rPr>
          <w:sz w:val="22"/>
          <w:szCs w:val="22"/>
        </w:rPr>
        <w:tab/>
      </w:r>
      <w:proofErr w:type="gramStart"/>
      <w:r>
        <w:rPr>
          <w:sz w:val="22"/>
          <w:szCs w:val="22"/>
        </w:rPr>
        <w:t>személyi</w:t>
      </w:r>
      <w:proofErr w:type="gramEnd"/>
      <w:r>
        <w:rPr>
          <w:sz w:val="22"/>
          <w:szCs w:val="22"/>
        </w:rPr>
        <w:t xml:space="preserve"> igazolvány szám</w:t>
      </w:r>
      <w:r>
        <w:rPr>
          <w:sz w:val="22"/>
          <w:szCs w:val="22"/>
        </w:rPr>
        <w:tab/>
      </w:r>
      <w:r>
        <w:rPr>
          <w:sz w:val="22"/>
          <w:szCs w:val="22"/>
        </w:rPr>
        <w:tab/>
      </w:r>
      <w:r>
        <w:rPr>
          <w:sz w:val="22"/>
          <w:szCs w:val="22"/>
        </w:rPr>
        <w:tab/>
      </w:r>
      <w:r>
        <w:rPr>
          <w:sz w:val="22"/>
          <w:szCs w:val="22"/>
        </w:rPr>
        <w:tab/>
        <w:t>személyi igazolvány szám</w:t>
      </w:r>
    </w:p>
    <w:p w:rsidR="00776F0A" w:rsidRDefault="00776F0A" w:rsidP="00776F0A">
      <w:pPr>
        <w:spacing w:before="240"/>
        <w:ind w:firstLine="567"/>
        <w:rPr>
          <w:sz w:val="22"/>
          <w:szCs w:val="22"/>
        </w:rPr>
      </w:pPr>
      <w:r>
        <w:rPr>
          <w:sz w:val="22"/>
          <w:szCs w:val="22"/>
        </w:rPr>
        <w:t>…………………………………</w:t>
      </w:r>
      <w:r>
        <w:rPr>
          <w:sz w:val="22"/>
          <w:szCs w:val="22"/>
        </w:rPr>
        <w:tab/>
      </w:r>
      <w:r>
        <w:rPr>
          <w:sz w:val="22"/>
          <w:szCs w:val="22"/>
        </w:rPr>
        <w:tab/>
      </w:r>
      <w:r>
        <w:rPr>
          <w:sz w:val="22"/>
          <w:szCs w:val="22"/>
        </w:rPr>
        <w:tab/>
        <w:t>……………………………………………</w:t>
      </w:r>
    </w:p>
    <w:p w:rsidR="00776F0A" w:rsidRDefault="00776F0A" w:rsidP="00776F0A">
      <w:pPr>
        <w:ind w:firstLine="567"/>
        <w:rPr>
          <w:sz w:val="22"/>
          <w:szCs w:val="22"/>
        </w:rPr>
      </w:pPr>
      <w:r>
        <w:rPr>
          <w:sz w:val="22"/>
          <w:szCs w:val="22"/>
        </w:rPr>
        <w:tab/>
      </w:r>
      <w:r>
        <w:rPr>
          <w:sz w:val="22"/>
          <w:szCs w:val="22"/>
        </w:rPr>
        <w:tab/>
      </w:r>
      <w:proofErr w:type="gramStart"/>
      <w:r>
        <w:rPr>
          <w:sz w:val="22"/>
          <w:szCs w:val="22"/>
        </w:rPr>
        <w:t>aláírás</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aláírás</w:t>
      </w: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jc w:val="both"/>
        <w:rPr>
          <w:sz w:val="22"/>
          <w:szCs w:val="22"/>
        </w:rPr>
      </w:pPr>
      <w:r>
        <w:rPr>
          <w:sz w:val="22"/>
          <w:szCs w:val="22"/>
        </w:rPr>
        <w:t>Alulírott Bakó Józsefné, a Bátaapáti Közös Önkormányzati Hivatal jegyzője ezennel igazolom, hogy fenti lakóházban bejelentkezett személy nincs.</w:t>
      </w: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jc w:val="right"/>
        <w:rPr>
          <w:sz w:val="22"/>
          <w:szCs w:val="22"/>
        </w:rPr>
      </w:pPr>
      <w:r>
        <w:rPr>
          <w:sz w:val="22"/>
          <w:szCs w:val="22"/>
        </w:rPr>
        <w:t>…………………………………..</w:t>
      </w:r>
    </w:p>
    <w:p w:rsidR="00776F0A" w:rsidRDefault="00776F0A" w:rsidP="00776F0A">
      <w:pPr>
        <w:ind w:firstLine="567"/>
        <w:jc w:val="center"/>
        <w:rPr>
          <w:sz w:val="22"/>
          <w:szCs w:val="22"/>
        </w:rPr>
      </w:pPr>
      <w:r>
        <w:rPr>
          <w:sz w:val="22"/>
          <w:szCs w:val="22"/>
        </w:rPr>
        <w:t xml:space="preserve">                                                                                                 </w:t>
      </w:r>
      <w:proofErr w:type="gramStart"/>
      <w:r>
        <w:rPr>
          <w:sz w:val="22"/>
          <w:szCs w:val="22"/>
        </w:rPr>
        <w:t>jegyző</w:t>
      </w:r>
      <w:proofErr w:type="gramEnd"/>
    </w:p>
    <w:p w:rsidR="00776F0A" w:rsidRDefault="00776F0A" w:rsidP="00776F0A">
      <w:pPr>
        <w:ind w:firstLine="567"/>
        <w:jc w:val="right"/>
        <w:rPr>
          <w:sz w:val="22"/>
          <w:szCs w:val="22"/>
        </w:rPr>
      </w:pPr>
    </w:p>
    <w:p w:rsidR="00776F0A" w:rsidRDefault="00776F0A" w:rsidP="00776F0A">
      <w:pPr>
        <w:jc w:val="center"/>
      </w:pPr>
    </w:p>
    <w:p w:rsidR="00776F0A" w:rsidRDefault="00776F0A" w:rsidP="00776F0A">
      <w:pPr>
        <w:tabs>
          <w:tab w:val="left" w:pos="851"/>
        </w:tabs>
        <w:autoSpaceDE/>
        <w:spacing w:before="240"/>
        <w:jc w:val="right"/>
        <w:rPr>
          <w:i/>
          <w:u w:val="single"/>
        </w:rPr>
      </w:pPr>
      <w:r>
        <w:rPr>
          <w:i/>
          <w:u w:val="single"/>
        </w:rPr>
        <w:lastRenderedPageBreak/>
        <w:t xml:space="preserve">3. függelék a 3/2017.(II.24.) </w:t>
      </w:r>
      <w:proofErr w:type="spellStart"/>
      <w:r>
        <w:rPr>
          <w:i/>
          <w:u w:val="single"/>
        </w:rPr>
        <w:t>önk.-i</w:t>
      </w:r>
      <w:proofErr w:type="spellEnd"/>
      <w:r>
        <w:rPr>
          <w:i/>
          <w:u w:val="single"/>
        </w:rPr>
        <w:t xml:space="preserve"> rendelethez</w:t>
      </w:r>
    </w:p>
    <w:p w:rsidR="00776F0A" w:rsidRDefault="00776F0A" w:rsidP="00776F0A">
      <w:pPr>
        <w:spacing w:before="240"/>
        <w:ind w:firstLine="567"/>
        <w:jc w:val="center"/>
        <w:rPr>
          <w:b/>
          <w:sz w:val="22"/>
          <w:szCs w:val="22"/>
        </w:rPr>
      </w:pPr>
      <w:r>
        <w:rPr>
          <w:b/>
          <w:sz w:val="22"/>
          <w:szCs w:val="22"/>
        </w:rPr>
        <w:t>Kérelem</w:t>
      </w:r>
    </w:p>
    <w:p w:rsidR="00776F0A" w:rsidRPr="005809EA" w:rsidRDefault="00776F0A" w:rsidP="00776F0A">
      <w:pPr>
        <w:spacing w:before="240" w:line="360" w:lineRule="auto"/>
        <w:ind w:firstLine="567"/>
        <w:jc w:val="both"/>
        <w:rPr>
          <w:sz w:val="22"/>
          <w:szCs w:val="22"/>
        </w:rPr>
      </w:pPr>
      <w:proofErr w:type="gramStart"/>
      <w:r w:rsidRPr="005809EA">
        <w:rPr>
          <w:sz w:val="22"/>
          <w:szCs w:val="22"/>
        </w:rPr>
        <w:t xml:space="preserve">Alulírott …………………………………………………… (név) ………………………………………………… szám alatti lakos kérem, hogy a </w:t>
      </w:r>
      <w:r>
        <w:rPr>
          <w:sz w:val="22"/>
          <w:szCs w:val="22"/>
        </w:rPr>
        <w:t>Mórágy</w:t>
      </w:r>
      <w:r w:rsidRPr="005809EA">
        <w:rPr>
          <w:sz w:val="22"/>
          <w:szCs w:val="22"/>
        </w:rPr>
        <w:t>…………………………………….. szám alatti ingatlanra</w:t>
      </w:r>
      <w:r>
        <w:rPr>
          <w:sz w:val="22"/>
          <w:szCs w:val="22"/>
        </w:rPr>
        <w:t xml:space="preserve"> vonatkozóan</w:t>
      </w:r>
      <w:r w:rsidRPr="005809EA">
        <w:rPr>
          <w:sz w:val="22"/>
          <w:szCs w:val="22"/>
        </w:rPr>
        <w:t xml:space="preserve"> a </w:t>
      </w:r>
      <w:r>
        <w:rPr>
          <w:sz w:val="22"/>
          <w:szCs w:val="22"/>
        </w:rPr>
        <w:t>7</w:t>
      </w:r>
      <w:r w:rsidRPr="005809EA">
        <w:rPr>
          <w:sz w:val="22"/>
          <w:szCs w:val="22"/>
        </w:rPr>
        <w:t>0 literes tárolóedény igénybevételéhez szükséges egyedül</w:t>
      </w:r>
      <w:r>
        <w:rPr>
          <w:sz w:val="22"/>
          <w:szCs w:val="22"/>
        </w:rPr>
        <w:t xml:space="preserve"> élői</w:t>
      </w:r>
      <w:r w:rsidRPr="005809EA">
        <w:rPr>
          <w:sz w:val="22"/>
          <w:szCs w:val="22"/>
        </w:rPr>
        <w:t xml:space="preserve"> igazolást szíveskedjen kiadni.</w:t>
      </w:r>
      <w:proofErr w:type="gramEnd"/>
      <w:r w:rsidRPr="005809EA">
        <w:rPr>
          <w:sz w:val="22"/>
          <w:szCs w:val="22"/>
        </w:rPr>
        <w:t xml:space="preserve"> Kijelentem, hogy a fent megnevezett ingatlanban egyedül és életvitelszerűen lakom.</w:t>
      </w:r>
    </w:p>
    <w:p w:rsidR="00776F0A" w:rsidRPr="005809EA" w:rsidRDefault="00776F0A" w:rsidP="00776F0A">
      <w:pPr>
        <w:spacing w:before="240"/>
        <w:ind w:firstLine="567"/>
        <w:rPr>
          <w:sz w:val="22"/>
          <w:szCs w:val="22"/>
        </w:rPr>
      </w:pPr>
      <w:r>
        <w:rPr>
          <w:sz w:val="22"/>
          <w:szCs w:val="22"/>
        </w:rPr>
        <w:t>Mórágy</w:t>
      </w:r>
      <w:proofErr w:type="gramStart"/>
      <w:r w:rsidRPr="005809EA">
        <w:rPr>
          <w:sz w:val="22"/>
          <w:szCs w:val="22"/>
        </w:rPr>
        <w:t>…………………………………….</w:t>
      </w:r>
      <w:proofErr w:type="gramEnd"/>
    </w:p>
    <w:p w:rsidR="00776F0A" w:rsidRPr="005809EA" w:rsidRDefault="00776F0A" w:rsidP="00776F0A">
      <w:pPr>
        <w:spacing w:before="240"/>
        <w:ind w:firstLine="567"/>
        <w:rPr>
          <w:sz w:val="22"/>
          <w:szCs w:val="22"/>
        </w:rPr>
      </w:pP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t xml:space="preserve">                                                                    ……………………………………………</w:t>
      </w:r>
    </w:p>
    <w:p w:rsidR="00776F0A" w:rsidRPr="005809EA" w:rsidRDefault="00776F0A" w:rsidP="00776F0A">
      <w:pPr>
        <w:ind w:left="4247" w:firstLine="567"/>
        <w:rPr>
          <w:sz w:val="22"/>
          <w:szCs w:val="22"/>
        </w:rPr>
      </w:pPr>
      <w:proofErr w:type="gramStart"/>
      <w:r w:rsidRPr="005809EA">
        <w:rPr>
          <w:sz w:val="22"/>
          <w:szCs w:val="22"/>
        </w:rPr>
        <w:t>ingatlan</w:t>
      </w:r>
      <w:proofErr w:type="gramEnd"/>
      <w:r w:rsidRPr="005809EA">
        <w:rPr>
          <w:sz w:val="22"/>
          <w:szCs w:val="22"/>
        </w:rPr>
        <w:t xml:space="preserve"> tulajdonos aláírása</w:t>
      </w:r>
    </w:p>
    <w:p w:rsidR="00776F0A" w:rsidRPr="005809EA" w:rsidRDefault="00776F0A" w:rsidP="00776F0A">
      <w:pPr>
        <w:spacing w:before="240"/>
        <w:ind w:firstLine="567"/>
        <w:jc w:val="center"/>
        <w:rPr>
          <w:b/>
          <w:sz w:val="22"/>
          <w:szCs w:val="22"/>
        </w:rPr>
      </w:pPr>
    </w:p>
    <w:p w:rsidR="00776F0A" w:rsidRPr="005809EA" w:rsidRDefault="00776F0A" w:rsidP="00776F0A">
      <w:pPr>
        <w:spacing w:before="240"/>
        <w:ind w:firstLine="567"/>
        <w:jc w:val="center"/>
        <w:rPr>
          <w:b/>
          <w:sz w:val="22"/>
          <w:szCs w:val="22"/>
        </w:rPr>
      </w:pPr>
      <w:r w:rsidRPr="005809EA">
        <w:rPr>
          <w:b/>
          <w:sz w:val="22"/>
          <w:szCs w:val="22"/>
        </w:rPr>
        <w:t>Tanúk nyilatkozatai</w:t>
      </w:r>
    </w:p>
    <w:p w:rsidR="00776F0A" w:rsidRPr="005809EA" w:rsidRDefault="00776F0A" w:rsidP="00776F0A">
      <w:pPr>
        <w:spacing w:before="240" w:line="360" w:lineRule="auto"/>
        <w:ind w:firstLine="567"/>
        <w:jc w:val="both"/>
        <w:rPr>
          <w:sz w:val="22"/>
          <w:szCs w:val="22"/>
        </w:rPr>
      </w:pPr>
      <w:r w:rsidRPr="005809EA">
        <w:rPr>
          <w:sz w:val="22"/>
          <w:szCs w:val="22"/>
        </w:rPr>
        <w:t>Alulírott személyek igazoljuk és büntetőjogi felelősségünk tudatában kijelentjük, hogy a fenti kérelemben szereplő ingatlan</w:t>
      </w:r>
      <w:r>
        <w:rPr>
          <w:sz w:val="22"/>
          <w:szCs w:val="22"/>
        </w:rPr>
        <w:t>ban kérelmező egyedül és életvitelszerűen lakik</w:t>
      </w:r>
      <w:r w:rsidRPr="005809EA">
        <w:rPr>
          <w:sz w:val="22"/>
          <w:szCs w:val="22"/>
        </w:rPr>
        <w:t>.</w:t>
      </w:r>
    </w:p>
    <w:p w:rsidR="00776F0A" w:rsidRPr="005809EA" w:rsidRDefault="00776F0A" w:rsidP="00776F0A">
      <w:pPr>
        <w:spacing w:before="240"/>
        <w:ind w:firstLine="567"/>
        <w:rPr>
          <w:sz w:val="22"/>
          <w:szCs w:val="22"/>
        </w:rPr>
      </w:pPr>
      <w:proofErr w:type="gramStart"/>
      <w:r>
        <w:rPr>
          <w:sz w:val="22"/>
          <w:szCs w:val="22"/>
        </w:rPr>
        <w:t>Mórágy</w:t>
      </w:r>
      <w:r w:rsidRPr="005809EA">
        <w:rPr>
          <w:sz w:val="22"/>
          <w:szCs w:val="22"/>
        </w:rPr>
        <w:t xml:space="preserve"> …</w:t>
      </w:r>
      <w:proofErr w:type="gramEnd"/>
      <w:r w:rsidRPr="005809EA">
        <w:rPr>
          <w:sz w:val="22"/>
          <w:szCs w:val="22"/>
        </w:rPr>
        <w:t>………………………………………………..</w:t>
      </w:r>
    </w:p>
    <w:p w:rsidR="00776F0A" w:rsidRPr="005809EA" w:rsidRDefault="00776F0A" w:rsidP="00776F0A">
      <w:pPr>
        <w:spacing w:before="240"/>
        <w:ind w:firstLine="567"/>
        <w:rPr>
          <w:sz w:val="22"/>
          <w:szCs w:val="22"/>
        </w:rPr>
      </w:pPr>
    </w:p>
    <w:p w:rsidR="00776F0A" w:rsidRPr="005809EA" w:rsidRDefault="00776F0A" w:rsidP="00776F0A">
      <w:pPr>
        <w:spacing w:before="240"/>
        <w:ind w:firstLine="567"/>
        <w:rPr>
          <w:sz w:val="22"/>
          <w:szCs w:val="22"/>
        </w:rPr>
      </w:pPr>
      <w:r w:rsidRPr="005809EA">
        <w:rPr>
          <w:sz w:val="22"/>
          <w:szCs w:val="22"/>
        </w:rPr>
        <w:t>…………………………………………</w:t>
      </w:r>
      <w:r w:rsidRPr="005809EA">
        <w:rPr>
          <w:sz w:val="22"/>
          <w:szCs w:val="22"/>
        </w:rPr>
        <w:tab/>
      </w:r>
      <w:r w:rsidRPr="005809EA">
        <w:rPr>
          <w:sz w:val="22"/>
          <w:szCs w:val="22"/>
        </w:rPr>
        <w:tab/>
      </w:r>
      <w:r w:rsidRPr="005809EA">
        <w:rPr>
          <w:sz w:val="22"/>
          <w:szCs w:val="22"/>
        </w:rPr>
        <w:tab/>
        <w:t>……………………………………</w:t>
      </w:r>
    </w:p>
    <w:p w:rsidR="00776F0A" w:rsidRPr="005809EA" w:rsidRDefault="00776F0A" w:rsidP="00776F0A">
      <w:pPr>
        <w:ind w:firstLine="567"/>
        <w:rPr>
          <w:sz w:val="22"/>
          <w:szCs w:val="22"/>
        </w:rPr>
      </w:pPr>
      <w:r w:rsidRPr="005809EA">
        <w:rPr>
          <w:sz w:val="22"/>
          <w:szCs w:val="22"/>
        </w:rPr>
        <w:tab/>
      </w:r>
      <w:r w:rsidRPr="005809EA">
        <w:rPr>
          <w:sz w:val="22"/>
          <w:szCs w:val="22"/>
        </w:rPr>
        <w:tab/>
      </w:r>
      <w:proofErr w:type="gramStart"/>
      <w:r w:rsidRPr="005809EA">
        <w:rPr>
          <w:sz w:val="22"/>
          <w:szCs w:val="22"/>
        </w:rPr>
        <w:t>név</w:t>
      </w:r>
      <w:proofErr w:type="gramEnd"/>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t>név</w:t>
      </w:r>
    </w:p>
    <w:p w:rsidR="00776F0A" w:rsidRPr="005809EA" w:rsidRDefault="00776F0A" w:rsidP="00776F0A">
      <w:pPr>
        <w:spacing w:before="240"/>
        <w:ind w:firstLine="567"/>
        <w:rPr>
          <w:sz w:val="22"/>
          <w:szCs w:val="22"/>
        </w:rPr>
      </w:pPr>
      <w:r w:rsidRPr="005809EA">
        <w:rPr>
          <w:sz w:val="22"/>
          <w:szCs w:val="22"/>
        </w:rPr>
        <w:t>…………………………………</w:t>
      </w:r>
      <w:r w:rsidRPr="005809EA">
        <w:rPr>
          <w:sz w:val="22"/>
          <w:szCs w:val="22"/>
        </w:rPr>
        <w:tab/>
      </w:r>
      <w:r w:rsidRPr="005809EA">
        <w:rPr>
          <w:sz w:val="22"/>
          <w:szCs w:val="22"/>
        </w:rPr>
        <w:tab/>
      </w:r>
      <w:r w:rsidRPr="005809EA">
        <w:rPr>
          <w:sz w:val="22"/>
          <w:szCs w:val="22"/>
        </w:rPr>
        <w:tab/>
        <w:t>……………………………………………</w:t>
      </w:r>
    </w:p>
    <w:p w:rsidR="00776F0A" w:rsidRPr="005809EA" w:rsidRDefault="00776F0A" w:rsidP="00776F0A">
      <w:pPr>
        <w:ind w:firstLine="567"/>
        <w:rPr>
          <w:sz w:val="22"/>
          <w:szCs w:val="22"/>
        </w:rPr>
      </w:pPr>
      <w:r w:rsidRPr="005809EA">
        <w:rPr>
          <w:sz w:val="22"/>
          <w:szCs w:val="22"/>
        </w:rPr>
        <w:tab/>
      </w:r>
      <w:r w:rsidRPr="005809EA">
        <w:rPr>
          <w:sz w:val="22"/>
          <w:szCs w:val="22"/>
        </w:rPr>
        <w:tab/>
      </w:r>
      <w:proofErr w:type="gramStart"/>
      <w:r w:rsidRPr="005809EA">
        <w:rPr>
          <w:sz w:val="22"/>
          <w:szCs w:val="22"/>
        </w:rPr>
        <w:t>lakcím</w:t>
      </w:r>
      <w:proofErr w:type="gramEnd"/>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t>lakcím</w:t>
      </w:r>
    </w:p>
    <w:p w:rsidR="00776F0A" w:rsidRPr="005809EA" w:rsidRDefault="00776F0A" w:rsidP="00776F0A">
      <w:pPr>
        <w:spacing w:before="240"/>
        <w:ind w:firstLine="567"/>
        <w:rPr>
          <w:sz w:val="22"/>
          <w:szCs w:val="22"/>
        </w:rPr>
      </w:pPr>
      <w:r w:rsidRPr="005809EA">
        <w:rPr>
          <w:sz w:val="22"/>
          <w:szCs w:val="22"/>
        </w:rPr>
        <w:t>…………………………………</w:t>
      </w:r>
      <w:r w:rsidRPr="005809EA">
        <w:rPr>
          <w:sz w:val="22"/>
          <w:szCs w:val="22"/>
        </w:rPr>
        <w:tab/>
      </w:r>
      <w:r w:rsidRPr="005809EA">
        <w:rPr>
          <w:sz w:val="22"/>
          <w:szCs w:val="22"/>
        </w:rPr>
        <w:tab/>
      </w:r>
      <w:r w:rsidRPr="005809EA">
        <w:rPr>
          <w:sz w:val="22"/>
          <w:szCs w:val="22"/>
        </w:rPr>
        <w:tab/>
        <w:t>……………………………………………</w:t>
      </w:r>
    </w:p>
    <w:p w:rsidR="00776F0A" w:rsidRPr="005809EA" w:rsidRDefault="00776F0A" w:rsidP="00776F0A">
      <w:pPr>
        <w:ind w:firstLine="567"/>
        <w:rPr>
          <w:sz w:val="22"/>
          <w:szCs w:val="22"/>
        </w:rPr>
      </w:pPr>
      <w:r w:rsidRPr="005809EA">
        <w:rPr>
          <w:sz w:val="22"/>
          <w:szCs w:val="22"/>
        </w:rPr>
        <w:tab/>
      </w:r>
      <w:proofErr w:type="gramStart"/>
      <w:r w:rsidRPr="005809EA">
        <w:rPr>
          <w:sz w:val="22"/>
          <w:szCs w:val="22"/>
        </w:rPr>
        <w:t>személyi</w:t>
      </w:r>
      <w:proofErr w:type="gramEnd"/>
      <w:r w:rsidRPr="005809EA">
        <w:rPr>
          <w:sz w:val="22"/>
          <w:szCs w:val="22"/>
        </w:rPr>
        <w:t xml:space="preserve"> igazolvány szám</w:t>
      </w:r>
      <w:r w:rsidRPr="005809EA">
        <w:rPr>
          <w:sz w:val="22"/>
          <w:szCs w:val="22"/>
        </w:rPr>
        <w:tab/>
      </w:r>
      <w:r w:rsidRPr="005809EA">
        <w:rPr>
          <w:sz w:val="22"/>
          <w:szCs w:val="22"/>
        </w:rPr>
        <w:tab/>
      </w:r>
      <w:r w:rsidRPr="005809EA">
        <w:rPr>
          <w:sz w:val="22"/>
          <w:szCs w:val="22"/>
        </w:rPr>
        <w:tab/>
      </w:r>
      <w:r w:rsidRPr="005809EA">
        <w:rPr>
          <w:sz w:val="22"/>
          <w:szCs w:val="22"/>
        </w:rPr>
        <w:tab/>
        <w:t>személyi igazolvány szám</w:t>
      </w:r>
    </w:p>
    <w:p w:rsidR="00776F0A" w:rsidRPr="005809EA" w:rsidRDefault="00776F0A" w:rsidP="00776F0A">
      <w:pPr>
        <w:spacing w:before="240"/>
        <w:ind w:firstLine="567"/>
        <w:rPr>
          <w:sz w:val="22"/>
          <w:szCs w:val="22"/>
        </w:rPr>
      </w:pPr>
      <w:r w:rsidRPr="005809EA">
        <w:rPr>
          <w:sz w:val="22"/>
          <w:szCs w:val="22"/>
        </w:rPr>
        <w:t>…………………………………</w:t>
      </w:r>
      <w:r w:rsidRPr="005809EA">
        <w:rPr>
          <w:sz w:val="22"/>
          <w:szCs w:val="22"/>
        </w:rPr>
        <w:tab/>
      </w:r>
      <w:r w:rsidRPr="005809EA">
        <w:rPr>
          <w:sz w:val="22"/>
          <w:szCs w:val="22"/>
        </w:rPr>
        <w:tab/>
      </w:r>
      <w:r w:rsidRPr="005809EA">
        <w:rPr>
          <w:sz w:val="22"/>
          <w:szCs w:val="22"/>
        </w:rPr>
        <w:tab/>
        <w:t>……………………………………………</w:t>
      </w:r>
    </w:p>
    <w:p w:rsidR="00776F0A" w:rsidRPr="005809EA" w:rsidRDefault="00776F0A" w:rsidP="00776F0A">
      <w:pPr>
        <w:ind w:firstLine="567"/>
        <w:rPr>
          <w:sz w:val="22"/>
          <w:szCs w:val="22"/>
        </w:rPr>
      </w:pPr>
      <w:r w:rsidRPr="005809EA">
        <w:rPr>
          <w:sz w:val="22"/>
          <w:szCs w:val="22"/>
        </w:rPr>
        <w:tab/>
      </w:r>
      <w:r w:rsidRPr="005809EA">
        <w:rPr>
          <w:sz w:val="22"/>
          <w:szCs w:val="22"/>
        </w:rPr>
        <w:tab/>
      </w:r>
      <w:proofErr w:type="gramStart"/>
      <w:r w:rsidRPr="005809EA">
        <w:rPr>
          <w:sz w:val="22"/>
          <w:szCs w:val="22"/>
        </w:rPr>
        <w:t>aláírás</w:t>
      </w:r>
      <w:proofErr w:type="gramEnd"/>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r>
      <w:r w:rsidRPr="005809EA">
        <w:rPr>
          <w:sz w:val="22"/>
          <w:szCs w:val="22"/>
        </w:rPr>
        <w:tab/>
        <w:t>aláírás</w:t>
      </w:r>
    </w:p>
    <w:p w:rsidR="00776F0A" w:rsidRPr="005809EA" w:rsidRDefault="00776F0A" w:rsidP="00776F0A">
      <w:pPr>
        <w:ind w:firstLine="567"/>
        <w:rPr>
          <w:sz w:val="22"/>
          <w:szCs w:val="22"/>
        </w:rPr>
      </w:pPr>
    </w:p>
    <w:p w:rsidR="00776F0A" w:rsidRPr="005809EA" w:rsidRDefault="00776F0A" w:rsidP="00776F0A">
      <w:pPr>
        <w:ind w:firstLine="567"/>
        <w:rPr>
          <w:sz w:val="22"/>
          <w:szCs w:val="22"/>
        </w:rPr>
      </w:pPr>
    </w:p>
    <w:p w:rsidR="00776F0A" w:rsidRPr="005809EA" w:rsidRDefault="00776F0A" w:rsidP="00776F0A">
      <w:pPr>
        <w:ind w:firstLine="567"/>
        <w:rPr>
          <w:sz w:val="22"/>
          <w:szCs w:val="22"/>
        </w:rPr>
      </w:pPr>
    </w:p>
    <w:p w:rsidR="00776F0A" w:rsidRPr="005809EA" w:rsidRDefault="00776F0A" w:rsidP="00776F0A">
      <w:pPr>
        <w:ind w:firstLine="567"/>
        <w:jc w:val="both"/>
        <w:rPr>
          <w:sz w:val="22"/>
          <w:szCs w:val="22"/>
        </w:rPr>
      </w:pPr>
      <w:r w:rsidRPr="005809EA">
        <w:rPr>
          <w:sz w:val="22"/>
          <w:szCs w:val="22"/>
        </w:rPr>
        <w:t xml:space="preserve">Alulírott </w:t>
      </w:r>
      <w:r>
        <w:rPr>
          <w:sz w:val="22"/>
          <w:szCs w:val="22"/>
        </w:rPr>
        <w:t>Bakó Józsefné</w:t>
      </w:r>
      <w:r w:rsidRPr="005809EA">
        <w:rPr>
          <w:sz w:val="22"/>
          <w:szCs w:val="22"/>
        </w:rPr>
        <w:t>, a Báta</w:t>
      </w:r>
      <w:r>
        <w:rPr>
          <w:sz w:val="22"/>
          <w:szCs w:val="22"/>
        </w:rPr>
        <w:t>apáti</w:t>
      </w:r>
      <w:r w:rsidRPr="005809EA">
        <w:rPr>
          <w:sz w:val="22"/>
          <w:szCs w:val="22"/>
        </w:rPr>
        <w:t xml:space="preserve"> Közös Önkormányzati Hivatal jegyzője ezennel igazolom, hogy fenti lakóházban </w:t>
      </w:r>
      <w:r>
        <w:rPr>
          <w:sz w:val="22"/>
          <w:szCs w:val="22"/>
        </w:rPr>
        <w:t xml:space="preserve">kérelmezőn kívül más személy nincs </w:t>
      </w:r>
      <w:r w:rsidRPr="005809EA">
        <w:rPr>
          <w:sz w:val="22"/>
          <w:szCs w:val="22"/>
        </w:rPr>
        <w:t>bejelentkez</w:t>
      </w:r>
      <w:r>
        <w:rPr>
          <w:sz w:val="22"/>
          <w:szCs w:val="22"/>
        </w:rPr>
        <w:t>ve</w:t>
      </w:r>
      <w:r w:rsidRPr="005809EA">
        <w:rPr>
          <w:sz w:val="22"/>
          <w:szCs w:val="22"/>
        </w:rPr>
        <w:t xml:space="preserve">.                                            </w:t>
      </w:r>
    </w:p>
    <w:p w:rsidR="00776F0A" w:rsidRPr="005809EA" w:rsidRDefault="00776F0A" w:rsidP="00776F0A">
      <w:pPr>
        <w:ind w:firstLine="567"/>
        <w:rPr>
          <w:sz w:val="22"/>
          <w:szCs w:val="22"/>
        </w:rPr>
      </w:pPr>
    </w:p>
    <w:p w:rsidR="00776F0A" w:rsidRPr="005809EA" w:rsidRDefault="00776F0A" w:rsidP="00776F0A">
      <w:pPr>
        <w:ind w:firstLine="567"/>
        <w:rPr>
          <w:sz w:val="22"/>
          <w:szCs w:val="22"/>
        </w:rPr>
      </w:pPr>
    </w:p>
    <w:p w:rsidR="00776F0A" w:rsidRPr="005809EA" w:rsidRDefault="00776F0A" w:rsidP="00776F0A">
      <w:pPr>
        <w:ind w:firstLine="567"/>
        <w:rPr>
          <w:sz w:val="22"/>
          <w:szCs w:val="22"/>
        </w:rPr>
      </w:pPr>
    </w:p>
    <w:p w:rsidR="00776F0A" w:rsidRPr="005809EA" w:rsidRDefault="00776F0A" w:rsidP="00776F0A">
      <w:pPr>
        <w:ind w:firstLine="567"/>
        <w:rPr>
          <w:sz w:val="22"/>
          <w:szCs w:val="22"/>
        </w:rPr>
      </w:pPr>
      <w:r w:rsidRPr="005809EA">
        <w:rPr>
          <w:sz w:val="22"/>
          <w:szCs w:val="22"/>
        </w:rPr>
        <w:t xml:space="preserve">                                            …………………………………..</w:t>
      </w:r>
    </w:p>
    <w:p w:rsidR="00776F0A" w:rsidRPr="00DB129E" w:rsidRDefault="00776F0A" w:rsidP="00776F0A">
      <w:pPr>
        <w:ind w:left="3540" w:firstLine="708"/>
        <w:rPr>
          <w:b/>
          <w:sz w:val="28"/>
          <w:szCs w:val="28"/>
        </w:rPr>
      </w:pPr>
      <w:proofErr w:type="gramStart"/>
      <w:r w:rsidRPr="005809EA">
        <w:rPr>
          <w:sz w:val="22"/>
          <w:szCs w:val="22"/>
        </w:rPr>
        <w:t>jegyző</w:t>
      </w:r>
      <w:proofErr w:type="gramEnd"/>
    </w:p>
    <w:p w:rsidR="00776F0A" w:rsidRDefault="00776F0A" w:rsidP="00776F0A">
      <w:pPr>
        <w:autoSpaceDE/>
        <w:rPr>
          <w:i/>
          <w:u w:val="single"/>
        </w:rPr>
      </w:pPr>
    </w:p>
    <w:p w:rsidR="00776F0A" w:rsidRDefault="00776F0A" w:rsidP="00776F0A">
      <w:pPr>
        <w:autoSpaceDE/>
        <w:rPr>
          <w:i/>
          <w:u w:val="single"/>
        </w:rPr>
      </w:pPr>
    </w:p>
    <w:p w:rsidR="00776F0A" w:rsidRDefault="00776F0A" w:rsidP="00776F0A">
      <w:pPr>
        <w:autoSpaceDE/>
        <w:rPr>
          <w:i/>
          <w:u w:val="single"/>
        </w:rPr>
      </w:pPr>
    </w:p>
    <w:p w:rsidR="00776F0A" w:rsidRDefault="00776F0A" w:rsidP="00776F0A">
      <w:pPr>
        <w:autoSpaceDE/>
        <w:rPr>
          <w:i/>
          <w:u w:val="single"/>
        </w:rPr>
      </w:pPr>
    </w:p>
    <w:p w:rsidR="00776F0A" w:rsidRDefault="00776F0A" w:rsidP="00776F0A">
      <w:pPr>
        <w:spacing w:before="240"/>
        <w:ind w:firstLine="567"/>
        <w:jc w:val="right"/>
        <w:rPr>
          <w:i/>
          <w:u w:val="single"/>
        </w:rPr>
      </w:pPr>
      <w:r>
        <w:rPr>
          <w:i/>
          <w:u w:val="single"/>
        </w:rPr>
        <w:lastRenderedPageBreak/>
        <w:t xml:space="preserve">4. függelék a 3/2017.(II.24.) </w:t>
      </w:r>
      <w:proofErr w:type="spellStart"/>
      <w:r>
        <w:rPr>
          <w:i/>
          <w:u w:val="single"/>
        </w:rPr>
        <w:t>önk.-i</w:t>
      </w:r>
      <w:proofErr w:type="spellEnd"/>
      <w:r>
        <w:rPr>
          <w:i/>
          <w:u w:val="single"/>
        </w:rPr>
        <w:t xml:space="preserve"> rendelethez</w:t>
      </w:r>
    </w:p>
    <w:p w:rsidR="00776F0A" w:rsidRDefault="00776F0A" w:rsidP="00776F0A">
      <w:pPr>
        <w:spacing w:before="240"/>
        <w:jc w:val="center"/>
        <w:rPr>
          <w:b/>
          <w:sz w:val="22"/>
          <w:szCs w:val="22"/>
        </w:rPr>
      </w:pPr>
      <w:r>
        <w:rPr>
          <w:b/>
          <w:sz w:val="22"/>
          <w:szCs w:val="22"/>
        </w:rPr>
        <w:t>Kérelem</w:t>
      </w:r>
    </w:p>
    <w:p w:rsidR="00776F0A" w:rsidRDefault="00776F0A" w:rsidP="00776F0A">
      <w:pPr>
        <w:spacing w:before="240"/>
        <w:ind w:firstLine="567"/>
        <w:rPr>
          <w:sz w:val="22"/>
          <w:szCs w:val="22"/>
        </w:rPr>
      </w:pPr>
    </w:p>
    <w:p w:rsidR="00776F0A" w:rsidRDefault="00776F0A" w:rsidP="00776F0A">
      <w:pPr>
        <w:spacing w:before="240" w:line="360" w:lineRule="auto"/>
        <w:ind w:firstLine="567"/>
        <w:jc w:val="both"/>
        <w:rPr>
          <w:sz w:val="22"/>
          <w:szCs w:val="22"/>
        </w:rPr>
      </w:pPr>
      <w:proofErr w:type="gramStart"/>
      <w:r>
        <w:rPr>
          <w:sz w:val="22"/>
          <w:szCs w:val="22"/>
        </w:rPr>
        <w:t>Alulírott …</w:t>
      </w:r>
      <w:proofErr w:type="gramEnd"/>
      <w:r>
        <w:rPr>
          <w:sz w:val="22"/>
          <w:szCs w:val="22"/>
        </w:rPr>
        <w:t>………………………………………………… (név) ………………………………………………… szám alatti lakos kérem, hogy a Mórágy…………………………………….. szám alatti ingatlanra a kommunális hulladékszállítást zs</w:t>
      </w:r>
      <w:r>
        <w:rPr>
          <w:sz w:val="22"/>
          <w:szCs w:val="22"/>
        </w:rPr>
        <w:t>á</w:t>
      </w:r>
      <w:r>
        <w:rPr>
          <w:sz w:val="22"/>
          <w:szCs w:val="22"/>
        </w:rPr>
        <w:t>kos elszállításra változtatni szíveskedjen. Kijelentem, hogy a helyi rendelet értelmében a lakásban egyedül élőnek minősülök.</w:t>
      </w:r>
    </w:p>
    <w:p w:rsidR="00776F0A" w:rsidRDefault="00776F0A" w:rsidP="00776F0A">
      <w:pPr>
        <w:spacing w:before="240"/>
        <w:ind w:firstLine="567"/>
        <w:rPr>
          <w:sz w:val="22"/>
          <w:szCs w:val="22"/>
        </w:rPr>
      </w:pPr>
      <w:proofErr w:type="gramStart"/>
      <w:r>
        <w:rPr>
          <w:sz w:val="22"/>
          <w:szCs w:val="22"/>
        </w:rPr>
        <w:t>Mórágy …</w:t>
      </w:r>
      <w:proofErr w:type="gramEnd"/>
      <w:r>
        <w:rPr>
          <w:sz w:val="22"/>
          <w:szCs w:val="22"/>
        </w:rPr>
        <w:t>………………………………….</w:t>
      </w:r>
    </w:p>
    <w:p w:rsidR="00776F0A" w:rsidRDefault="00776F0A" w:rsidP="00776F0A">
      <w:pPr>
        <w:spacing w:before="240"/>
        <w:ind w:firstLine="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776F0A" w:rsidRDefault="00776F0A" w:rsidP="00776F0A">
      <w:pPr>
        <w:spacing w:before="240"/>
        <w:ind w:firstLine="567"/>
        <w:rPr>
          <w:sz w:val="22"/>
          <w:szCs w:val="22"/>
        </w:rPr>
      </w:pPr>
      <w:r>
        <w:rPr>
          <w:sz w:val="22"/>
          <w:szCs w:val="22"/>
        </w:rPr>
        <w:t xml:space="preserve">                                                                         …</w:t>
      </w:r>
      <w:proofErr w:type="gramStart"/>
      <w:r>
        <w:rPr>
          <w:sz w:val="22"/>
          <w:szCs w:val="22"/>
        </w:rPr>
        <w:t>…………….……………….</w:t>
      </w:r>
      <w:proofErr w:type="spellStart"/>
      <w:proofErr w:type="gramEnd"/>
      <w:r>
        <w:rPr>
          <w:sz w:val="22"/>
          <w:szCs w:val="22"/>
        </w:rPr>
        <w:t>szig.száma</w:t>
      </w:r>
      <w:proofErr w:type="spellEnd"/>
    </w:p>
    <w:p w:rsidR="00776F0A" w:rsidRDefault="00776F0A" w:rsidP="00776F0A">
      <w:pPr>
        <w:spacing w:before="240"/>
        <w:ind w:left="4248" w:firstLine="567"/>
        <w:rPr>
          <w:sz w:val="22"/>
          <w:szCs w:val="22"/>
        </w:rPr>
      </w:pPr>
      <w:proofErr w:type="gramStart"/>
      <w:r>
        <w:rPr>
          <w:sz w:val="22"/>
          <w:szCs w:val="22"/>
        </w:rPr>
        <w:t>ingatlan</w:t>
      </w:r>
      <w:proofErr w:type="gramEnd"/>
      <w:r>
        <w:rPr>
          <w:sz w:val="22"/>
          <w:szCs w:val="22"/>
        </w:rPr>
        <w:t xml:space="preserve"> tulajdonos aláírása</w:t>
      </w:r>
    </w:p>
    <w:p w:rsidR="00776F0A" w:rsidRDefault="00776F0A" w:rsidP="00776F0A">
      <w:pPr>
        <w:spacing w:before="240"/>
        <w:ind w:firstLine="567"/>
        <w:rPr>
          <w:sz w:val="22"/>
          <w:szCs w:val="22"/>
        </w:rPr>
      </w:pPr>
    </w:p>
    <w:p w:rsidR="00776F0A" w:rsidRDefault="00776F0A" w:rsidP="00776F0A">
      <w:pPr>
        <w:spacing w:before="240"/>
        <w:jc w:val="center"/>
        <w:rPr>
          <w:b/>
          <w:sz w:val="22"/>
          <w:szCs w:val="22"/>
        </w:rPr>
      </w:pPr>
      <w:r>
        <w:rPr>
          <w:b/>
          <w:sz w:val="22"/>
          <w:szCs w:val="22"/>
        </w:rPr>
        <w:t>Igazolás</w:t>
      </w:r>
    </w:p>
    <w:p w:rsidR="00776F0A" w:rsidRDefault="00776F0A" w:rsidP="00776F0A">
      <w:pPr>
        <w:spacing w:before="240"/>
        <w:ind w:firstLine="567"/>
        <w:jc w:val="both"/>
        <w:rPr>
          <w:sz w:val="22"/>
          <w:szCs w:val="22"/>
        </w:rPr>
      </w:pPr>
      <w:r>
        <w:rPr>
          <w:sz w:val="22"/>
          <w:szCs w:val="22"/>
        </w:rPr>
        <w:t>A Bátaapáti Közös Önkormányzati Hivatal Mórágyi Kirendeltség nevében ezennel igazoljuk, hogy a Mórágy</w:t>
      </w:r>
      <w:proofErr w:type="gramStart"/>
      <w:r>
        <w:rPr>
          <w:sz w:val="22"/>
          <w:szCs w:val="22"/>
        </w:rPr>
        <w:t>,……………………………..</w:t>
      </w:r>
      <w:proofErr w:type="gramEnd"/>
      <w:r>
        <w:rPr>
          <w:sz w:val="22"/>
          <w:szCs w:val="22"/>
        </w:rPr>
        <w:t>szám alatt, az alábbi személyek vannak bejelentve:</w:t>
      </w:r>
    </w:p>
    <w:p w:rsidR="00776F0A" w:rsidRDefault="00776F0A" w:rsidP="00776F0A">
      <w:pPr>
        <w:spacing w:before="240"/>
        <w:ind w:firstLine="567"/>
        <w:jc w:val="center"/>
        <w:rPr>
          <w:sz w:val="22"/>
          <w:szCs w:val="22"/>
        </w:rPr>
      </w:pPr>
      <w:r>
        <w:rPr>
          <w:sz w:val="22"/>
          <w:szCs w:val="22"/>
        </w:rPr>
        <w:t>……………………………………………………….</w:t>
      </w:r>
    </w:p>
    <w:p w:rsidR="00776F0A" w:rsidRDefault="00776F0A" w:rsidP="00776F0A">
      <w:pPr>
        <w:spacing w:before="240"/>
        <w:ind w:firstLine="567"/>
        <w:jc w:val="center"/>
        <w:rPr>
          <w:sz w:val="22"/>
          <w:szCs w:val="22"/>
        </w:rPr>
      </w:pPr>
      <w:r>
        <w:rPr>
          <w:sz w:val="22"/>
          <w:szCs w:val="22"/>
        </w:rPr>
        <w:t>……………………………………………………….</w:t>
      </w:r>
    </w:p>
    <w:p w:rsidR="00776F0A" w:rsidRDefault="00776F0A" w:rsidP="00776F0A">
      <w:pPr>
        <w:spacing w:before="240" w:line="360" w:lineRule="auto"/>
        <w:ind w:firstLine="567"/>
        <w:jc w:val="both"/>
        <w:rPr>
          <w:sz w:val="22"/>
          <w:szCs w:val="22"/>
        </w:rPr>
      </w:pPr>
      <w:r>
        <w:rPr>
          <w:sz w:val="22"/>
          <w:szCs w:val="22"/>
        </w:rPr>
        <w:t xml:space="preserve">A fentieknek megfelelően a közterületek tisztántartásáról és a települési hulladékgazdálkodásról </w:t>
      </w:r>
      <w:proofErr w:type="gramStart"/>
      <w:r>
        <w:rPr>
          <w:sz w:val="22"/>
          <w:szCs w:val="22"/>
        </w:rPr>
        <w:t>szóló …</w:t>
      </w:r>
      <w:proofErr w:type="gramEnd"/>
      <w:r>
        <w:rPr>
          <w:sz w:val="22"/>
          <w:szCs w:val="22"/>
        </w:rPr>
        <w:t xml:space="preserve">…………….. </w:t>
      </w:r>
      <w:proofErr w:type="spellStart"/>
      <w:r>
        <w:rPr>
          <w:sz w:val="22"/>
          <w:szCs w:val="22"/>
        </w:rPr>
        <w:t>önk.-i</w:t>
      </w:r>
      <w:proofErr w:type="spellEnd"/>
      <w:r>
        <w:rPr>
          <w:sz w:val="22"/>
          <w:szCs w:val="22"/>
        </w:rPr>
        <w:t xml:space="preserve"> rendelet 12. § (4) bekezdése értelmében kérelm</w:t>
      </w:r>
      <w:r>
        <w:rPr>
          <w:sz w:val="22"/>
          <w:szCs w:val="22"/>
        </w:rPr>
        <w:t>e</w:t>
      </w:r>
      <w:r>
        <w:rPr>
          <w:sz w:val="22"/>
          <w:szCs w:val="22"/>
        </w:rPr>
        <w:t>ző egyedül élőnek minősül, azaz jogosult a zsákos hulladékgyűjtésre.</w:t>
      </w:r>
    </w:p>
    <w:p w:rsidR="00776F0A" w:rsidRDefault="00776F0A" w:rsidP="00776F0A">
      <w:pPr>
        <w:ind w:firstLine="567"/>
        <w:rPr>
          <w:sz w:val="22"/>
          <w:szCs w:val="22"/>
        </w:rPr>
      </w:pPr>
    </w:p>
    <w:p w:rsidR="00776F0A" w:rsidRDefault="00776F0A" w:rsidP="00776F0A">
      <w:pPr>
        <w:ind w:firstLine="567"/>
        <w:rPr>
          <w:sz w:val="22"/>
          <w:szCs w:val="22"/>
        </w:rPr>
      </w:pPr>
      <w:r>
        <w:rPr>
          <w:sz w:val="22"/>
          <w:szCs w:val="22"/>
        </w:rPr>
        <w:t>Mórágy</w:t>
      </w:r>
      <w:proofErr w:type="gramStart"/>
      <w:r>
        <w:rPr>
          <w:sz w:val="22"/>
          <w:szCs w:val="22"/>
        </w:rPr>
        <w:t>,…………………………………………</w:t>
      </w:r>
      <w:proofErr w:type="gramEnd"/>
    </w:p>
    <w:p w:rsidR="00776F0A" w:rsidRDefault="00776F0A" w:rsidP="00776F0A">
      <w:pPr>
        <w:ind w:firstLine="567"/>
        <w:rPr>
          <w:sz w:val="22"/>
          <w:szCs w:val="22"/>
        </w:rPr>
      </w:pPr>
      <w:r>
        <w:rPr>
          <w:sz w:val="22"/>
          <w:szCs w:val="22"/>
        </w:rPr>
        <w:t xml:space="preserve"> </w:t>
      </w: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r>
        <w:rPr>
          <w:sz w:val="22"/>
          <w:szCs w:val="22"/>
        </w:rPr>
        <w:t xml:space="preserve">                                                                   </w:t>
      </w:r>
    </w:p>
    <w:p w:rsidR="00776F0A" w:rsidRDefault="00776F0A" w:rsidP="00776F0A">
      <w:pPr>
        <w:ind w:left="1416" w:firstLine="708"/>
        <w:rPr>
          <w:sz w:val="22"/>
          <w:szCs w:val="22"/>
        </w:rPr>
      </w:pPr>
      <w:proofErr w:type="gramStart"/>
      <w:r>
        <w:rPr>
          <w:sz w:val="22"/>
          <w:szCs w:val="22"/>
        </w:rPr>
        <w:t>aláírás</w:t>
      </w:r>
      <w:proofErr w:type="gramEnd"/>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p>
    <w:p w:rsidR="00776F0A" w:rsidRDefault="00776F0A" w:rsidP="00776F0A">
      <w:pPr>
        <w:ind w:firstLine="567"/>
        <w:rPr>
          <w:sz w:val="22"/>
          <w:szCs w:val="22"/>
        </w:rPr>
      </w:pPr>
      <w:r>
        <w:rPr>
          <w:sz w:val="22"/>
          <w:szCs w:val="22"/>
        </w:rPr>
        <w:tab/>
      </w:r>
      <w:r>
        <w:rPr>
          <w:sz w:val="22"/>
          <w:szCs w:val="22"/>
        </w:rPr>
        <w:tab/>
      </w:r>
    </w:p>
    <w:p w:rsidR="00776F0A" w:rsidRDefault="00776F0A" w:rsidP="00776F0A">
      <w:pPr>
        <w:ind w:firstLine="567"/>
        <w:rPr>
          <w:sz w:val="22"/>
          <w:szCs w:val="22"/>
        </w:rPr>
      </w:pPr>
    </w:p>
    <w:p w:rsidR="00776F0A" w:rsidRPr="00E853FF" w:rsidRDefault="00776F0A" w:rsidP="00776F0A">
      <w:pPr>
        <w:jc w:val="center"/>
        <w:rPr>
          <w:rFonts w:ascii="Times New Roman" w:hAnsi="Times New Roman" w:cs="Times New Roman"/>
          <w:spacing w:val="-3"/>
          <w:sz w:val="24"/>
          <w:szCs w:val="24"/>
        </w:rPr>
      </w:pPr>
      <w:r>
        <w:br w:type="page"/>
      </w:r>
    </w:p>
    <w:sectPr w:rsidR="00776F0A" w:rsidRPr="00E853FF" w:rsidSect="00114D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1485"/>
        </w:tabs>
        <w:ind w:left="1485" w:hanging="360"/>
      </w:pPr>
      <w:rPr>
        <w:rFonts w:ascii="Arial" w:hAnsi="Arial"/>
      </w:rPr>
    </w:lvl>
    <w:lvl w:ilvl="1">
      <w:start w:val="1"/>
      <w:numFmt w:val="lowerLetter"/>
      <w:lvlText w:val="%2.)"/>
      <w:lvlJc w:val="left"/>
      <w:pPr>
        <w:tabs>
          <w:tab w:val="num" w:pos="2760"/>
        </w:tabs>
        <w:ind w:left="2760" w:hanging="915"/>
      </w:pPr>
    </w:lvl>
    <w:lvl w:ilvl="2">
      <w:start w:val="1"/>
      <w:numFmt w:val="lowerLetter"/>
      <w:lvlText w:val="%3.)"/>
      <w:lvlJc w:val="left"/>
      <w:pPr>
        <w:tabs>
          <w:tab w:val="num" w:pos="3105"/>
        </w:tabs>
        <w:ind w:left="3105" w:hanging="36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1">
    <w:nsid w:val="00000004"/>
    <w:multiLevelType w:val="singleLevel"/>
    <w:tmpl w:val="00000004"/>
    <w:name w:val="WW8Num7"/>
    <w:lvl w:ilvl="0">
      <w:start w:val="1"/>
      <w:numFmt w:val="lowerLetter"/>
      <w:lvlText w:val="%1)"/>
      <w:lvlJc w:val="left"/>
      <w:pPr>
        <w:tabs>
          <w:tab w:val="num" w:pos="1211"/>
        </w:tabs>
        <w:ind w:left="1211" w:hanging="360"/>
      </w:pPr>
      <w:rPr>
        <w:rFonts w:cs="Arial"/>
        <w:b w:val="0"/>
        <w:i w:val="0"/>
      </w:rPr>
    </w:lvl>
  </w:abstractNum>
  <w:abstractNum w:abstractNumId="2">
    <w:nsid w:val="00000005"/>
    <w:multiLevelType w:val="singleLevel"/>
    <w:tmpl w:val="00000005"/>
    <w:name w:val="WW8Num12"/>
    <w:lvl w:ilvl="0">
      <w:start w:val="1"/>
      <w:numFmt w:val="decimal"/>
      <w:lvlText w:val="%1."/>
      <w:lvlJc w:val="left"/>
      <w:pPr>
        <w:tabs>
          <w:tab w:val="num" w:pos="564"/>
        </w:tabs>
        <w:ind w:left="564" w:hanging="360"/>
      </w:pPr>
      <w:rPr>
        <w:b/>
        <w:i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56D2F"/>
    <w:rsid w:val="00114DA2"/>
    <w:rsid w:val="00256D2F"/>
    <w:rsid w:val="00776F0A"/>
    <w:rsid w:val="00890B08"/>
    <w:rsid w:val="0096012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56D2F"/>
    <w:pPr>
      <w:widowControl w:val="0"/>
      <w:autoSpaceDE w:val="0"/>
      <w:autoSpaceDN w:val="0"/>
      <w:adjustRightInd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qFormat/>
    <w:rsid w:val="00256D2F"/>
    <w:pPr>
      <w:keepNext/>
      <w:widowControl/>
      <w:tabs>
        <w:tab w:val="left" w:pos="567"/>
      </w:tabs>
      <w:overflowPunct w:val="0"/>
      <w:autoSpaceDN/>
      <w:adjustRightInd/>
      <w:jc w:val="center"/>
      <w:textAlignment w:val="baseline"/>
      <w:outlineLvl w:val="0"/>
    </w:pPr>
    <w:rPr>
      <w:rFonts w:ascii="Times New Roman" w:hAnsi="Times New Roman" w:cs="Times New Roman"/>
      <w:b/>
      <w:sz w:val="24"/>
      <w:lang w:eastAsia="ar-SA"/>
    </w:rPr>
  </w:style>
  <w:style w:type="paragraph" w:styleId="Cmsor2">
    <w:name w:val="heading 2"/>
    <w:basedOn w:val="Norml"/>
    <w:next w:val="Norml"/>
    <w:link w:val="Cmsor2Char"/>
    <w:qFormat/>
    <w:rsid w:val="00256D2F"/>
    <w:pPr>
      <w:keepNext/>
      <w:widowControl/>
      <w:overflowPunct w:val="0"/>
      <w:autoSpaceDN/>
      <w:adjustRightInd/>
      <w:spacing w:before="240" w:after="60"/>
      <w:textAlignment w:val="baseline"/>
      <w:outlineLvl w:val="1"/>
    </w:pPr>
    <w:rPr>
      <w:rFonts w:cs="Times New Roman"/>
      <w:b/>
      <w:bCs/>
      <w:i/>
      <w:iCs/>
      <w:sz w:val="28"/>
      <w:szCs w:val="28"/>
      <w:lang w:eastAsia="ar-SA"/>
    </w:rPr>
  </w:style>
  <w:style w:type="paragraph" w:styleId="Cmsor3">
    <w:name w:val="heading 3"/>
    <w:basedOn w:val="Norml"/>
    <w:next w:val="Norml"/>
    <w:link w:val="Cmsor3Char"/>
    <w:semiHidden/>
    <w:unhideWhenUsed/>
    <w:qFormat/>
    <w:rsid w:val="00256D2F"/>
    <w:pPr>
      <w:keepNext/>
      <w:spacing w:before="240" w:after="60"/>
      <w:outlineLvl w:val="2"/>
    </w:pPr>
    <w:rPr>
      <w:rFonts w:ascii="Cambria" w:hAnsi="Cambria" w:cs="Times New Roman"/>
      <w:b/>
      <w:bCs/>
      <w:sz w:val="26"/>
      <w:szCs w:val="26"/>
      <w:lang/>
    </w:rPr>
  </w:style>
  <w:style w:type="paragraph" w:styleId="Cmsor7">
    <w:name w:val="heading 7"/>
    <w:basedOn w:val="Norml"/>
    <w:next w:val="Norml"/>
    <w:link w:val="Cmsor7Char"/>
    <w:semiHidden/>
    <w:unhideWhenUsed/>
    <w:qFormat/>
    <w:rsid w:val="00776F0A"/>
    <w:pPr>
      <w:spacing w:before="240" w:after="60"/>
      <w:outlineLvl w:val="6"/>
    </w:pPr>
    <w:rPr>
      <w:rFonts w:ascii="Calibri" w:hAnsi="Calibri" w:cs="Times New Roman"/>
      <w:sz w:val="24"/>
      <w:szCs w:val="24"/>
      <w:lang/>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56D2F"/>
    <w:rPr>
      <w:rFonts w:ascii="Times New Roman" w:eastAsia="Times New Roman" w:hAnsi="Times New Roman" w:cs="Times New Roman"/>
      <w:b/>
      <w:sz w:val="24"/>
      <w:szCs w:val="20"/>
      <w:lang w:eastAsia="ar-SA"/>
    </w:rPr>
  </w:style>
  <w:style w:type="character" w:customStyle="1" w:styleId="Cmsor2Char">
    <w:name w:val="Címsor 2 Char"/>
    <w:basedOn w:val="Bekezdsalapbettpusa"/>
    <w:link w:val="Cmsor2"/>
    <w:rsid w:val="00256D2F"/>
    <w:rPr>
      <w:rFonts w:ascii="Arial" w:eastAsia="Times New Roman" w:hAnsi="Arial" w:cs="Times New Roman"/>
      <w:b/>
      <w:bCs/>
      <w:i/>
      <w:iCs/>
      <w:sz w:val="28"/>
      <w:szCs w:val="28"/>
      <w:lang w:eastAsia="ar-SA"/>
    </w:rPr>
  </w:style>
  <w:style w:type="character" w:customStyle="1" w:styleId="Cmsor3Char">
    <w:name w:val="Címsor 3 Char"/>
    <w:basedOn w:val="Bekezdsalapbettpusa"/>
    <w:link w:val="Cmsor3"/>
    <w:semiHidden/>
    <w:rsid w:val="00256D2F"/>
    <w:rPr>
      <w:rFonts w:ascii="Cambria" w:eastAsia="Times New Roman" w:hAnsi="Cambria" w:cs="Times New Roman"/>
      <w:b/>
      <w:bCs/>
      <w:sz w:val="26"/>
      <w:szCs w:val="26"/>
      <w:lang/>
    </w:rPr>
  </w:style>
  <w:style w:type="paragraph" w:styleId="Szvegtrzs">
    <w:name w:val="Body Text"/>
    <w:basedOn w:val="Norml"/>
    <w:link w:val="SzvegtrzsChar"/>
    <w:rsid w:val="00256D2F"/>
    <w:pPr>
      <w:widowControl/>
      <w:tabs>
        <w:tab w:val="left" w:pos="567"/>
        <w:tab w:val="left" w:pos="623"/>
      </w:tabs>
      <w:overflowPunct w:val="0"/>
      <w:autoSpaceDN/>
      <w:adjustRightInd/>
      <w:jc w:val="both"/>
      <w:textAlignment w:val="baseline"/>
    </w:pPr>
    <w:rPr>
      <w:rFonts w:ascii="Times New Roman" w:hAnsi="Times New Roman" w:cs="Times New Roman"/>
      <w:bCs/>
      <w:iCs/>
      <w:sz w:val="24"/>
      <w:lang w:eastAsia="ar-SA"/>
    </w:rPr>
  </w:style>
  <w:style w:type="character" w:customStyle="1" w:styleId="SzvegtrzsChar">
    <w:name w:val="Szövegtörzs Char"/>
    <w:basedOn w:val="Bekezdsalapbettpusa"/>
    <w:link w:val="Szvegtrzs"/>
    <w:rsid w:val="00256D2F"/>
    <w:rPr>
      <w:rFonts w:ascii="Times New Roman" w:eastAsia="Times New Roman" w:hAnsi="Times New Roman" w:cs="Times New Roman"/>
      <w:bCs/>
      <w:iCs/>
      <w:sz w:val="24"/>
      <w:szCs w:val="20"/>
      <w:lang w:eastAsia="ar-SA"/>
    </w:rPr>
  </w:style>
  <w:style w:type="paragraph" w:styleId="Szvegtrzsbehzssal">
    <w:name w:val="Body Text Indent"/>
    <w:basedOn w:val="Norml"/>
    <w:link w:val="SzvegtrzsbehzssalChar"/>
    <w:rsid w:val="00256D2F"/>
    <w:pPr>
      <w:widowControl/>
      <w:overflowPunct w:val="0"/>
      <w:autoSpaceDN/>
      <w:adjustRightInd/>
      <w:spacing w:after="120"/>
      <w:ind w:left="283"/>
      <w:textAlignment w:val="baseline"/>
    </w:pPr>
    <w:rPr>
      <w:rFonts w:ascii="Times New Roman" w:hAnsi="Times New Roman" w:cs="Times New Roman"/>
      <w:lang w:eastAsia="ar-SA"/>
    </w:rPr>
  </w:style>
  <w:style w:type="character" w:customStyle="1" w:styleId="SzvegtrzsbehzssalChar">
    <w:name w:val="Szövegtörzs behúzással Char"/>
    <w:basedOn w:val="Bekezdsalapbettpusa"/>
    <w:link w:val="Szvegtrzsbehzssal"/>
    <w:rsid w:val="00256D2F"/>
    <w:rPr>
      <w:rFonts w:ascii="Times New Roman" w:eastAsia="Times New Roman" w:hAnsi="Times New Roman" w:cs="Times New Roman"/>
      <w:sz w:val="20"/>
      <w:szCs w:val="20"/>
      <w:lang w:eastAsia="ar-SA"/>
    </w:rPr>
  </w:style>
  <w:style w:type="paragraph" w:customStyle="1" w:styleId="Szvegtrzsbehzssal21">
    <w:name w:val="Szövegtörzs behúzással 21"/>
    <w:basedOn w:val="Norml"/>
    <w:rsid w:val="00256D2F"/>
    <w:pPr>
      <w:widowControl/>
      <w:overflowPunct w:val="0"/>
      <w:autoSpaceDN/>
      <w:adjustRightInd/>
      <w:spacing w:after="120" w:line="480" w:lineRule="auto"/>
      <w:ind w:left="283"/>
      <w:textAlignment w:val="baseline"/>
    </w:pPr>
    <w:rPr>
      <w:rFonts w:ascii="Times New Roman" w:hAnsi="Times New Roman" w:cs="Times New Roman"/>
      <w:lang w:eastAsia="ar-SA"/>
    </w:rPr>
  </w:style>
  <w:style w:type="paragraph" w:customStyle="1" w:styleId="Szvegtrzsbehzssal33">
    <w:name w:val="Szövegtörzs behúzással 33"/>
    <w:basedOn w:val="Norml"/>
    <w:rsid w:val="00256D2F"/>
    <w:pPr>
      <w:widowControl/>
      <w:overflowPunct w:val="0"/>
      <w:autoSpaceDN/>
      <w:adjustRightInd/>
      <w:spacing w:after="120"/>
      <w:ind w:left="283"/>
      <w:textAlignment w:val="baseline"/>
    </w:pPr>
    <w:rPr>
      <w:rFonts w:ascii="Times New Roman" w:hAnsi="Times New Roman" w:cs="Times New Roman"/>
      <w:sz w:val="16"/>
      <w:szCs w:val="16"/>
      <w:lang w:eastAsia="ar-SA"/>
    </w:rPr>
  </w:style>
  <w:style w:type="paragraph" w:customStyle="1" w:styleId="Szvegtrzs31">
    <w:name w:val="Szövegtörzs 31"/>
    <w:basedOn w:val="Norml"/>
    <w:rsid w:val="00256D2F"/>
    <w:pPr>
      <w:widowControl/>
      <w:overflowPunct w:val="0"/>
      <w:autoSpaceDN/>
      <w:adjustRightInd/>
      <w:spacing w:after="120"/>
      <w:textAlignment w:val="baseline"/>
    </w:pPr>
    <w:rPr>
      <w:rFonts w:ascii="Times New Roman" w:hAnsi="Times New Roman" w:cs="Times New Roman"/>
      <w:sz w:val="16"/>
      <w:szCs w:val="16"/>
      <w:lang w:eastAsia="ar-SA"/>
    </w:rPr>
  </w:style>
  <w:style w:type="paragraph" w:customStyle="1" w:styleId="Szvegtrzsbehzssal31">
    <w:name w:val="Szövegtörzs behúzással 31"/>
    <w:basedOn w:val="Norml"/>
    <w:rsid w:val="00256D2F"/>
    <w:pPr>
      <w:widowControl/>
      <w:overflowPunct w:val="0"/>
      <w:autoSpaceDN/>
      <w:adjustRightInd/>
      <w:spacing w:after="120"/>
      <w:ind w:left="283"/>
      <w:textAlignment w:val="baseline"/>
    </w:pPr>
    <w:rPr>
      <w:rFonts w:ascii="Times New Roman" w:hAnsi="Times New Roman" w:cs="Times New Roman"/>
      <w:sz w:val="16"/>
      <w:szCs w:val="16"/>
      <w:lang w:eastAsia="ar-SA"/>
    </w:rPr>
  </w:style>
  <w:style w:type="paragraph" w:styleId="Listaszerbekezds">
    <w:name w:val="List Paragraph"/>
    <w:basedOn w:val="Norml"/>
    <w:uiPriority w:val="34"/>
    <w:qFormat/>
    <w:rsid w:val="00256D2F"/>
    <w:pPr>
      <w:widowControl/>
      <w:overflowPunct w:val="0"/>
      <w:autoSpaceDN/>
      <w:adjustRightInd/>
      <w:ind w:left="708"/>
      <w:textAlignment w:val="baseline"/>
    </w:pPr>
    <w:rPr>
      <w:rFonts w:ascii="Times New Roman" w:hAnsi="Times New Roman" w:cs="Times New Roman"/>
      <w:lang w:eastAsia="ar-SA"/>
    </w:rPr>
  </w:style>
  <w:style w:type="paragraph" w:customStyle="1" w:styleId="Szvegtrzsbehzssal32">
    <w:name w:val="Szövegtörzs behúzással 32"/>
    <w:basedOn w:val="Norml"/>
    <w:rsid w:val="00256D2F"/>
    <w:pPr>
      <w:widowControl/>
      <w:overflowPunct w:val="0"/>
      <w:autoSpaceDN/>
      <w:adjustRightInd/>
      <w:spacing w:after="120"/>
      <w:ind w:left="283"/>
      <w:textAlignment w:val="baseline"/>
    </w:pPr>
    <w:rPr>
      <w:rFonts w:ascii="Times New Roman" w:hAnsi="Times New Roman" w:cs="Times New Roman"/>
      <w:sz w:val="16"/>
      <w:szCs w:val="16"/>
      <w:lang w:eastAsia="ar-SA"/>
    </w:rPr>
  </w:style>
  <w:style w:type="paragraph" w:customStyle="1" w:styleId="Default">
    <w:name w:val="Default"/>
    <w:rsid w:val="00256D2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sor7Char">
    <w:name w:val="Címsor 7 Char"/>
    <w:basedOn w:val="Bekezdsalapbettpusa"/>
    <w:link w:val="Cmsor7"/>
    <w:semiHidden/>
    <w:rsid w:val="00776F0A"/>
    <w:rPr>
      <w:rFonts w:ascii="Calibri" w:eastAsia="Times New Roman" w:hAnsi="Calibri" w:cs="Times New Roman"/>
      <w:sz w:val="24"/>
      <w:szCs w:val="24"/>
      <w:lang/>
    </w:rPr>
  </w:style>
  <w:style w:type="paragraph" w:customStyle="1" w:styleId="Szvegtrzs21">
    <w:name w:val="Szövegtörzs 21"/>
    <w:basedOn w:val="Norml"/>
    <w:rsid w:val="00776F0A"/>
    <w:pPr>
      <w:widowControl/>
      <w:tabs>
        <w:tab w:val="left" w:pos="567"/>
        <w:tab w:val="left" w:pos="623"/>
      </w:tabs>
      <w:overflowPunct w:val="0"/>
      <w:autoSpaceDN/>
      <w:adjustRightInd/>
      <w:jc w:val="both"/>
      <w:textAlignment w:val="baseline"/>
    </w:pPr>
    <w:rPr>
      <w:rFonts w:ascii="Times New Roman" w:hAnsi="Times New Roman" w:cs="Times New Roman"/>
      <w:b/>
      <w:i/>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3521</Words>
  <Characters>24299</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Jegyzo</cp:lastModifiedBy>
  <cp:revision>2</cp:revision>
  <cp:lastPrinted>2017-03-06T15:26:00Z</cp:lastPrinted>
  <dcterms:created xsi:type="dcterms:W3CDTF">2017-03-06T14:59:00Z</dcterms:created>
  <dcterms:modified xsi:type="dcterms:W3CDTF">2017-03-06T15:26:00Z</dcterms:modified>
</cp:coreProperties>
</file>