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C3" w:rsidRDefault="005679C3" w:rsidP="005679C3">
      <w:pPr>
        <w:autoSpaceDE w:val="0"/>
        <w:autoSpaceDN w:val="0"/>
        <w:adjustRightInd w:val="0"/>
        <w:spacing w:after="0" w:line="240" w:lineRule="auto"/>
        <w:jc w:val="both"/>
        <w:rPr>
          <w:rFonts w:ascii="Times New Roman" w:eastAsia="Times New Roman" w:hAnsi="Times New Roman" w:cs="Times New Roman"/>
          <w:sz w:val="24"/>
          <w:szCs w:val="24"/>
        </w:rPr>
      </w:pPr>
    </w:p>
    <w:p w:rsidR="005679C3" w:rsidRDefault="005679C3" w:rsidP="005679C3">
      <w:pPr>
        <w:autoSpaceDE w:val="0"/>
        <w:autoSpaceDN w:val="0"/>
        <w:adjustRightInd w:val="0"/>
        <w:spacing w:after="0" w:line="240" w:lineRule="auto"/>
        <w:jc w:val="center"/>
        <w:outlineLvl w:val="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INDOKOLÁS</w:t>
      </w:r>
    </w:p>
    <w:p w:rsidR="005679C3" w:rsidRDefault="005679C3" w:rsidP="005679C3">
      <w:pPr>
        <w:autoSpaceDE w:val="0"/>
        <w:autoSpaceDN w:val="0"/>
        <w:adjustRightInd w:val="0"/>
        <w:spacing w:after="0" w:line="240" w:lineRule="auto"/>
        <w:jc w:val="center"/>
        <w:outlineLvl w:val="6"/>
        <w:rPr>
          <w:rFonts w:ascii="Times New Roman" w:eastAsia="Times New Roman" w:hAnsi="Times New Roman" w:cs="Times New Roman"/>
          <w:b/>
          <w:bCs/>
          <w:sz w:val="24"/>
          <w:szCs w:val="24"/>
        </w:rPr>
      </w:pPr>
    </w:p>
    <w:p w:rsidR="005679C3" w:rsidRDefault="005679C3" w:rsidP="005679C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az önkormányzati képviselőknek, a bizottsági elnököknek és tagoknak, továbbá a tanácsnoknak járó tiszteletdíjról szóló önkormányzati rendelet</w:t>
      </w:r>
    </w:p>
    <w:p w:rsidR="005679C3" w:rsidRDefault="005679C3" w:rsidP="005679C3">
      <w:pPr>
        <w:autoSpaceDE w:val="0"/>
        <w:autoSpaceDN w:val="0"/>
        <w:adjustRightInd w:val="0"/>
        <w:spacing w:after="0" w:line="240" w:lineRule="auto"/>
        <w:jc w:val="center"/>
        <w:outlineLvl w:val="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megalkotásáról szóló rendelethez</w:t>
      </w:r>
    </w:p>
    <w:p w:rsidR="005679C3" w:rsidRDefault="005679C3" w:rsidP="005679C3">
      <w:pPr>
        <w:autoSpaceDE w:val="0"/>
        <w:autoSpaceDN w:val="0"/>
        <w:adjustRightInd w:val="0"/>
        <w:spacing w:after="0" w:line="240" w:lineRule="auto"/>
        <w:jc w:val="center"/>
        <w:outlineLvl w:val="6"/>
        <w:rPr>
          <w:rFonts w:ascii="Times New Roman" w:eastAsia="Times New Roman" w:hAnsi="Times New Roman" w:cs="Times New Roman"/>
          <w:b/>
          <w:bCs/>
          <w:sz w:val="24"/>
          <w:szCs w:val="24"/>
        </w:rPr>
      </w:pPr>
    </w:p>
    <w:p w:rsidR="005679C3" w:rsidRDefault="005679C3" w:rsidP="005679C3">
      <w:pPr>
        <w:spacing w:after="0" w:line="240" w:lineRule="auto"/>
        <w:jc w:val="center"/>
        <w:rPr>
          <w:rFonts w:ascii="Times New Roman" w:eastAsia="Times New Roman" w:hAnsi="Times New Roman" w:cs="Times New Roman"/>
          <w:b/>
          <w:sz w:val="24"/>
          <w:szCs w:val="24"/>
        </w:rPr>
      </w:pPr>
    </w:p>
    <w:p w:rsidR="005679C3" w:rsidRDefault="005679C3" w:rsidP="005679C3">
      <w:pPr>
        <w:spacing w:after="0" w:line="240" w:lineRule="auto"/>
        <w:jc w:val="center"/>
        <w:rPr>
          <w:rFonts w:ascii="Times New Roman" w:eastAsia="Times New Roman" w:hAnsi="Times New Roman" w:cs="Times New Roman"/>
          <w:sz w:val="24"/>
          <w:szCs w:val="24"/>
        </w:rPr>
      </w:pPr>
      <w:bookmarkStart w:id="0" w:name="_Hlk24136223"/>
      <w:r>
        <w:rPr>
          <w:rFonts w:ascii="Times New Roman" w:eastAsia="Times New Roman" w:hAnsi="Times New Roman" w:cs="Times New Roman"/>
          <w:b/>
          <w:sz w:val="24"/>
          <w:szCs w:val="24"/>
        </w:rPr>
        <w:t>Általános indokolás</w:t>
      </w:r>
    </w:p>
    <w:bookmarkEnd w:id="0"/>
    <w:p w:rsidR="005679C3" w:rsidRDefault="005679C3" w:rsidP="005679C3">
      <w:pPr>
        <w:spacing w:after="0" w:line="240" w:lineRule="auto"/>
        <w:jc w:val="both"/>
        <w:rPr>
          <w:rFonts w:ascii="Times New Roman" w:eastAsia="Times New Roman" w:hAnsi="Times New Roman" w:cs="Times New Roman"/>
          <w:sz w:val="24"/>
          <w:szCs w:val="24"/>
        </w:rPr>
      </w:pPr>
    </w:p>
    <w:p w:rsidR="005679C3" w:rsidRDefault="005679C3" w:rsidP="005679C3">
      <w:pPr>
        <w:spacing w:after="0" w:line="240" w:lineRule="auto"/>
        <w:jc w:val="both"/>
        <w:rPr>
          <w:rFonts w:ascii="Times New Roman" w:eastAsia="Times New Roman" w:hAnsi="Times New Roman" w:cs="Times New Roman"/>
          <w:sz w:val="24"/>
          <w:szCs w:val="24"/>
        </w:rPr>
      </w:pPr>
      <w:bookmarkStart w:id="1" w:name="_Hlk24136757"/>
      <w:r>
        <w:rPr>
          <w:rFonts w:ascii="Times New Roman" w:eastAsia="Times New Roman" w:hAnsi="Times New Roman" w:cs="Times New Roman"/>
          <w:sz w:val="24"/>
          <w:szCs w:val="24"/>
        </w:rPr>
        <w:t>A Magyarország helyi önkormányzatairól szóló 2011. évi CLXXXIX. törvény 35.§ (1)-(2) bekezdése szerint a képviselő-testület az önkormányzati képviselőnek, a bizottsági elnöknek, a bizottság tagjának, a tanácsnoknak rendeletében meghatározott tiszteletdíjat, természetbeni juttatást állapíthat meg. Ha az önkormányzati képviselő tanácsnok, önkormányzati bizottság elnöke vagy tagja, számára magasabb összegű tiszteletdíj is megállapítható. Az önkormányzati képviselő számára történő tiszteletdíj megállapítása nem veszélyeztetheti az önkormányzat kötelező feladatai ellátását.</w:t>
      </w:r>
    </w:p>
    <w:p w:rsidR="005679C3" w:rsidRDefault="005679C3" w:rsidP="005679C3">
      <w:pPr>
        <w:spacing w:after="0" w:line="240" w:lineRule="auto"/>
        <w:jc w:val="both"/>
        <w:rPr>
          <w:rFonts w:ascii="Times New Roman" w:eastAsia="Times New Roman" w:hAnsi="Times New Roman" w:cs="Times New Roman"/>
          <w:sz w:val="24"/>
          <w:szCs w:val="24"/>
        </w:rPr>
      </w:pPr>
    </w:p>
    <w:p w:rsidR="005679C3" w:rsidRDefault="005679C3" w:rsidP="005679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Szolnok Megyei Jogú Város Közgyűlése 20/2017. (VI.30.) önkormányzati rendeletével határozta meg az önkormányzati képviselők, a bizottsági elnökök és tagok, továbbá a tanácsnokok részére biztosított tiszteletdíjat, melynek hatályon kívül helyezését és a tárgyban új rendelet megalkotását tartalmazza jelen rendelet.</w:t>
      </w:r>
    </w:p>
    <w:p w:rsidR="005679C3" w:rsidRDefault="005679C3" w:rsidP="005679C3">
      <w:pPr>
        <w:spacing w:after="0" w:line="240" w:lineRule="auto"/>
        <w:jc w:val="both"/>
        <w:rPr>
          <w:rFonts w:ascii="Times New Roman" w:eastAsia="Times New Roman" w:hAnsi="Times New Roman" w:cs="Times New Roman"/>
          <w:sz w:val="24"/>
          <w:szCs w:val="24"/>
        </w:rPr>
      </w:pPr>
    </w:p>
    <w:p w:rsidR="005679C3" w:rsidRDefault="005679C3" w:rsidP="005679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Jelen rendelet és az európai uniós jogból eredő kötelezettségek összhangban vannak, az Európai Unió alapját képező szerződések vagy uniós jogi aktus rendelkezései előzetes bejelentést vagy egyéb véleményezést a jogszabály megalkotása kapcsán nem írnak elő.</w:t>
      </w:r>
    </w:p>
    <w:bookmarkEnd w:id="1"/>
    <w:p w:rsidR="005679C3" w:rsidRDefault="005679C3" w:rsidP="005679C3">
      <w:pPr>
        <w:spacing w:after="0" w:line="240" w:lineRule="auto"/>
        <w:jc w:val="center"/>
        <w:rPr>
          <w:rFonts w:ascii="Times New Roman" w:eastAsia="Times New Roman" w:hAnsi="Times New Roman" w:cs="Times New Roman"/>
          <w:b/>
          <w:sz w:val="24"/>
          <w:szCs w:val="24"/>
        </w:rPr>
      </w:pPr>
    </w:p>
    <w:p w:rsidR="005679C3" w:rsidRDefault="005679C3" w:rsidP="005679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Részletes indokolás</w:t>
      </w:r>
    </w:p>
    <w:p w:rsidR="005679C3" w:rsidRDefault="005679C3" w:rsidP="005679C3">
      <w:pPr>
        <w:spacing w:after="0" w:line="240" w:lineRule="auto"/>
        <w:jc w:val="center"/>
        <w:rPr>
          <w:rFonts w:ascii="Times New Roman" w:eastAsia="Times New Roman" w:hAnsi="Times New Roman" w:cs="Times New Roman"/>
          <w:b/>
          <w:sz w:val="24"/>
          <w:szCs w:val="24"/>
        </w:rPr>
      </w:pPr>
    </w:p>
    <w:p w:rsidR="005679C3" w:rsidRDefault="005679C3" w:rsidP="005679C3">
      <w:pPr>
        <w:jc w:val="center"/>
        <w:rPr>
          <w:rFonts w:ascii="Times New Roman" w:hAnsi="Times New Roman" w:cs="Times New Roman"/>
          <w:sz w:val="24"/>
          <w:szCs w:val="24"/>
        </w:rPr>
      </w:pPr>
      <w:r>
        <w:rPr>
          <w:rFonts w:ascii="Times New Roman" w:hAnsi="Times New Roman" w:cs="Times New Roman"/>
          <w:b/>
          <w:sz w:val="24"/>
          <w:szCs w:val="24"/>
        </w:rPr>
        <w:t>Az 1. §-hoz</w:t>
      </w:r>
    </w:p>
    <w:p w:rsidR="005679C3" w:rsidRDefault="005679C3" w:rsidP="005679C3">
      <w:pPr>
        <w:jc w:val="both"/>
        <w:rPr>
          <w:rFonts w:ascii="Times New Roman" w:hAnsi="Times New Roman" w:cs="Times New Roman"/>
          <w:b/>
          <w:sz w:val="24"/>
          <w:szCs w:val="24"/>
        </w:rPr>
      </w:pPr>
      <w:r>
        <w:rPr>
          <w:rFonts w:ascii="Times New Roman" w:hAnsi="Times New Roman" w:cs="Times New Roman"/>
          <w:sz w:val="24"/>
          <w:szCs w:val="24"/>
        </w:rPr>
        <w:t>A képviselő, a bizottság elnöke, a tanácsnok, a nem önkormányzati képviselő bizottsági tag havi tiszteletdíjának megállapításáról szól.</w:t>
      </w:r>
    </w:p>
    <w:p w:rsidR="005679C3" w:rsidRDefault="005679C3" w:rsidP="005679C3">
      <w:pPr>
        <w:jc w:val="center"/>
        <w:rPr>
          <w:rFonts w:ascii="Times New Roman" w:hAnsi="Times New Roman" w:cs="Times New Roman"/>
          <w:b/>
          <w:sz w:val="24"/>
          <w:szCs w:val="24"/>
        </w:rPr>
      </w:pPr>
      <w:r>
        <w:rPr>
          <w:rFonts w:ascii="Times New Roman" w:hAnsi="Times New Roman" w:cs="Times New Roman"/>
          <w:b/>
          <w:sz w:val="24"/>
          <w:szCs w:val="24"/>
        </w:rPr>
        <w:t>A 2.§-hoz</w:t>
      </w:r>
    </w:p>
    <w:p w:rsidR="005679C3" w:rsidRDefault="005679C3" w:rsidP="005679C3">
      <w:pPr>
        <w:jc w:val="both"/>
        <w:rPr>
          <w:rFonts w:ascii="Times New Roman" w:hAnsi="Times New Roman" w:cs="Times New Roman"/>
          <w:b/>
          <w:sz w:val="24"/>
          <w:szCs w:val="24"/>
        </w:rPr>
      </w:pPr>
      <w:r>
        <w:rPr>
          <w:rFonts w:ascii="Times New Roman" w:hAnsi="Times New Roman" w:cs="Times New Roman"/>
          <w:sz w:val="24"/>
          <w:szCs w:val="24"/>
        </w:rPr>
        <w:t xml:space="preserve"> Kimondja, hogy a közgyűlés természetbeni juttatást nem állapít meg.</w:t>
      </w:r>
    </w:p>
    <w:p w:rsidR="005679C3" w:rsidRDefault="005679C3" w:rsidP="005679C3">
      <w:pPr>
        <w:jc w:val="center"/>
        <w:rPr>
          <w:rFonts w:ascii="Times New Roman" w:hAnsi="Times New Roman" w:cs="Times New Roman"/>
          <w:b/>
          <w:sz w:val="24"/>
          <w:szCs w:val="24"/>
        </w:rPr>
      </w:pPr>
      <w:r>
        <w:rPr>
          <w:rFonts w:ascii="Times New Roman" w:hAnsi="Times New Roman" w:cs="Times New Roman"/>
          <w:b/>
          <w:sz w:val="24"/>
          <w:szCs w:val="24"/>
        </w:rPr>
        <w:t>A 3-4. §-hoz</w:t>
      </w:r>
    </w:p>
    <w:p w:rsidR="005679C3" w:rsidRDefault="005679C3" w:rsidP="005679C3">
      <w:pPr>
        <w:jc w:val="both"/>
        <w:rPr>
          <w:rFonts w:ascii="Times New Roman" w:hAnsi="Times New Roman" w:cs="Times New Roman"/>
          <w:b/>
          <w:sz w:val="24"/>
          <w:szCs w:val="24"/>
        </w:rPr>
      </w:pPr>
      <w:r>
        <w:rPr>
          <w:rFonts w:ascii="Times New Roman" w:hAnsi="Times New Roman" w:cs="Times New Roman"/>
          <w:sz w:val="24"/>
          <w:szCs w:val="24"/>
        </w:rPr>
        <w:t>A képviselői tiszteletdíjra való jogosultság időtartamáról és a kifizetésének szabályairól rendelkezik.</w:t>
      </w:r>
    </w:p>
    <w:p w:rsidR="005679C3" w:rsidRDefault="005679C3" w:rsidP="005679C3">
      <w:pPr>
        <w:jc w:val="center"/>
        <w:rPr>
          <w:rFonts w:ascii="Times New Roman" w:hAnsi="Times New Roman" w:cs="Times New Roman"/>
          <w:b/>
          <w:sz w:val="24"/>
          <w:szCs w:val="24"/>
        </w:rPr>
      </w:pPr>
      <w:r>
        <w:rPr>
          <w:rFonts w:ascii="Times New Roman" w:hAnsi="Times New Roman" w:cs="Times New Roman"/>
          <w:b/>
          <w:sz w:val="24"/>
          <w:szCs w:val="24"/>
        </w:rPr>
        <w:t>Az 5. §-hoz</w:t>
      </w:r>
    </w:p>
    <w:p w:rsidR="005679C3" w:rsidRDefault="005679C3" w:rsidP="005679C3">
      <w:pPr>
        <w:jc w:val="both"/>
        <w:rPr>
          <w:rFonts w:ascii="Times New Roman" w:hAnsi="Times New Roman" w:cs="Times New Roman"/>
          <w:sz w:val="24"/>
          <w:szCs w:val="24"/>
        </w:rPr>
      </w:pPr>
      <w:r>
        <w:rPr>
          <w:rFonts w:ascii="Times New Roman" w:hAnsi="Times New Roman" w:cs="Times New Roman"/>
          <w:sz w:val="24"/>
          <w:szCs w:val="24"/>
        </w:rPr>
        <w:t>Hatályba léptető és hatályon kívül helyező rendelkezéseket tartalmaz.</w:t>
      </w:r>
    </w:p>
    <w:p w:rsidR="005679C3" w:rsidRDefault="005679C3" w:rsidP="005679C3">
      <w:pPr>
        <w:rPr>
          <w:rFonts w:ascii="Times New Roman" w:eastAsia="Times New Roman" w:hAnsi="Times New Roman" w:cs="Times New Roman"/>
          <w:b/>
          <w:sz w:val="24"/>
          <w:szCs w:val="24"/>
        </w:rPr>
      </w:pPr>
    </w:p>
    <w:p w:rsidR="006002B3" w:rsidRDefault="006002B3">
      <w:bookmarkStart w:id="2" w:name="_GoBack"/>
      <w:bookmarkEnd w:id="2"/>
    </w:p>
    <w:sectPr w:rsidR="00600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C3"/>
    <w:rsid w:val="00017AC9"/>
    <w:rsid w:val="00060BB5"/>
    <w:rsid w:val="000E74A4"/>
    <w:rsid w:val="0012249E"/>
    <w:rsid w:val="001570D9"/>
    <w:rsid w:val="001621F1"/>
    <w:rsid w:val="001B06FA"/>
    <w:rsid w:val="00223D62"/>
    <w:rsid w:val="00242643"/>
    <w:rsid w:val="0024340F"/>
    <w:rsid w:val="002850EE"/>
    <w:rsid w:val="002A0D97"/>
    <w:rsid w:val="002C3432"/>
    <w:rsid w:val="002C4B0D"/>
    <w:rsid w:val="002F4441"/>
    <w:rsid w:val="003075F1"/>
    <w:rsid w:val="0033357F"/>
    <w:rsid w:val="00395C0F"/>
    <w:rsid w:val="003A2F1A"/>
    <w:rsid w:val="004246E3"/>
    <w:rsid w:val="00470C47"/>
    <w:rsid w:val="00480EFC"/>
    <w:rsid w:val="00496EB6"/>
    <w:rsid w:val="004974BC"/>
    <w:rsid w:val="00523542"/>
    <w:rsid w:val="00565ACB"/>
    <w:rsid w:val="005679C3"/>
    <w:rsid w:val="00585CE0"/>
    <w:rsid w:val="006002B3"/>
    <w:rsid w:val="00630C6E"/>
    <w:rsid w:val="00633D86"/>
    <w:rsid w:val="00642781"/>
    <w:rsid w:val="006E6C85"/>
    <w:rsid w:val="00743C64"/>
    <w:rsid w:val="007502F8"/>
    <w:rsid w:val="00764F2F"/>
    <w:rsid w:val="0082569A"/>
    <w:rsid w:val="00845F61"/>
    <w:rsid w:val="008539FC"/>
    <w:rsid w:val="0087481B"/>
    <w:rsid w:val="008C5CBE"/>
    <w:rsid w:val="008E1A9F"/>
    <w:rsid w:val="008E5AF9"/>
    <w:rsid w:val="0090270C"/>
    <w:rsid w:val="00935DA5"/>
    <w:rsid w:val="00973A74"/>
    <w:rsid w:val="00991130"/>
    <w:rsid w:val="009B6B99"/>
    <w:rsid w:val="009D5602"/>
    <w:rsid w:val="00A15B64"/>
    <w:rsid w:val="00A3380C"/>
    <w:rsid w:val="00AD3B2C"/>
    <w:rsid w:val="00AE3795"/>
    <w:rsid w:val="00B04C8A"/>
    <w:rsid w:val="00B11E00"/>
    <w:rsid w:val="00B42EA9"/>
    <w:rsid w:val="00B701E9"/>
    <w:rsid w:val="00BD6D6E"/>
    <w:rsid w:val="00C04CEB"/>
    <w:rsid w:val="00C2025A"/>
    <w:rsid w:val="00C2345D"/>
    <w:rsid w:val="00C50D60"/>
    <w:rsid w:val="00CE20F2"/>
    <w:rsid w:val="00CE7AED"/>
    <w:rsid w:val="00D544BA"/>
    <w:rsid w:val="00D65DFA"/>
    <w:rsid w:val="00DF7E88"/>
    <w:rsid w:val="00E3154F"/>
    <w:rsid w:val="00E6387E"/>
    <w:rsid w:val="00E70DD8"/>
    <w:rsid w:val="00E96EC8"/>
    <w:rsid w:val="00EC4A84"/>
    <w:rsid w:val="00EF0009"/>
    <w:rsid w:val="00F67DF7"/>
    <w:rsid w:val="00FB5C1C"/>
    <w:rsid w:val="00FB5C20"/>
    <w:rsid w:val="00FD345F"/>
    <w:rsid w:val="00FE28E2"/>
    <w:rsid w:val="00FF07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2A2E8-BFA5-4D94-801F-1462F47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679C3"/>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1581</Characters>
  <Application>Microsoft Office Word</Application>
  <DocSecurity>0</DocSecurity>
  <Lines>13</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Bajári Teodóra</dc:creator>
  <cp:keywords/>
  <dc:description/>
  <cp:lastModifiedBy>Bajári Teodóra</cp:lastModifiedBy>
  <cp:revision>1</cp:revision>
  <dcterms:created xsi:type="dcterms:W3CDTF">2019-11-25T15:20:00Z</dcterms:created>
  <dcterms:modified xsi:type="dcterms:W3CDTF">2019-11-25T15:20:00Z</dcterms:modified>
</cp:coreProperties>
</file>