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D8" w:rsidRDefault="00FB61D8" w:rsidP="00FB61D8">
      <w:pPr>
        <w:jc w:val="center"/>
        <w:rPr>
          <w:b/>
          <w:szCs w:val="24"/>
          <w:u w:val="single"/>
        </w:rPr>
      </w:pPr>
    </w:p>
    <w:p w:rsidR="00FB61D8" w:rsidRDefault="00FB61D8" w:rsidP="00FB61D8">
      <w:pPr>
        <w:rPr>
          <w:b/>
          <w:szCs w:val="24"/>
        </w:rPr>
      </w:pPr>
      <w:r>
        <w:rPr>
          <w:b/>
          <w:szCs w:val="24"/>
        </w:rPr>
        <w:t>Ebergőc község Önkormányzata</w:t>
      </w:r>
    </w:p>
    <w:p w:rsidR="00FB61D8" w:rsidRDefault="00FB61D8" w:rsidP="00FB61D8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Ebergőc</w:t>
      </w:r>
    </w:p>
    <w:p w:rsidR="00FB61D8" w:rsidRPr="00FB61D8" w:rsidRDefault="00FB61D8" w:rsidP="00FB61D8">
      <w:pPr>
        <w:rPr>
          <w:b/>
          <w:szCs w:val="24"/>
          <w:u w:val="single"/>
        </w:rPr>
      </w:pPr>
    </w:p>
    <w:p w:rsidR="00FB61D8" w:rsidRDefault="00FB61D8" w:rsidP="00FB61D8">
      <w:pPr>
        <w:jc w:val="center"/>
        <w:rPr>
          <w:b/>
          <w:szCs w:val="24"/>
          <w:u w:val="single"/>
        </w:rPr>
      </w:pPr>
    </w:p>
    <w:p w:rsidR="00FB61D8" w:rsidRDefault="00FB61D8" w:rsidP="00FB61D8">
      <w:pPr>
        <w:jc w:val="center"/>
        <w:rPr>
          <w:b/>
          <w:szCs w:val="24"/>
          <w:u w:val="single"/>
        </w:rPr>
      </w:pPr>
    </w:p>
    <w:p w:rsidR="00FB61D8" w:rsidRDefault="00FB61D8" w:rsidP="00FB61D8">
      <w:pPr>
        <w:jc w:val="center"/>
        <w:rPr>
          <w:szCs w:val="24"/>
          <w:u w:val="single"/>
        </w:rPr>
      </w:pPr>
      <w:proofErr w:type="gramStart"/>
      <w:r>
        <w:rPr>
          <w:b/>
          <w:szCs w:val="24"/>
          <w:u w:val="single"/>
        </w:rPr>
        <w:t>HATÁSVIZSGÁLATI   LAP</w:t>
      </w:r>
      <w:proofErr w:type="gramEnd"/>
    </w:p>
    <w:p w:rsidR="00FB61D8" w:rsidRDefault="00FB61D8" w:rsidP="00FB61D8">
      <w:pPr>
        <w:ind w:firstLine="113"/>
        <w:jc w:val="center"/>
        <w:rPr>
          <w:szCs w:val="24"/>
        </w:rPr>
      </w:pPr>
      <w:r>
        <w:rPr>
          <w:szCs w:val="24"/>
        </w:rPr>
        <w:t>Ebergőc Község Önkormányzata Képviselő-testületének a szociális célú tűzifa juttatásáról szóló önkormányzati rendelet megalkotásához</w:t>
      </w:r>
    </w:p>
    <w:p w:rsidR="00FB61D8" w:rsidRDefault="00FB61D8" w:rsidP="00FB61D8">
      <w:pPr>
        <w:jc w:val="center"/>
        <w:rPr>
          <w:szCs w:val="24"/>
        </w:rPr>
      </w:pP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1. Várható társadalmi hatások</w:t>
      </w: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b/>
          <w:szCs w:val="24"/>
        </w:rPr>
      </w:pP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A rendelet azokat </w:t>
      </w:r>
      <w:proofErr w:type="gramStart"/>
      <w:r>
        <w:rPr>
          <w:rFonts w:ascii="Times New Roman" w:hAnsi="Times New Roman" w:cs="Times New Roman"/>
          <w:szCs w:val="24"/>
        </w:rPr>
        <w:t>a</w:t>
      </w:r>
      <w:proofErr w:type="gramEnd"/>
      <w:r>
        <w:rPr>
          <w:rFonts w:ascii="Times New Roman" w:hAnsi="Times New Roman" w:cs="Times New Roman"/>
          <w:szCs w:val="24"/>
        </w:rPr>
        <w:t xml:space="preserve"> Ebergőc községben bejelentett lakcímmel rendelkező személyeket támogatja, akiknek a téli tüzelő megvásárlása jelentős, akár létfenntartásukat is veszélyeztető anyagi terhet jelent.  </w:t>
      </w: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b/>
          <w:szCs w:val="24"/>
        </w:rPr>
      </w:pP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2. Várható gazdasági, költségvetési hatások</w:t>
      </w: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b/>
          <w:szCs w:val="24"/>
        </w:rPr>
      </w:pP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rendelet végrehajtása 12.240,- Ft összegű önerőt, valamint a kiszállítás költségét jelenti, mint pénzügyi tehertételt az Önkormányzat gazdálkodásában, melynek fedezetéül a Képviselő-testület az Önkormányzat költségvetésében a működési célú általános tartalékát jelölte meg.</w:t>
      </w: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szCs w:val="24"/>
        </w:rPr>
      </w:pP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szCs w:val="24"/>
        </w:rPr>
      </w:pP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3. Várható környezeti és egészségi következmények </w:t>
      </w: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b/>
          <w:szCs w:val="24"/>
        </w:rPr>
      </w:pP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A tűzifa elégetése nem okoz akkora légszennyezettséget, mint az esetleg a szegényebb családok által használt egyéb anyagok eltüzelése. Emiatt, ha kis mértékben is, de csökkenhetnek az allergikus és asztmatikus, illetve légzőszervi betegségben szenvedők tünetei. Ugyanakkor a fűtetlen lakások miatt kialakuló megfázásos betegségek száma is csökkenhet, mely által a gyógyszerfogyasztás is mérséklődhet.  </w:t>
      </w: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b/>
          <w:szCs w:val="24"/>
        </w:rPr>
      </w:pP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4. Adminisztratív terheket befolyásoló tényezők</w:t>
      </w: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b/>
          <w:szCs w:val="24"/>
        </w:rPr>
      </w:pP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A rendelet végrehajtása átmenetileg nagyobb </w:t>
      </w:r>
      <w:proofErr w:type="spellStart"/>
      <w:r>
        <w:rPr>
          <w:rFonts w:ascii="Times New Roman" w:hAnsi="Times New Roman" w:cs="Times New Roman"/>
          <w:szCs w:val="24"/>
        </w:rPr>
        <w:t>munkaterhet</w:t>
      </w:r>
      <w:proofErr w:type="spellEnd"/>
      <w:r>
        <w:rPr>
          <w:rFonts w:ascii="Times New Roman" w:hAnsi="Times New Roman" w:cs="Times New Roman"/>
          <w:szCs w:val="24"/>
        </w:rPr>
        <w:t xml:space="preserve"> ró a hivatal munkatársaira, ugyanis a napi feladatok ellátása mellett, ezen, várhatóan nagyszámú kérelem átvétele, ellenőrzése, elbírálása és a határozatok meghozatala is rájuk hárul. Ugyanakkor jelentős többlet feladatot jelent azon személyek részére, akik a szállítással és a tűzifa átadásával kapcsolatos teendőket intézik. </w:t>
      </w: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b/>
          <w:szCs w:val="24"/>
        </w:rPr>
      </w:pP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5. A jogszabály megalkotásának szükségessége, a jogalkotás elmaradásának várható következményei</w:t>
      </w: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b/>
          <w:szCs w:val="24"/>
        </w:rPr>
      </w:pPr>
    </w:p>
    <w:p w:rsidR="00FB61D8" w:rsidRDefault="00FB61D8" w:rsidP="00FB61D8">
      <w:pPr>
        <w:pStyle w:val="adntsszvege"/>
        <w:ind w:left="0" w:right="0"/>
        <w:rPr>
          <w:szCs w:val="24"/>
        </w:rPr>
      </w:pPr>
      <w:r>
        <w:rPr>
          <w:szCs w:val="24"/>
        </w:rPr>
        <w:t>Az Önkormányzat a BMÖGF/46-42/2020. iktatószámú belügyminiszteri támogatói okiratban foglaltak alapján</w:t>
      </w:r>
      <w:r>
        <w:rPr>
          <w:b/>
          <w:szCs w:val="24"/>
        </w:rPr>
        <w:t xml:space="preserve"> 228.600,- Ft összegű egyszeri vissza nem térítendő támogatásban részesül. </w:t>
      </w: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Ennek igazságos elosztása, valamint az említett jogszabály előírása érdekében helyi rendelet megalkotása vált szükségessé.</w:t>
      </w: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szCs w:val="24"/>
        </w:rPr>
      </w:pP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Amennyiben az önkormányzat a támogatást a megadott határidőn túl használja fel, illetve az elszámolást határidőn túl teljesíti, a támogatás jogosulatlanul igénybe vett támogatásnak minősül. A jogosulatlanul igénybe vett támogatásból eredő visszafizetési kötelezettségtől eltekinteni döntéshozói </w:t>
      </w:r>
      <w:proofErr w:type="spellStart"/>
      <w:r>
        <w:rPr>
          <w:rFonts w:ascii="Times New Roman" w:hAnsi="Times New Roman" w:cs="Times New Roman"/>
          <w:szCs w:val="24"/>
        </w:rPr>
        <w:t>méltányosságra</w:t>
      </w:r>
      <w:proofErr w:type="spellEnd"/>
      <w:r>
        <w:rPr>
          <w:rFonts w:ascii="Times New Roman" w:hAnsi="Times New Roman" w:cs="Times New Roman"/>
          <w:szCs w:val="24"/>
        </w:rPr>
        <w:t xml:space="preserve"> való hivatkozással sincs lehetőség.</w:t>
      </w: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b/>
          <w:szCs w:val="24"/>
        </w:rPr>
      </w:pP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6. A jogszabály alkalmazásához szükséges személyi, szervezeti, tárgyi és pénzügyi feltételek</w:t>
      </w:r>
    </w:p>
    <w:p w:rsidR="00FB61D8" w:rsidRDefault="00FB61D8" w:rsidP="00FB61D8">
      <w:pPr>
        <w:pStyle w:val="Szvegtrzs"/>
        <w:ind w:right="0"/>
        <w:rPr>
          <w:rFonts w:ascii="Times New Roman" w:hAnsi="Times New Roman" w:cs="Times New Roman"/>
          <w:b/>
          <w:szCs w:val="24"/>
        </w:rPr>
      </w:pPr>
    </w:p>
    <w:p w:rsidR="00FB61D8" w:rsidRDefault="00FB61D8" w:rsidP="00FB61D8">
      <w:pPr>
        <w:pStyle w:val="Szvegtrzs"/>
        <w:ind w:right="0"/>
        <w:rPr>
          <w:rFonts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A tervezetben foglaltak végrehajtásához szükséges személyi, tárgyi, szervezeti, pénzügyi feltételek a Sopronkövesdi Közös Önkormányzati Hivatal </w:t>
      </w:r>
      <w:proofErr w:type="spellStart"/>
      <w:r>
        <w:rPr>
          <w:rFonts w:ascii="Times New Roman" w:hAnsi="Times New Roman" w:cs="Times New Roman"/>
          <w:szCs w:val="24"/>
        </w:rPr>
        <w:t>Röjtökmuzsaji</w:t>
      </w:r>
      <w:proofErr w:type="spellEnd"/>
      <w:r>
        <w:rPr>
          <w:rFonts w:ascii="Times New Roman" w:hAnsi="Times New Roman" w:cs="Times New Roman"/>
          <w:szCs w:val="24"/>
        </w:rPr>
        <w:t xml:space="preserve"> Kirendeltségén belül biztosítottak. </w:t>
      </w:r>
    </w:p>
    <w:p w:rsidR="00FB61D8" w:rsidRDefault="00FB61D8" w:rsidP="00FB61D8">
      <w:pPr>
        <w:suppressAutoHyphens w:val="0"/>
        <w:rPr>
          <w:rFonts w:ascii="Arial" w:hAnsi="Arial"/>
          <w:szCs w:val="24"/>
        </w:rPr>
        <w:sectPr w:rsidR="00FB61D8">
          <w:pgSz w:w="11906" w:h="16838"/>
          <w:pgMar w:top="708" w:right="1417" w:bottom="720" w:left="1417" w:header="708" w:footer="708" w:gutter="0"/>
          <w:cols w:space="708"/>
        </w:sectPr>
      </w:pPr>
    </w:p>
    <w:p w:rsidR="00FB61D8" w:rsidRDefault="00FB61D8" w:rsidP="00FB61D8">
      <w:pPr>
        <w:pStyle w:val="Cmsor5"/>
        <w:numPr>
          <w:ilvl w:val="4"/>
          <w:numId w:val="1"/>
        </w:numPr>
        <w:spacing w:before="0" w:after="0"/>
        <w:rPr>
          <w:sz w:val="24"/>
          <w:szCs w:val="24"/>
        </w:rPr>
      </w:pPr>
    </w:p>
    <w:p w:rsidR="00FB61D8" w:rsidRDefault="00FB61D8" w:rsidP="00FB61D8">
      <w:pPr>
        <w:jc w:val="center"/>
        <w:rPr>
          <w:b/>
          <w:szCs w:val="24"/>
          <w:u w:val="single"/>
        </w:rPr>
      </w:pPr>
      <w:bookmarkStart w:id="0" w:name="_GoBack"/>
      <w:bookmarkEnd w:id="0"/>
      <w:r>
        <w:rPr>
          <w:b/>
          <w:szCs w:val="24"/>
          <w:u w:val="single"/>
        </w:rPr>
        <w:t>INDOKOLÁS</w:t>
      </w:r>
    </w:p>
    <w:p w:rsidR="00FB61D8" w:rsidRDefault="00FB61D8" w:rsidP="00FB61D8">
      <w:pPr>
        <w:jc w:val="center"/>
        <w:rPr>
          <w:b/>
          <w:szCs w:val="24"/>
        </w:rPr>
      </w:pPr>
    </w:p>
    <w:p w:rsidR="00FB61D8" w:rsidRDefault="00FB61D8" w:rsidP="00FB61D8">
      <w:pPr>
        <w:ind w:firstLine="113"/>
        <w:jc w:val="center"/>
        <w:rPr>
          <w:szCs w:val="24"/>
        </w:rPr>
      </w:pPr>
      <w:r>
        <w:rPr>
          <w:szCs w:val="24"/>
        </w:rPr>
        <w:t xml:space="preserve">Ebergőc Község Önkormányzata Képviselő-testületének </w:t>
      </w:r>
    </w:p>
    <w:p w:rsidR="00FB61D8" w:rsidRDefault="00FB61D8" w:rsidP="00FB61D8">
      <w:pPr>
        <w:ind w:firstLine="113"/>
        <w:jc w:val="center"/>
        <w:rPr>
          <w:b/>
          <w:szCs w:val="24"/>
        </w:rPr>
      </w:pPr>
      <w:r>
        <w:rPr>
          <w:szCs w:val="24"/>
        </w:rPr>
        <w:t xml:space="preserve"> </w:t>
      </w:r>
      <w:proofErr w:type="gramStart"/>
      <w:r>
        <w:rPr>
          <w:szCs w:val="24"/>
        </w:rPr>
        <w:t>szociális</w:t>
      </w:r>
      <w:proofErr w:type="gramEnd"/>
      <w:r>
        <w:rPr>
          <w:szCs w:val="24"/>
        </w:rPr>
        <w:t xml:space="preserve"> célú tűzifa juttatásáról szóló önkormányzati rendelet megalkotásához</w:t>
      </w:r>
    </w:p>
    <w:p w:rsidR="00FB61D8" w:rsidRDefault="00FB61D8" w:rsidP="00FB61D8">
      <w:pPr>
        <w:pStyle w:val="Szvegtrzs"/>
        <w:ind w:left="567" w:right="0" w:hanging="567"/>
        <w:rPr>
          <w:rFonts w:ascii="Times New Roman" w:hAnsi="Times New Roman" w:cs="Times New Roman"/>
          <w:b/>
          <w:szCs w:val="24"/>
        </w:rPr>
      </w:pPr>
    </w:p>
    <w:p w:rsidR="00FB61D8" w:rsidRDefault="00FB61D8" w:rsidP="00FB61D8">
      <w:pPr>
        <w:pStyle w:val="Szvegtrzs"/>
        <w:ind w:left="567" w:right="0" w:hanging="567"/>
        <w:rPr>
          <w:rFonts w:ascii="Times New Roman" w:hAnsi="Times New Roman" w:cs="Times New Roman"/>
          <w:b/>
          <w:szCs w:val="24"/>
        </w:rPr>
      </w:pPr>
    </w:p>
    <w:p w:rsidR="00FB61D8" w:rsidRDefault="00FB61D8" w:rsidP="00FB61D8">
      <w:pPr>
        <w:jc w:val="both"/>
        <w:rPr>
          <w:szCs w:val="24"/>
        </w:rPr>
      </w:pPr>
      <w:r>
        <w:rPr>
          <w:szCs w:val="24"/>
        </w:rPr>
        <w:t xml:space="preserve">A rendelet megalkotását a nagyobbrészt állami forrásból megvalósuló, szociális célú tűzifa vásárlásához kapcsolódó kiegészítő támogatásra vonatkozó belügyminiszteri támogatói okirat indokolja. </w:t>
      </w:r>
    </w:p>
    <w:p w:rsidR="00FB61D8" w:rsidRDefault="00FB61D8" w:rsidP="00FB61D8">
      <w:pPr>
        <w:jc w:val="both"/>
        <w:rPr>
          <w:szCs w:val="24"/>
        </w:rPr>
      </w:pPr>
    </w:p>
    <w:p w:rsidR="00FB61D8" w:rsidRDefault="00FB61D8" w:rsidP="00FB61D8">
      <w:pPr>
        <w:jc w:val="both"/>
        <w:rPr>
          <w:szCs w:val="24"/>
        </w:rPr>
      </w:pPr>
      <w:r>
        <w:rPr>
          <w:szCs w:val="24"/>
        </w:rPr>
        <w:t>Ennek alapján az önkormányzat 12 m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 tűzifa megvásárlásához kap 228.600,-Ft összegű vissza nem térítendő támogatást. Ezen támogatásból megvásárlásra kerülő tűzifa elosztásának szabályairól rendeletben szükséges intézkedni. </w:t>
      </w:r>
    </w:p>
    <w:p w:rsidR="00FB61D8" w:rsidRDefault="00FB61D8" w:rsidP="00FB61D8">
      <w:pPr>
        <w:jc w:val="both"/>
        <w:rPr>
          <w:szCs w:val="24"/>
        </w:rPr>
      </w:pPr>
    </w:p>
    <w:p w:rsidR="00FB61D8" w:rsidRDefault="00FB61D8" w:rsidP="00FB61D8">
      <w:pPr>
        <w:pStyle w:val="Szvegtrzs21"/>
        <w:spacing w:line="240" w:lineRule="auto"/>
        <w:jc w:val="both"/>
        <w:rPr>
          <w:szCs w:val="24"/>
        </w:rPr>
      </w:pPr>
      <w:r>
        <w:rPr>
          <w:szCs w:val="24"/>
        </w:rPr>
        <w:t xml:space="preserve">A rendeletben a jogosultsági feltételek megállapítását arra tekintettel határoztuk meg, hogy lehetőség szerint a szociálisan legrászorultabb személyek részesüljenek az ingyenes </w:t>
      </w:r>
      <w:proofErr w:type="gramStart"/>
      <w:r>
        <w:rPr>
          <w:szCs w:val="24"/>
        </w:rPr>
        <w:t>tűzifa juttatásban</w:t>
      </w:r>
      <w:proofErr w:type="gramEnd"/>
      <w:r>
        <w:rPr>
          <w:szCs w:val="24"/>
        </w:rPr>
        <w:t xml:space="preserve">.     </w:t>
      </w:r>
    </w:p>
    <w:p w:rsidR="00FB61D8" w:rsidRDefault="00FB61D8" w:rsidP="00FB61D8">
      <w:pPr>
        <w:pStyle w:val="ajkvszvege"/>
        <w:numPr>
          <w:ilvl w:val="0"/>
          <w:numId w:val="1"/>
        </w:numPr>
        <w:rPr>
          <w:szCs w:val="24"/>
        </w:rPr>
      </w:pPr>
    </w:p>
    <w:p w:rsidR="00FB61D8" w:rsidRDefault="00FB61D8" w:rsidP="00FB61D8">
      <w:pPr>
        <w:pStyle w:val="ajkvszvege"/>
        <w:numPr>
          <w:ilvl w:val="0"/>
          <w:numId w:val="1"/>
        </w:numPr>
        <w:rPr>
          <w:szCs w:val="24"/>
        </w:rPr>
      </w:pPr>
    </w:p>
    <w:p w:rsidR="00FB61D8" w:rsidRDefault="00FB61D8" w:rsidP="00FB61D8">
      <w:pPr>
        <w:pStyle w:val="ajkvszvege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Ebergőc, 2020. október 5.                                          </w:t>
      </w:r>
      <w:r>
        <w:rPr>
          <w:szCs w:val="24"/>
        </w:rPr>
        <w:tab/>
      </w:r>
    </w:p>
    <w:p w:rsidR="00FB61D8" w:rsidRDefault="00FB61D8" w:rsidP="00FB61D8">
      <w:pPr>
        <w:pStyle w:val="ajkvszvege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Szabó Szabolcs</w:t>
      </w:r>
    </w:p>
    <w:p w:rsidR="00FB61D8" w:rsidRDefault="00FB61D8" w:rsidP="00FB61D8">
      <w:pPr>
        <w:pStyle w:val="ajkvszvege"/>
        <w:numPr>
          <w:ilvl w:val="0"/>
          <w:numId w:val="1"/>
        </w:numPr>
        <w:tabs>
          <w:tab w:val="left" w:pos="5040"/>
          <w:tab w:val="center" w:pos="666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polgármester</w:t>
      </w:r>
    </w:p>
    <w:p w:rsidR="00BE0A29" w:rsidRDefault="00BE0A29"/>
    <w:sectPr w:rsidR="00BE0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D8"/>
    <w:rsid w:val="00BE0A29"/>
    <w:rsid w:val="00F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66"/>
  <w15:chartTrackingRefBased/>
  <w15:docId w15:val="{C34AA028-057C-4F26-A2E0-36A090F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61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Cmsor5">
    <w:name w:val="heading 5"/>
    <w:basedOn w:val="Norml"/>
    <w:next w:val="Norml"/>
    <w:link w:val="Cmsor5Char"/>
    <w:unhideWhenUsed/>
    <w:qFormat/>
    <w:rsid w:val="00FB61D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FB61D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Szvegtrzs">
    <w:name w:val="Body Text"/>
    <w:basedOn w:val="Norml"/>
    <w:link w:val="SzvegtrzsChar"/>
    <w:unhideWhenUsed/>
    <w:rsid w:val="00FB61D8"/>
    <w:pPr>
      <w:ind w:right="567"/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rsid w:val="00FB61D8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ajkvszvege">
    <w:name w:val="a jkv szövege"/>
    <w:basedOn w:val="Norml"/>
    <w:rsid w:val="00FB61D8"/>
    <w:pPr>
      <w:jc w:val="both"/>
    </w:pPr>
  </w:style>
  <w:style w:type="paragraph" w:customStyle="1" w:styleId="Szvegtrzs21">
    <w:name w:val="Szövegtörzs 21"/>
    <w:basedOn w:val="Norml"/>
    <w:rsid w:val="00FB61D8"/>
    <w:pPr>
      <w:spacing w:after="120" w:line="480" w:lineRule="auto"/>
    </w:pPr>
  </w:style>
  <w:style w:type="paragraph" w:customStyle="1" w:styleId="adntsszvege">
    <w:name w:val="a döntés szövege"/>
    <w:basedOn w:val="Norml"/>
    <w:rsid w:val="00FB61D8"/>
    <w:pPr>
      <w:overflowPunct w:val="0"/>
      <w:autoSpaceDE w:val="0"/>
      <w:ind w:left="1701" w:right="113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6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F.Livi</dc:creator>
  <cp:keywords/>
  <dc:description/>
  <cp:lastModifiedBy>F.Livi</cp:lastModifiedBy>
  <cp:revision>1</cp:revision>
  <dcterms:created xsi:type="dcterms:W3CDTF">2020-10-14T05:28:00Z</dcterms:created>
  <dcterms:modified xsi:type="dcterms:W3CDTF">2020-10-14T05:29:00Z</dcterms:modified>
</cp:coreProperties>
</file>