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2B" w:rsidRPr="00F7467A" w:rsidRDefault="00B17B2B" w:rsidP="00B17B2B">
      <w:pPr>
        <w:jc w:val="right"/>
        <w:rPr>
          <w:rFonts w:ascii="Arial" w:hAnsi="Arial" w:cs="Arial"/>
          <w:b/>
          <w:sz w:val="22"/>
          <w:szCs w:val="22"/>
        </w:rPr>
      </w:pPr>
      <w:r w:rsidRPr="00F7467A">
        <w:rPr>
          <w:rFonts w:ascii="Arial" w:hAnsi="Arial" w:cs="Arial"/>
          <w:b/>
          <w:sz w:val="22"/>
          <w:szCs w:val="22"/>
        </w:rPr>
        <w:t>2. sz. melléklet</w:t>
      </w:r>
    </w:p>
    <w:p w:rsidR="00B17B2B" w:rsidRPr="00F7467A" w:rsidRDefault="00B17B2B" w:rsidP="00B17B2B">
      <w:pPr>
        <w:jc w:val="both"/>
        <w:rPr>
          <w:rFonts w:ascii="Arial" w:hAnsi="Arial" w:cs="Arial"/>
          <w:b/>
          <w:sz w:val="22"/>
          <w:szCs w:val="22"/>
        </w:rPr>
      </w:pP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1.) Régészetileg védett terület és védőövezete:</w:t>
      </w:r>
    </w:p>
    <w:p w:rsidR="00B17B2B" w:rsidRPr="00935A8C" w:rsidRDefault="00B17B2B" w:rsidP="00B17B2B">
      <w:pPr>
        <w:jc w:val="both"/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A Kötv. 12-16. § szerinti védetté nyilvánított régészeti lelőhely nincs a település közigazgatási területén.</w:t>
      </w: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2.) Nyilvántartott régészeti lelőhelyek és azok környezete:</w:t>
      </w:r>
    </w:p>
    <w:p w:rsidR="00B17B2B" w:rsidRPr="00935A8C" w:rsidRDefault="00B17B2B" w:rsidP="00B17B2B">
      <w:pPr>
        <w:jc w:val="both"/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A település közigazgatási területén több nyilvántartott régészeti lelőhely van. Mivel a közigazgatási határon belül szisztematikus régészeti terepbejárásra eddig nem került sor, ezért az ismert régészeti lelőhelyek száma esetl</w:t>
      </w:r>
      <w:r w:rsidRPr="00935A8C">
        <w:rPr>
          <w:rFonts w:ascii="Arial" w:hAnsi="Arial" w:cs="Arial"/>
          <w:sz w:val="22"/>
          <w:szCs w:val="22"/>
        </w:rPr>
        <w:t>e</w:t>
      </w:r>
      <w:r w:rsidRPr="00935A8C">
        <w:rPr>
          <w:rFonts w:ascii="Arial" w:hAnsi="Arial" w:cs="Arial"/>
          <w:sz w:val="22"/>
          <w:szCs w:val="22"/>
        </w:rPr>
        <w:t>ges. Ha a terepbejárás megtörténne, a régészeti lelőhelyek száma megsokszorozódna.</w:t>
      </w: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</w:rPr>
      </w:pP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5A8C">
        <w:rPr>
          <w:rFonts w:ascii="Arial" w:hAnsi="Arial" w:cs="Arial"/>
          <w:b/>
          <w:sz w:val="22"/>
          <w:szCs w:val="22"/>
          <w:u w:val="single"/>
        </w:rPr>
        <w:t>2.1. Azonosított és nyilvántartott régészeti lelőhely</w:t>
      </w: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 xml:space="preserve">2.1.1. Agrokémiai telep </w:t>
      </w:r>
      <w:r w:rsidRPr="00935A8C">
        <w:rPr>
          <w:rFonts w:ascii="Arial" w:hAnsi="Arial" w:cs="Arial"/>
          <w:sz w:val="22"/>
          <w:szCs w:val="22"/>
        </w:rPr>
        <w:t xml:space="preserve">(hrsz: 0141/20) 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28012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Jelenség: település, Kora: középkor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2.1.2.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 xml:space="preserve">Kápolnahalom  </w:t>
      </w:r>
      <w:r w:rsidRPr="00935A8C">
        <w:rPr>
          <w:rFonts w:ascii="Arial" w:hAnsi="Arial" w:cs="Arial"/>
          <w:sz w:val="22"/>
          <w:szCs w:val="22"/>
        </w:rPr>
        <w:t>(hrsz:</w:t>
      </w:r>
      <w:r w:rsidRPr="00935A8C">
        <w:rPr>
          <w:rFonts w:ascii="Arial" w:hAnsi="Arial" w:cs="Arial"/>
          <w:b/>
          <w:sz w:val="22"/>
          <w:szCs w:val="22"/>
        </w:rPr>
        <w:t xml:space="preserve"> </w:t>
      </w:r>
      <w:r w:rsidRPr="00935A8C">
        <w:rPr>
          <w:rFonts w:ascii="Arial" w:hAnsi="Arial" w:cs="Arial"/>
          <w:sz w:val="22"/>
          <w:szCs w:val="22"/>
        </w:rPr>
        <w:t>0182/39)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72713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templom, temető, település, Kora: középkor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2.1.3.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Kovács-tanya I.</w:t>
      </w:r>
      <w:r w:rsidRPr="00935A8C">
        <w:rPr>
          <w:rFonts w:ascii="Arial" w:hAnsi="Arial" w:cs="Arial"/>
          <w:sz w:val="22"/>
          <w:szCs w:val="22"/>
        </w:rPr>
        <w:t xml:space="preserve"> (hrsz: 052/48)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72829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telep, Kora: római kor, középkor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2.1.4.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Kovács-tanya II.</w:t>
      </w:r>
      <w:r w:rsidRPr="00935A8C">
        <w:rPr>
          <w:rFonts w:ascii="Arial" w:hAnsi="Arial" w:cs="Arial"/>
          <w:sz w:val="22"/>
          <w:szCs w:val="22"/>
        </w:rPr>
        <w:t xml:space="preserve">  (hrsz: 055/26)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72831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település,Kora: római 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2.1.5.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Illés-tanya</w:t>
      </w:r>
      <w:r w:rsidRPr="00935A8C">
        <w:rPr>
          <w:rFonts w:ascii="Arial" w:hAnsi="Arial" w:cs="Arial"/>
          <w:sz w:val="22"/>
          <w:szCs w:val="22"/>
        </w:rPr>
        <w:t xml:space="preserve"> (hrsz: 057/9)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72833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 Kora: római kor, kora újkor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2.1.6. Bódvány-dűlő, Tasi-éri főcsatorna (</w:t>
      </w:r>
      <w:r w:rsidRPr="00935A8C">
        <w:rPr>
          <w:rFonts w:ascii="Arial" w:hAnsi="Arial" w:cs="Arial"/>
          <w:sz w:val="22"/>
          <w:szCs w:val="22"/>
        </w:rPr>
        <w:t>hrsz: 070/17)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72835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 Kora: római 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2.1.7.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Tiszakécskei összekötő út (</w:t>
      </w:r>
      <w:r w:rsidRPr="00935A8C">
        <w:rPr>
          <w:rFonts w:ascii="Arial" w:hAnsi="Arial" w:cs="Arial"/>
          <w:sz w:val="22"/>
          <w:szCs w:val="22"/>
        </w:rPr>
        <w:t>hrsz:091/65)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72837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település,Kora: római 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2.1.8.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Felső-Alpári-dűlő, Hajnal-tanyától É-ra (</w:t>
      </w:r>
      <w:r w:rsidRPr="00935A8C">
        <w:rPr>
          <w:rFonts w:ascii="Arial" w:hAnsi="Arial" w:cs="Arial"/>
          <w:sz w:val="22"/>
          <w:szCs w:val="22"/>
        </w:rPr>
        <w:t>hrsz: 096/11)</w:t>
      </w:r>
      <w:r w:rsidRPr="00935A8C">
        <w:rPr>
          <w:rFonts w:ascii="Arial" w:hAnsi="Arial" w:cs="Arial"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ab/>
        <w:t>KÖH azonosító száma: 72849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 Kora: népvándorlás kor, újkor</w:t>
      </w:r>
    </w:p>
    <w:p w:rsidR="00B17B2B" w:rsidRPr="00935A8C" w:rsidRDefault="00B17B2B" w:rsidP="00B17B2B">
      <w:pPr>
        <w:rPr>
          <w:rFonts w:ascii="Arial" w:hAnsi="Arial" w:cs="Arial"/>
          <w:b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2.1.9.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Tiszakécskei összekötő út I. (</w:t>
      </w:r>
      <w:r w:rsidRPr="00935A8C">
        <w:rPr>
          <w:rFonts w:ascii="Arial" w:hAnsi="Arial" w:cs="Arial"/>
          <w:sz w:val="22"/>
          <w:szCs w:val="22"/>
        </w:rPr>
        <w:t>hrsz: 095/23)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település,Kora: őskor, római 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2.1.10.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Nagy rét (</w:t>
      </w:r>
      <w:r w:rsidRPr="00935A8C">
        <w:rPr>
          <w:rFonts w:ascii="Arial" w:hAnsi="Arial" w:cs="Arial"/>
          <w:sz w:val="22"/>
          <w:szCs w:val="22"/>
        </w:rPr>
        <w:t>hrsz: 0119/5)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település,Kora: római kor</w:t>
      </w:r>
    </w:p>
    <w:p w:rsidR="00B17B2B" w:rsidRPr="00935A8C" w:rsidRDefault="00B17B2B" w:rsidP="00B17B2B">
      <w:pPr>
        <w:rPr>
          <w:rFonts w:ascii="Arial" w:hAnsi="Arial" w:cs="Arial"/>
          <w:b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 xml:space="preserve">2.1.11. </w:t>
      </w:r>
      <w:r w:rsidRPr="00935A8C">
        <w:rPr>
          <w:rFonts w:ascii="Arial" w:hAnsi="Arial" w:cs="Arial"/>
          <w:sz w:val="22"/>
          <w:szCs w:val="22"/>
        </w:rPr>
        <w:t xml:space="preserve"> </w:t>
      </w:r>
      <w:r w:rsidRPr="00935A8C">
        <w:rPr>
          <w:rFonts w:ascii="Arial" w:hAnsi="Arial" w:cs="Arial"/>
          <w:b/>
          <w:sz w:val="22"/>
          <w:szCs w:val="22"/>
        </w:rPr>
        <w:t>Nagy rét, Tökös-éri főcsatorna II (</w:t>
      </w:r>
      <w:r w:rsidRPr="00935A8C">
        <w:rPr>
          <w:rFonts w:ascii="Arial" w:hAnsi="Arial" w:cs="Arial"/>
          <w:sz w:val="22"/>
          <w:szCs w:val="22"/>
        </w:rPr>
        <w:t>hrsz: 0126/39)</w:t>
      </w:r>
    </w:p>
    <w:p w:rsidR="00B17B2B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Jellege: település, Kora: római kor</w:t>
      </w:r>
    </w:p>
    <w:p w:rsidR="00B17B2B" w:rsidRPr="002E0F91" w:rsidRDefault="00B17B2B" w:rsidP="00B17B2B">
      <w:pPr>
        <w:rPr>
          <w:rFonts w:ascii="Arial" w:hAnsi="Arial" w:cs="Arial"/>
          <w:b/>
          <w:sz w:val="22"/>
          <w:szCs w:val="22"/>
        </w:rPr>
      </w:pPr>
      <w:r w:rsidRPr="002E0F91">
        <w:rPr>
          <w:rFonts w:ascii="Arial" w:hAnsi="Arial" w:cs="Arial"/>
          <w:b/>
          <w:sz w:val="22"/>
          <w:szCs w:val="22"/>
        </w:rPr>
        <w:t>2.1.12. Népfőiskola (hrsz: 044/27-28)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Jellege: telepnyom, szarmata (EOV: 720 122, 172 537)</w:t>
      </w: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</w:rPr>
      </w:pP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5A8C">
        <w:rPr>
          <w:rFonts w:ascii="Arial" w:hAnsi="Arial" w:cs="Arial"/>
          <w:b/>
          <w:sz w:val="22"/>
          <w:szCs w:val="22"/>
          <w:u w:val="single"/>
        </w:rPr>
        <w:t>2.2. Szakirodalomból ismert, de pontosan nem azonosítható lelőhelyek</w:t>
      </w:r>
    </w:p>
    <w:p w:rsidR="00B17B2B" w:rsidRPr="00935A8C" w:rsidRDefault="00B17B2B" w:rsidP="00B17B2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2.2.1. Lakitelek környéke</w:t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>KÖH azonosító száma: 28011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Jelenség: sír, Kora: őskor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2.2.2. Szikra-Muraközi tanya</w:t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>KÖH azonosító száma: 28013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Jelenség: település, Kora: őskor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2.2.3. Szikra- Madari tanya</w:t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>KÖH azonosító száma. 28014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lastRenderedPageBreak/>
        <w:t>Jelenség: temető, Kora: római kor, középkor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2.2.4. Felsőalpár</w:t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>KÖH azonosító száma: 28015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Jelenség: temető, Kora: római 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2.2.5. Szikra</w:t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>KÖH azonosító száma: 28016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Jelenség: temető, Kora: népvándorláskor</w:t>
      </w:r>
    </w:p>
    <w:p w:rsidR="00B17B2B" w:rsidRPr="00935A8C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b/>
          <w:sz w:val="22"/>
          <w:szCs w:val="22"/>
        </w:rPr>
        <w:t>2.2.6. Szikra II</w:t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b/>
          <w:sz w:val="22"/>
          <w:szCs w:val="22"/>
        </w:rPr>
        <w:tab/>
      </w:r>
      <w:r w:rsidRPr="00935A8C">
        <w:rPr>
          <w:rFonts w:ascii="Arial" w:hAnsi="Arial" w:cs="Arial"/>
          <w:sz w:val="22"/>
          <w:szCs w:val="22"/>
        </w:rPr>
        <w:t>KÖH azonosító száma: 28017</w:t>
      </w:r>
    </w:p>
    <w:p w:rsidR="00B17B2B" w:rsidRPr="00F7467A" w:rsidRDefault="00B17B2B" w:rsidP="00B17B2B">
      <w:pPr>
        <w:rPr>
          <w:rFonts w:ascii="Arial" w:hAnsi="Arial" w:cs="Arial"/>
          <w:sz w:val="22"/>
          <w:szCs w:val="22"/>
        </w:rPr>
      </w:pPr>
      <w:r w:rsidRPr="00935A8C">
        <w:rPr>
          <w:rFonts w:ascii="Arial" w:hAnsi="Arial" w:cs="Arial"/>
          <w:sz w:val="22"/>
          <w:szCs w:val="22"/>
        </w:rPr>
        <w:t>Jelenség: temető, Kora: népvándorláskor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301" w:rsidRDefault="008A6301" w:rsidP="00B17B2B">
      <w:r>
        <w:separator/>
      </w:r>
    </w:p>
  </w:endnote>
  <w:endnote w:type="continuationSeparator" w:id="1">
    <w:p w:rsidR="008A6301" w:rsidRDefault="008A6301" w:rsidP="00B1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301" w:rsidRDefault="008A6301" w:rsidP="00B17B2B">
      <w:r>
        <w:separator/>
      </w:r>
    </w:p>
  </w:footnote>
  <w:footnote w:type="continuationSeparator" w:id="1">
    <w:p w:rsidR="008A6301" w:rsidRDefault="008A6301" w:rsidP="00B1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B2B"/>
    <w:rsid w:val="001F4267"/>
    <w:rsid w:val="002A30B5"/>
    <w:rsid w:val="008A6301"/>
    <w:rsid w:val="00946B4F"/>
    <w:rsid w:val="00A833F4"/>
    <w:rsid w:val="00B17B2B"/>
    <w:rsid w:val="00B43139"/>
    <w:rsid w:val="00BD3933"/>
    <w:rsid w:val="00CD48EC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7B2B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17B2B"/>
  </w:style>
  <w:style w:type="character" w:customStyle="1" w:styleId="LbjegyzetszvegChar">
    <w:name w:val="Lábjegyzetszöveg Char"/>
    <w:basedOn w:val="Bekezdsalapbettpusa"/>
    <w:link w:val="Lbjegyzetszveg"/>
    <w:semiHidden/>
    <w:rsid w:val="00B17B2B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17B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2172</Characters>
  <Application>Microsoft Office Word</Application>
  <DocSecurity>0</DocSecurity>
  <Lines>18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2014-02-01T18:52:00Z</dcterms:created>
  <dcterms:modified xsi:type="dcterms:W3CDTF">2014-02-01T18:53:00Z</dcterms:modified>
</cp:coreProperties>
</file>