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16E" w:rsidRPr="0091336A" w:rsidRDefault="0064116E" w:rsidP="0064116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1336A">
        <w:rPr>
          <w:rFonts w:ascii="Times New Roman" w:hAnsi="Times New Roman"/>
          <w:i/>
          <w:sz w:val="24"/>
          <w:szCs w:val="24"/>
        </w:rPr>
        <w:t>1. melléklet</w:t>
      </w:r>
    </w:p>
    <w:p w:rsidR="0064116E" w:rsidRPr="0091336A" w:rsidRDefault="0064116E" w:rsidP="0064116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1336A">
        <w:rPr>
          <w:rFonts w:ascii="Times New Roman" w:hAnsi="Times New Roman"/>
          <w:i/>
          <w:sz w:val="24"/>
          <w:szCs w:val="24"/>
        </w:rPr>
        <w:t xml:space="preserve">Taktaharkány Nagyközség Önkormányzata Szervezeti és Működési Szabályzatáról szóló </w:t>
      </w:r>
      <w:r>
        <w:rPr>
          <w:rFonts w:ascii="Times New Roman" w:hAnsi="Times New Roman"/>
          <w:i/>
          <w:sz w:val="24"/>
          <w:szCs w:val="24"/>
        </w:rPr>
        <w:t>15</w:t>
      </w:r>
      <w:r w:rsidRPr="0091336A">
        <w:rPr>
          <w:rFonts w:ascii="Times New Roman" w:hAnsi="Times New Roman"/>
          <w:i/>
          <w:sz w:val="24"/>
          <w:szCs w:val="24"/>
        </w:rPr>
        <w:t>/2015. (</w:t>
      </w:r>
      <w:r>
        <w:rPr>
          <w:rFonts w:ascii="Times New Roman" w:hAnsi="Times New Roman"/>
          <w:i/>
          <w:sz w:val="24"/>
          <w:szCs w:val="24"/>
        </w:rPr>
        <w:t>V.19.</w:t>
      </w:r>
      <w:r w:rsidRPr="0091336A">
        <w:rPr>
          <w:rFonts w:ascii="Times New Roman" w:hAnsi="Times New Roman"/>
          <w:i/>
          <w:sz w:val="24"/>
          <w:szCs w:val="24"/>
        </w:rPr>
        <w:t>) önkormányzati rendelethez</w:t>
      </w:r>
    </w:p>
    <w:p w:rsidR="0064116E" w:rsidRPr="00707B94" w:rsidRDefault="0064116E" w:rsidP="0064116E">
      <w:pPr>
        <w:pStyle w:val="Listaszerbekezds"/>
        <w:numPr>
          <w:ilvl w:val="0"/>
          <w:numId w:val="1"/>
        </w:numPr>
        <w:spacing w:before="960"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 w:rsidRPr="00707B94">
        <w:rPr>
          <w:rFonts w:ascii="Times New Roman" w:hAnsi="Times New Roman"/>
          <w:sz w:val="24"/>
          <w:szCs w:val="24"/>
        </w:rPr>
        <w:t>A Képviselő-testület a polgármesterre ruházza át:</w:t>
      </w:r>
    </w:p>
    <w:p w:rsidR="00AF4C81" w:rsidRPr="00AF4C81" w:rsidRDefault="00AF4C81" w:rsidP="00AF4C81">
      <w:pPr>
        <w:spacing w:after="20"/>
        <w:rPr>
          <w:rFonts w:ascii="Times New Roman" w:eastAsia="Times New Roman" w:hAnsi="Times New Roman"/>
          <w:iCs/>
        </w:rPr>
      </w:pPr>
      <w:bookmarkStart w:id="0" w:name="_Hlk501708406"/>
      <w:r w:rsidRPr="00AF4C81">
        <w:rPr>
          <w:rFonts w:ascii="Times New Roman" w:eastAsia="Times New Roman" w:hAnsi="Times New Roman"/>
          <w:iCs/>
        </w:rPr>
        <w:t>a) a közműfejlesztési hozzájárulásról 10/2015. (III. 17.) önkormányzati rendeletben maghatározott egyes feladatokat,</w:t>
      </w:r>
    </w:p>
    <w:p w:rsidR="00AF4C81" w:rsidRPr="00AF4C81" w:rsidRDefault="00AF4C81" w:rsidP="00AF4C81">
      <w:pPr>
        <w:spacing w:after="20"/>
        <w:rPr>
          <w:rFonts w:ascii="Times New Roman" w:eastAsia="Times New Roman" w:hAnsi="Times New Roman"/>
          <w:iCs/>
        </w:rPr>
      </w:pPr>
      <w:r w:rsidRPr="00AF4C81">
        <w:rPr>
          <w:rFonts w:ascii="Times New Roman" w:eastAsia="Times New Roman" w:hAnsi="Times New Roman"/>
          <w:iCs/>
        </w:rPr>
        <w:t>b) az avar és növényi hulladék nyílttéri égetéséről szóló 11/2015. (III. 17.) önkormányzati rendeletben meghatározott egyes feladatokat,</w:t>
      </w:r>
    </w:p>
    <w:p w:rsidR="00AF4C81" w:rsidRPr="00AF4C81" w:rsidRDefault="00AF4C81" w:rsidP="00AF4C81">
      <w:pPr>
        <w:spacing w:after="20"/>
        <w:rPr>
          <w:rFonts w:ascii="Times New Roman" w:eastAsia="Times New Roman" w:hAnsi="Times New Roman"/>
          <w:iCs/>
        </w:rPr>
      </w:pPr>
      <w:r w:rsidRPr="00AF4C81">
        <w:rPr>
          <w:rFonts w:ascii="Times New Roman" w:eastAsia="Times New Roman" w:hAnsi="Times New Roman"/>
          <w:iCs/>
        </w:rPr>
        <w:t>c) az államháztartáson kívüli források átvételének és átadásának szabályairól szóló 12/2015. (IV. 29.) önkormányzati rendeletben meghatározott egyes feladatokat,</w:t>
      </w:r>
    </w:p>
    <w:p w:rsidR="00AF4C81" w:rsidRPr="00AF4C81" w:rsidRDefault="00AF4C81" w:rsidP="00AF4C81">
      <w:pPr>
        <w:spacing w:after="20"/>
        <w:rPr>
          <w:rFonts w:ascii="Times New Roman" w:eastAsia="Times New Roman" w:hAnsi="Times New Roman"/>
          <w:iCs/>
        </w:rPr>
      </w:pPr>
      <w:r w:rsidRPr="00AF4C81">
        <w:rPr>
          <w:rFonts w:ascii="Times New Roman" w:eastAsia="Times New Roman" w:hAnsi="Times New Roman"/>
          <w:iCs/>
        </w:rPr>
        <w:t>d) az önkormányzati kezelésű közutak forgalmi rendjéről szóló 24/2015. (X. 20.) önkormányzati rendeletben meghatározott egyes feladatokat,</w:t>
      </w:r>
    </w:p>
    <w:p w:rsidR="00AF4C81" w:rsidRPr="00AF4C81" w:rsidRDefault="00AF4C81" w:rsidP="00AF4C81">
      <w:pPr>
        <w:spacing w:after="20"/>
        <w:rPr>
          <w:rFonts w:ascii="Times New Roman" w:eastAsia="Times New Roman" w:hAnsi="Times New Roman"/>
          <w:iCs/>
        </w:rPr>
      </w:pPr>
      <w:r w:rsidRPr="00AF4C81">
        <w:rPr>
          <w:rFonts w:ascii="Times New Roman" w:eastAsia="Times New Roman" w:hAnsi="Times New Roman"/>
          <w:iCs/>
        </w:rPr>
        <w:t>e) a lakások és a nem lakás céljára szolgáló helyiségek bérletéről és elidegenítéséről szóló 2/2015. (I. 26.) önkormányzati rendeletben meghatározott egyes feladatokat,</w:t>
      </w:r>
    </w:p>
    <w:p w:rsidR="00AF4C81" w:rsidRPr="00AF4C81" w:rsidRDefault="00AF4C81" w:rsidP="00AF4C81">
      <w:pPr>
        <w:spacing w:after="20"/>
        <w:rPr>
          <w:rFonts w:ascii="Times New Roman" w:eastAsia="Times New Roman" w:hAnsi="Times New Roman"/>
          <w:iCs/>
        </w:rPr>
      </w:pPr>
      <w:r w:rsidRPr="00AF4C81">
        <w:rPr>
          <w:rFonts w:ascii="Times New Roman" w:eastAsia="Times New Roman" w:hAnsi="Times New Roman"/>
          <w:iCs/>
        </w:rPr>
        <w:t>f) a helyrehozatali kötelezettség és a településképi kötelezés helyi szabályairól szóló 14/2016. (IV. 19.) önkormányzati rendeletben meghatározott egyes feladatokat,</w:t>
      </w:r>
    </w:p>
    <w:p w:rsidR="00AF4C81" w:rsidRDefault="00AF4C81" w:rsidP="00AF4C81">
      <w:pPr>
        <w:spacing w:after="20"/>
        <w:rPr>
          <w:rFonts w:ascii="Times New Roman" w:eastAsia="Times New Roman" w:hAnsi="Times New Roman"/>
          <w:iCs/>
        </w:rPr>
      </w:pPr>
      <w:r w:rsidRPr="00AF4C81">
        <w:rPr>
          <w:rFonts w:ascii="Times New Roman" w:eastAsia="Times New Roman" w:hAnsi="Times New Roman"/>
          <w:iCs/>
        </w:rPr>
        <w:t>g) a pénzbeli és természetbeni szociális ellátásokról szóló 35/2016. (XI. 4.) önkormányzati rendeletben meghatározott egyes feladatokat,</w:t>
      </w:r>
    </w:p>
    <w:p w:rsidR="00AF4C81" w:rsidRPr="00AF4C81" w:rsidRDefault="00AF4C81" w:rsidP="00AF4C81">
      <w:pPr>
        <w:spacing w:after="20"/>
        <w:rPr>
          <w:rFonts w:ascii="Times New Roman" w:eastAsia="Times New Roman" w:hAnsi="Times New Roman"/>
          <w:iCs/>
        </w:rPr>
      </w:pPr>
      <w:r w:rsidRPr="00AF4C81">
        <w:rPr>
          <w:rFonts w:ascii="Times New Roman" w:eastAsia="Times New Roman" w:hAnsi="Times New Roman"/>
          <w:iCs/>
        </w:rPr>
        <w:t>h) a közútkezelői hozzájárulás kiadását.</w:t>
      </w:r>
      <w:bookmarkEnd w:id="0"/>
    </w:p>
    <w:p w:rsidR="00AF4C81" w:rsidRDefault="00AF4C81" w:rsidP="00AF4C81">
      <w:pPr>
        <w:spacing w:after="20"/>
        <w:rPr>
          <w:rFonts w:ascii="Times New Roman" w:hAnsi="Times New Roman"/>
          <w:sz w:val="24"/>
          <w:szCs w:val="24"/>
        </w:rPr>
      </w:pPr>
    </w:p>
    <w:p w:rsidR="0064116E" w:rsidRPr="00AF4C81" w:rsidRDefault="0064116E" w:rsidP="00AF4C81">
      <w:pPr>
        <w:spacing w:after="20"/>
        <w:rPr>
          <w:rFonts w:ascii="Times New Roman" w:eastAsia="Times New Roman" w:hAnsi="Times New Roman"/>
          <w:iCs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A Képviselő-testület a Szociális Bizottságra ruházza át:</w:t>
      </w:r>
    </w:p>
    <w:p w:rsidR="0064116E" w:rsidRPr="00707B94" w:rsidRDefault="0064116E" w:rsidP="006411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07B94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a Szociális Bizottságra ruházza át </w:t>
      </w:r>
      <w:r w:rsidRPr="00707B94">
        <w:rPr>
          <w:rFonts w:ascii="Times New Roman" w:eastAsia="Times New Roman" w:hAnsi="Times New Roman"/>
          <w:bCs/>
          <w:sz w:val="24"/>
          <w:szCs w:val="24"/>
          <w:lang w:eastAsia="hu-HU"/>
        </w:rPr>
        <w:t>a pénzbeli és természetbeni szociális ellátásokról szóló 35/2016. (XI. 4.) önkormányzati rendeletben m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eghatározott egyes feladatokat.</w:t>
      </w:r>
    </w:p>
    <w:p w:rsidR="0064116E" w:rsidRPr="00622A84" w:rsidRDefault="0064116E" w:rsidP="0064116E">
      <w:pPr>
        <w:spacing w:before="360"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2C1742"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 w:rsidRPr="00622A84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a Szerencsi Többcélú Kistérségi Társulásra ruházza </w:t>
      </w:r>
      <w:r w:rsidRPr="002C1742">
        <w:rPr>
          <w:rFonts w:ascii="Times New Roman" w:eastAsia="Times New Roman" w:hAnsi="Times New Roman"/>
          <w:sz w:val="24"/>
          <w:szCs w:val="24"/>
          <w:lang w:eastAsia="hu-HU"/>
        </w:rPr>
        <w:t>át</w:t>
      </w:r>
      <w:r w:rsidRPr="00622A84">
        <w:rPr>
          <w:rFonts w:ascii="Times New Roman" w:eastAsia="Times New Roman" w:hAnsi="Times New Roman"/>
          <w:sz w:val="24"/>
          <w:szCs w:val="24"/>
          <w:lang w:eastAsia="hu-HU"/>
        </w:rPr>
        <w:t>:</w:t>
      </w:r>
    </w:p>
    <w:p w:rsidR="0064116E" w:rsidRPr="00622A84" w:rsidRDefault="0064116E" w:rsidP="0064116E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622A84">
        <w:rPr>
          <w:rFonts w:ascii="Times New Roman" w:eastAsia="Times New Roman" w:hAnsi="Times New Roman"/>
          <w:i/>
          <w:sz w:val="24"/>
          <w:szCs w:val="24"/>
          <w:lang w:eastAsia="hu-HU"/>
        </w:rPr>
        <w:t>a)</w:t>
      </w:r>
      <w:r w:rsidRPr="00622A84">
        <w:rPr>
          <w:rFonts w:ascii="Times New Roman" w:eastAsia="Times New Roman" w:hAnsi="Times New Roman"/>
          <w:sz w:val="24"/>
          <w:szCs w:val="24"/>
          <w:lang w:eastAsia="hu-HU"/>
        </w:rPr>
        <w:t xml:space="preserve"> belső ellenőrzés,</w:t>
      </w:r>
    </w:p>
    <w:p w:rsidR="0064116E" w:rsidRPr="00622A84" w:rsidRDefault="0064116E" w:rsidP="0064116E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622A84">
        <w:rPr>
          <w:rFonts w:ascii="Times New Roman" w:eastAsia="Times New Roman" w:hAnsi="Times New Roman"/>
          <w:i/>
          <w:sz w:val="24"/>
          <w:szCs w:val="24"/>
          <w:lang w:eastAsia="hu-HU"/>
        </w:rPr>
        <w:t>b)</w:t>
      </w:r>
      <w:r w:rsidRPr="00622A84">
        <w:rPr>
          <w:rFonts w:ascii="Times New Roman" w:eastAsia="Times New Roman" w:hAnsi="Times New Roman"/>
          <w:sz w:val="24"/>
          <w:szCs w:val="24"/>
          <w:lang w:eastAsia="hu-HU"/>
        </w:rPr>
        <w:t xml:space="preserve"> jelzőrendszeres házi segítségnyújtás,</w:t>
      </w:r>
    </w:p>
    <w:p w:rsidR="0064116E" w:rsidRPr="002C1742" w:rsidRDefault="0064116E" w:rsidP="0064116E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622A84">
        <w:rPr>
          <w:rFonts w:ascii="Times New Roman" w:eastAsia="Times New Roman" w:hAnsi="Times New Roman"/>
          <w:i/>
          <w:sz w:val="24"/>
          <w:szCs w:val="24"/>
          <w:lang w:eastAsia="hu-HU"/>
        </w:rPr>
        <w:t>c)</w:t>
      </w:r>
      <w:r w:rsidRPr="00622A84">
        <w:rPr>
          <w:rFonts w:ascii="Times New Roman" w:eastAsia="Times New Roman" w:hAnsi="Times New Roman"/>
          <w:sz w:val="24"/>
          <w:szCs w:val="24"/>
          <w:lang w:eastAsia="hu-HU"/>
        </w:rPr>
        <w:t xml:space="preserve"> támogató szolgáltatás.</w:t>
      </w:r>
    </w:p>
    <w:p w:rsidR="0064116E" w:rsidRPr="002C1742" w:rsidRDefault="0064116E" w:rsidP="0064116E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22A84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</w:t>
      </w:r>
      <w:r w:rsidRPr="002C1742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Pr="002C1742">
        <w:rPr>
          <w:rFonts w:ascii="Times New Roman" w:hAnsi="Times New Roman"/>
          <w:sz w:val="24"/>
          <w:szCs w:val="24"/>
        </w:rPr>
        <w:t>Észak-magyarországi Regionális Hulladékkezelési Önkormányzati Társulás</w:t>
      </w:r>
      <w:r w:rsidRPr="00622A84">
        <w:rPr>
          <w:rFonts w:ascii="Times New Roman" w:eastAsia="Times New Roman" w:hAnsi="Times New Roman"/>
          <w:sz w:val="24"/>
          <w:szCs w:val="24"/>
          <w:lang w:eastAsia="hu-HU"/>
        </w:rPr>
        <w:t xml:space="preserve"> ruházza </w:t>
      </w:r>
      <w:r w:rsidRPr="002C1742">
        <w:rPr>
          <w:rFonts w:ascii="Times New Roman" w:eastAsia="Times New Roman" w:hAnsi="Times New Roman"/>
          <w:sz w:val="24"/>
          <w:szCs w:val="24"/>
          <w:lang w:eastAsia="hu-HU"/>
        </w:rPr>
        <w:t xml:space="preserve">át </w:t>
      </w:r>
      <w:r w:rsidRPr="002C1742">
        <w:rPr>
          <w:rFonts w:ascii="Times New Roman" w:hAnsi="Times New Roman"/>
          <w:sz w:val="24"/>
          <w:szCs w:val="24"/>
        </w:rPr>
        <w:t>a hulladékgazdálkodási közszolgáltatás ellátását</w:t>
      </w:r>
      <w:r>
        <w:rPr>
          <w:rFonts w:ascii="Times New Roman" w:hAnsi="Times New Roman"/>
          <w:sz w:val="24"/>
          <w:szCs w:val="24"/>
        </w:rPr>
        <w:t>.</w:t>
      </w:r>
    </w:p>
    <w:p w:rsidR="0064116E" w:rsidRPr="002C1742" w:rsidRDefault="0064116E" w:rsidP="0064116E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C1742">
        <w:rPr>
          <w:rFonts w:ascii="Times New Roman" w:hAnsi="Times New Roman"/>
          <w:sz w:val="24"/>
          <w:szCs w:val="24"/>
        </w:rPr>
        <w:t xml:space="preserve">A Képviselő-testület a </w:t>
      </w:r>
      <w:r w:rsidRPr="002C1742">
        <w:rPr>
          <w:rFonts w:ascii="Times New Roman" w:eastAsia="Times New Roman" w:hAnsi="Times New Roman"/>
          <w:sz w:val="24"/>
          <w:szCs w:val="24"/>
          <w:lang w:eastAsia="hu-HU"/>
        </w:rPr>
        <w:t>Taktaparti Önkormányzatok Központi Or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vosi Ügyeleti Társulására ruházza át </w:t>
      </w:r>
      <w:r w:rsidRPr="002C1742">
        <w:rPr>
          <w:rFonts w:ascii="Times New Roman" w:hAnsi="Times New Roman"/>
          <w:sz w:val="24"/>
          <w:szCs w:val="24"/>
        </w:rPr>
        <w:t>az alapellátáshoz kapcsolódó ügyeleti ellátásról</w:t>
      </w:r>
      <w:r>
        <w:rPr>
          <w:rFonts w:ascii="Times New Roman" w:hAnsi="Times New Roman"/>
          <w:sz w:val="24"/>
          <w:szCs w:val="24"/>
        </w:rPr>
        <w:t xml:space="preserve"> való gondoskodást.</w:t>
      </w:r>
    </w:p>
    <w:p w:rsidR="0064116E" w:rsidRPr="002C1742" w:rsidRDefault="0064116E" w:rsidP="006411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16E" w:rsidRPr="0091336A" w:rsidRDefault="0064116E" w:rsidP="0064116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br w:type="page"/>
      </w:r>
      <w:r>
        <w:rPr>
          <w:rFonts w:ascii="Times New Roman" w:hAnsi="Times New Roman"/>
          <w:i/>
          <w:sz w:val="24"/>
          <w:szCs w:val="24"/>
        </w:rPr>
        <w:lastRenderedPageBreak/>
        <w:t>2</w:t>
      </w:r>
      <w:r w:rsidRPr="0091336A">
        <w:rPr>
          <w:rFonts w:ascii="Times New Roman" w:hAnsi="Times New Roman"/>
          <w:i/>
          <w:sz w:val="24"/>
          <w:szCs w:val="24"/>
        </w:rPr>
        <w:t>. melléklet</w:t>
      </w:r>
    </w:p>
    <w:p w:rsidR="0064116E" w:rsidRPr="0091336A" w:rsidRDefault="0064116E" w:rsidP="0064116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1336A">
        <w:rPr>
          <w:rFonts w:ascii="Times New Roman" w:hAnsi="Times New Roman"/>
          <w:i/>
          <w:sz w:val="24"/>
          <w:szCs w:val="24"/>
        </w:rPr>
        <w:t xml:space="preserve">Taktaharkány Nagyközség Önkormányzata Szervezeti és Működési Szabályzatáról szóló </w:t>
      </w:r>
      <w:r>
        <w:rPr>
          <w:rFonts w:ascii="Times New Roman" w:hAnsi="Times New Roman"/>
          <w:i/>
          <w:sz w:val="24"/>
          <w:szCs w:val="24"/>
        </w:rPr>
        <w:t>15</w:t>
      </w:r>
      <w:r w:rsidRPr="0091336A">
        <w:rPr>
          <w:rFonts w:ascii="Times New Roman" w:hAnsi="Times New Roman"/>
          <w:i/>
          <w:sz w:val="24"/>
          <w:szCs w:val="24"/>
        </w:rPr>
        <w:t>/2015. (</w:t>
      </w:r>
      <w:r>
        <w:rPr>
          <w:rFonts w:ascii="Times New Roman" w:hAnsi="Times New Roman"/>
          <w:i/>
          <w:sz w:val="24"/>
          <w:szCs w:val="24"/>
        </w:rPr>
        <w:t>V.19.)</w:t>
      </w:r>
      <w:r w:rsidRPr="0091336A">
        <w:rPr>
          <w:rFonts w:ascii="Times New Roman" w:hAnsi="Times New Roman"/>
          <w:i/>
          <w:sz w:val="24"/>
          <w:szCs w:val="24"/>
        </w:rPr>
        <w:t xml:space="preserve"> önkormányzati rendelethez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before="960" w:after="0" w:line="240" w:lineRule="auto"/>
        <w:jc w:val="left"/>
        <w:rPr>
          <w:rFonts w:ascii="Times New Roman" w:hAnsi="Times New Roman"/>
          <w:b/>
          <w:sz w:val="24"/>
        </w:rPr>
      </w:pPr>
      <w:r w:rsidRPr="00F92600">
        <w:rPr>
          <w:rFonts w:ascii="Times New Roman" w:hAnsi="Times New Roman"/>
          <w:b/>
          <w:sz w:val="24"/>
        </w:rPr>
        <w:t>Sorszám</w:t>
      </w:r>
      <w:r w:rsidRPr="00F92600">
        <w:rPr>
          <w:rFonts w:ascii="Times New Roman" w:hAnsi="Times New Roman"/>
          <w:b/>
          <w:sz w:val="24"/>
        </w:rPr>
        <w:tab/>
        <w:t>Kormányzati</w:t>
      </w:r>
      <w:r w:rsidRPr="00F92600">
        <w:rPr>
          <w:rFonts w:ascii="Times New Roman" w:hAnsi="Times New Roman"/>
          <w:b/>
          <w:sz w:val="24"/>
        </w:rPr>
        <w:tab/>
        <w:t>Megnevezés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b/>
          <w:sz w:val="24"/>
        </w:rPr>
      </w:pPr>
      <w:r w:rsidRPr="00F92600">
        <w:rPr>
          <w:rFonts w:ascii="Times New Roman" w:hAnsi="Times New Roman"/>
          <w:b/>
          <w:sz w:val="24"/>
        </w:rPr>
        <w:tab/>
        <w:t>funkció</w:t>
      </w:r>
      <w:r w:rsidRPr="00F92600">
        <w:rPr>
          <w:rFonts w:ascii="Times New Roman" w:hAnsi="Times New Roman"/>
          <w:b/>
          <w:sz w:val="24"/>
        </w:rPr>
        <w:tab/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</w:rPr>
      </w:pPr>
      <w:r w:rsidRPr="00F92600">
        <w:rPr>
          <w:rFonts w:ascii="Times New Roman" w:hAnsi="Times New Roman"/>
          <w:sz w:val="24"/>
        </w:rPr>
        <w:tab/>
      </w:r>
      <w:r w:rsidRPr="00F92600">
        <w:rPr>
          <w:rFonts w:ascii="Times New Roman" w:hAnsi="Times New Roman"/>
          <w:sz w:val="24"/>
        </w:rPr>
        <w:tab/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1.</w:t>
      </w:r>
      <w:r w:rsidRPr="00F92600">
        <w:rPr>
          <w:rFonts w:ascii="Times New Roman" w:hAnsi="Times New Roman"/>
          <w:sz w:val="24"/>
          <w:szCs w:val="24"/>
        </w:rPr>
        <w:tab/>
        <w:t>011110</w:t>
      </w:r>
      <w:r w:rsidRPr="00F92600">
        <w:rPr>
          <w:rFonts w:ascii="Times New Roman" w:hAnsi="Times New Roman"/>
          <w:sz w:val="24"/>
          <w:szCs w:val="24"/>
        </w:rPr>
        <w:tab/>
        <w:t>Államhatalmi szervek tevékenysége</w:t>
      </w:r>
    </w:p>
    <w:p w:rsidR="0064116E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2.</w:t>
      </w:r>
      <w:r w:rsidRPr="00F92600">
        <w:rPr>
          <w:rFonts w:ascii="Times New Roman" w:hAnsi="Times New Roman"/>
          <w:sz w:val="24"/>
          <w:szCs w:val="24"/>
        </w:rPr>
        <w:tab/>
        <w:t>011130</w:t>
      </w:r>
      <w:r w:rsidRPr="00F92600">
        <w:rPr>
          <w:rFonts w:ascii="Times New Roman" w:hAnsi="Times New Roman"/>
          <w:sz w:val="24"/>
          <w:szCs w:val="24"/>
        </w:rPr>
        <w:tab/>
        <w:t xml:space="preserve">Önkormányzatok és önkormányzati hivatalok jogalkotó és 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92600">
        <w:rPr>
          <w:rFonts w:ascii="Times New Roman" w:hAnsi="Times New Roman"/>
          <w:sz w:val="24"/>
          <w:szCs w:val="24"/>
        </w:rPr>
        <w:t>általános igazgatási tevékenysége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3.</w:t>
      </w:r>
      <w:r w:rsidRPr="00F92600">
        <w:rPr>
          <w:rFonts w:ascii="Times New Roman" w:hAnsi="Times New Roman"/>
          <w:sz w:val="24"/>
          <w:szCs w:val="24"/>
        </w:rPr>
        <w:tab/>
        <w:t>013320</w:t>
      </w:r>
      <w:r w:rsidRPr="00F92600">
        <w:rPr>
          <w:rFonts w:ascii="Times New Roman" w:hAnsi="Times New Roman"/>
          <w:sz w:val="24"/>
          <w:szCs w:val="24"/>
        </w:rPr>
        <w:tab/>
        <w:t>Köztemető-fenntartás és - működtetés</w:t>
      </w:r>
    </w:p>
    <w:p w:rsidR="0064116E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4.</w:t>
      </w:r>
      <w:r w:rsidRPr="00F92600">
        <w:rPr>
          <w:rFonts w:ascii="Times New Roman" w:hAnsi="Times New Roman"/>
          <w:sz w:val="24"/>
          <w:szCs w:val="24"/>
        </w:rPr>
        <w:tab/>
        <w:t>013350</w:t>
      </w:r>
      <w:r w:rsidRPr="00F92600">
        <w:rPr>
          <w:rFonts w:ascii="Times New Roman" w:hAnsi="Times New Roman"/>
          <w:sz w:val="24"/>
          <w:szCs w:val="24"/>
        </w:rPr>
        <w:tab/>
        <w:t xml:space="preserve">Az önkormányzati vagyonnal való gazdálkodással kapcsolatos 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92600">
        <w:rPr>
          <w:rFonts w:ascii="Times New Roman" w:hAnsi="Times New Roman"/>
          <w:sz w:val="24"/>
          <w:szCs w:val="24"/>
        </w:rPr>
        <w:t>feladatok</w:t>
      </w:r>
    </w:p>
    <w:p w:rsidR="0064116E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5.</w:t>
      </w:r>
      <w:r w:rsidRPr="00F92600">
        <w:rPr>
          <w:rFonts w:ascii="Times New Roman" w:hAnsi="Times New Roman"/>
          <w:sz w:val="24"/>
          <w:szCs w:val="24"/>
        </w:rPr>
        <w:tab/>
        <w:t>013360</w:t>
      </w:r>
      <w:r w:rsidRPr="00F92600">
        <w:rPr>
          <w:rFonts w:ascii="Times New Roman" w:hAnsi="Times New Roman"/>
          <w:sz w:val="24"/>
          <w:szCs w:val="24"/>
        </w:rPr>
        <w:tab/>
        <w:t xml:space="preserve">Más szerv részére végzett pénzügyi-gazdálkodási, üzemeltetési, 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92600">
        <w:rPr>
          <w:rFonts w:ascii="Times New Roman" w:hAnsi="Times New Roman"/>
          <w:sz w:val="24"/>
          <w:szCs w:val="24"/>
        </w:rPr>
        <w:t>egyéb szolgáltatások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6.</w:t>
      </w:r>
      <w:r w:rsidRPr="00F92600">
        <w:rPr>
          <w:rFonts w:ascii="Times New Roman" w:hAnsi="Times New Roman"/>
          <w:sz w:val="24"/>
          <w:szCs w:val="24"/>
        </w:rPr>
        <w:tab/>
        <w:t>022010</w:t>
      </w:r>
      <w:r w:rsidRPr="00F92600">
        <w:rPr>
          <w:rFonts w:ascii="Times New Roman" w:hAnsi="Times New Roman"/>
          <w:sz w:val="24"/>
          <w:szCs w:val="24"/>
        </w:rPr>
        <w:tab/>
        <w:t>Polgári honvédelem ágazati feladatai, a lakosság felkészítése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7.</w:t>
      </w:r>
      <w:r w:rsidRPr="00F92600">
        <w:rPr>
          <w:rFonts w:ascii="Times New Roman" w:hAnsi="Times New Roman"/>
          <w:sz w:val="24"/>
          <w:szCs w:val="24"/>
        </w:rPr>
        <w:tab/>
        <w:t>031030</w:t>
      </w:r>
      <w:r w:rsidRPr="00F92600">
        <w:rPr>
          <w:rFonts w:ascii="Times New Roman" w:hAnsi="Times New Roman"/>
          <w:sz w:val="24"/>
          <w:szCs w:val="24"/>
        </w:rPr>
        <w:tab/>
        <w:t>Közterület rendjének fenntartása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8.</w:t>
      </w:r>
      <w:r w:rsidRPr="00F92600">
        <w:rPr>
          <w:rFonts w:ascii="Times New Roman" w:hAnsi="Times New Roman"/>
          <w:sz w:val="24"/>
          <w:szCs w:val="24"/>
        </w:rPr>
        <w:tab/>
        <w:t>032020</w:t>
      </w:r>
      <w:r w:rsidRPr="00F92600">
        <w:rPr>
          <w:rFonts w:ascii="Times New Roman" w:hAnsi="Times New Roman"/>
          <w:sz w:val="24"/>
          <w:szCs w:val="24"/>
        </w:rPr>
        <w:tab/>
        <w:t>Tűz- és katasztrófavédelmi tevékenységek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9.</w:t>
      </w:r>
      <w:r w:rsidRPr="00F92600">
        <w:rPr>
          <w:rFonts w:ascii="Times New Roman" w:hAnsi="Times New Roman"/>
          <w:sz w:val="24"/>
          <w:szCs w:val="24"/>
        </w:rPr>
        <w:tab/>
        <w:t>041231</w:t>
      </w:r>
      <w:r w:rsidRPr="00F92600">
        <w:rPr>
          <w:rFonts w:ascii="Times New Roman" w:hAnsi="Times New Roman"/>
          <w:sz w:val="24"/>
          <w:szCs w:val="24"/>
        </w:rPr>
        <w:tab/>
        <w:t>Rövid időtartamú közfoglalkoztatás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10.</w:t>
      </w:r>
      <w:r w:rsidRPr="00F92600">
        <w:rPr>
          <w:rFonts w:ascii="Times New Roman" w:hAnsi="Times New Roman"/>
          <w:sz w:val="24"/>
          <w:szCs w:val="24"/>
        </w:rPr>
        <w:tab/>
        <w:t>041233</w:t>
      </w:r>
      <w:r w:rsidRPr="00F92600">
        <w:rPr>
          <w:rFonts w:ascii="Times New Roman" w:hAnsi="Times New Roman"/>
          <w:sz w:val="24"/>
          <w:szCs w:val="24"/>
        </w:rPr>
        <w:tab/>
        <w:t>Hosszabb időtartamú közfoglalkoztatás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11.</w:t>
      </w:r>
      <w:r w:rsidRPr="00F92600">
        <w:rPr>
          <w:rFonts w:ascii="Times New Roman" w:hAnsi="Times New Roman"/>
          <w:sz w:val="24"/>
          <w:szCs w:val="24"/>
        </w:rPr>
        <w:tab/>
        <w:t>041236</w:t>
      </w:r>
      <w:r w:rsidRPr="00F92600">
        <w:rPr>
          <w:rFonts w:ascii="Times New Roman" w:hAnsi="Times New Roman"/>
          <w:sz w:val="24"/>
          <w:szCs w:val="24"/>
        </w:rPr>
        <w:tab/>
        <w:t>Országos közfoglalkoztatási program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12.</w:t>
      </w:r>
      <w:r w:rsidRPr="00F92600">
        <w:rPr>
          <w:rFonts w:ascii="Times New Roman" w:hAnsi="Times New Roman"/>
          <w:sz w:val="24"/>
          <w:szCs w:val="24"/>
        </w:rPr>
        <w:tab/>
        <w:t>041237</w:t>
      </w:r>
      <w:r w:rsidRPr="00F92600">
        <w:rPr>
          <w:rFonts w:ascii="Times New Roman" w:hAnsi="Times New Roman"/>
          <w:sz w:val="24"/>
          <w:szCs w:val="24"/>
        </w:rPr>
        <w:tab/>
        <w:t>Közfoglalkoztatási mintaprogram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13.</w:t>
      </w:r>
      <w:r w:rsidRPr="00F92600">
        <w:rPr>
          <w:rFonts w:ascii="Times New Roman" w:hAnsi="Times New Roman"/>
          <w:sz w:val="24"/>
          <w:szCs w:val="24"/>
        </w:rPr>
        <w:tab/>
        <w:t>042180</w:t>
      </w:r>
      <w:r w:rsidRPr="00F92600">
        <w:rPr>
          <w:rFonts w:ascii="Times New Roman" w:hAnsi="Times New Roman"/>
          <w:sz w:val="24"/>
          <w:szCs w:val="24"/>
        </w:rPr>
        <w:tab/>
        <w:t>Állat-egészségügy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14.</w:t>
      </w:r>
      <w:r w:rsidRPr="00F92600">
        <w:rPr>
          <w:rFonts w:ascii="Times New Roman" w:hAnsi="Times New Roman"/>
          <w:sz w:val="24"/>
          <w:szCs w:val="24"/>
        </w:rPr>
        <w:tab/>
        <w:t>042220</w:t>
      </w:r>
      <w:r w:rsidRPr="00F92600">
        <w:rPr>
          <w:rFonts w:ascii="Times New Roman" w:hAnsi="Times New Roman"/>
          <w:sz w:val="24"/>
          <w:szCs w:val="24"/>
        </w:rPr>
        <w:tab/>
        <w:t>Erdőgazdálkodás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15.</w:t>
      </w:r>
      <w:r w:rsidRPr="00F92600">
        <w:rPr>
          <w:rFonts w:ascii="Times New Roman" w:hAnsi="Times New Roman"/>
          <w:sz w:val="24"/>
          <w:szCs w:val="24"/>
        </w:rPr>
        <w:tab/>
        <w:t>045160</w:t>
      </w:r>
      <w:r w:rsidRPr="00F92600">
        <w:rPr>
          <w:rFonts w:ascii="Times New Roman" w:hAnsi="Times New Roman"/>
          <w:sz w:val="24"/>
          <w:szCs w:val="24"/>
        </w:rPr>
        <w:tab/>
        <w:t>Közutak, hidak, alagutak üzemeltetése, fenntartása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16.</w:t>
      </w:r>
      <w:r w:rsidRPr="00F92600">
        <w:rPr>
          <w:rFonts w:ascii="Times New Roman" w:hAnsi="Times New Roman"/>
          <w:sz w:val="24"/>
          <w:szCs w:val="24"/>
        </w:rPr>
        <w:tab/>
        <w:t>045170</w:t>
      </w:r>
      <w:r w:rsidRPr="00F92600">
        <w:rPr>
          <w:rFonts w:ascii="Times New Roman" w:hAnsi="Times New Roman"/>
          <w:sz w:val="24"/>
          <w:szCs w:val="24"/>
        </w:rPr>
        <w:tab/>
        <w:t>Parkoló, garázs üzemeltetése, fenntartása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17.</w:t>
      </w:r>
      <w:r w:rsidRPr="00F92600">
        <w:rPr>
          <w:rFonts w:ascii="Times New Roman" w:hAnsi="Times New Roman"/>
          <w:sz w:val="24"/>
          <w:szCs w:val="24"/>
        </w:rPr>
        <w:tab/>
        <w:t>047410</w:t>
      </w:r>
      <w:r w:rsidRPr="00F92600">
        <w:rPr>
          <w:rFonts w:ascii="Times New Roman" w:hAnsi="Times New Roman"/>
          <w:sz w:val="24"/>
          <w:szCs w:val="24"/>
        </w:rPr>
        <w:tab/>
        <w:t>Ár- és belvízvédelemmel összefüggő tevékenységek</w:t>
      </w:r>
    </w:p>
    <w:p w:rsidR="0064116E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18.</w:t>
      </w:r>
      <w:r w:rsidRPr="00F92600">
        <w:rPr>
          <w:rFonts w:ascii="Times New Roman" w:hAnsi="Times New Roman"/>
          <w:sz w:val="24"/>
          <w:szCs w:val="24"/>
        </w:rPr>
        <w:tab/>
        <w:t>051020</w:t>
      </w:r>
      <w:r w:rsidRPr="00F92600">
        <w:rPr>
          <w:rFonts w:ascii="Times New Roman" w:hAnsi="Times New Roman"/>
          <w:sz w:val="24"/>
          <w:szCs w:val="24"/>
        </w:rPr>
        <w:tab/>
        <w:t xml:space="preserve">Nem veszélyes (települési) hulladék összetevőinek válogatása, 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92600">
        <w:rPr>
          <w:rFonts w:ascii="Times New Roman" w:hAnsi="Times New Roman"/>
          <w:sz w:val="24"/>
          <w:szCs w:val="24"/>
        </w:rPr>
        <w:t>elkülönített begyűjtése, szállítása, átrakása</w:t>
      </w:r>
    </w:p>
    <w:p w:rsidR="0064116E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19.</w:t>
      </w:r>
      <w:r w:rsidRPr="00F92600">
        <w:rPr>
          <w:rFonts w:ascii="Times New Roman" w:hAnsi="Times New Roman"/>
          <w:sz w:val="24"/>
          <w:szCs w:val="24"/>
        </w:rPr>
        <w:tab/>
        <w:t>051030</w:t>
      </w:r>
      <w:r w:rsidRPr="00F92600">
        <w:rPr>
          <w:rFonts w:ascii="Times New Roman" w:hAnsi="Times New Roman"/>
          <w:sz w:val="24"/>
          <w:szCs w:val="24"/>
        </w:rPr>
        <w:tab/>
        <w:t xml:space="preserve">Nem veszélyes (települési) hulladék vegyes (ömlesztett) 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92600">
        <w:rPr>
          <w:rFonts w:ascii="Times New Roman" w:hAnsi="Times New Roman"/>
          <w:sz w:val="24"/>
          <w:szCs w:val="24"/>
        </w:rPr>
        <w:t>begyűjtése, szállítása, átrakása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20.</w:t>
      </w:r>
      <w:r w:rsidRPr="00F92600">
        <w:rPr>
          <w:rFonts w:ascii="Times New Roman" w:hAnsi="Times New Roman"/>
          <w:sz w:val="24"/>
          <w:szCs w:val="24"/>
        </w:rPr>
        <w:tab/>
        <w:t>051040</w:t>
      </w:r>
      <w:r w:rsidRPr="00F92600">
        <w:rPr>
          <w:rFonts w:ascii="Times New Roman" w:hAnsi="Times New Roman"/>
          <w:sz w:val="24"/>
          <w:szCs w:val="24"/>
        </w:rPr>
        <w:tab/>
        <w:t>Nem veszélyes hulladék kezelése, ártalmatlanítása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21.</w:t>
      </w:r>
      <w:r w:rsidRPr="00F92600">
        <w:rPr>
          <w:rFonts w:ascii="Times New Roman" w:hAnsi="Times New Roman"/>
          <w:sz w:val="24"/>
          <w:szCs w:val="24"/>
        </w:rPr>
        <w:tab/>
        <w:t>052020</w:t>
      </w:r>
      <w:r w:rsidRPr="00F92600">
        <w:rPr>
          <w:rFonts w:ascii="Times New Roman" w:hAnsi="Times New Roman"/>
          <w:sz w:val="24"/>
          <w:szCs w:val="24"/>
        </w:rPr>
        <w:tab/>
        <w:t>Szennyvíz gyűjtése, tisztítása, elhelyezése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22.</w:t>
      </w:r>
      <w:r w:rsidRPr="00F92600">
        <w:rPr>
          <w:rFonts w:ascii="Times New Roman" w:hAnsi="Times New Roman"/>
          <w:sz w:val="24"/>
          <w:szCs w:val="24"/>
        </w:rPr>
        <w:tab/>
        <w:t>052030</w:t>
      </w:r>
      <w:r w:rsidRPr="00F92600">
        <w:rPr>
          <w:rFonts w:ascii="Times New Roman" w:hAnsi="Times New Roman"/>
          <w:sz w:val="24"/>
          <w:szCs w:val="24"/>
        </w:rPr>
        <w:tab/>
        <w:t>Szennyvíziszap kezelése, ártalmatlanítása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23.</w:t>
      </w:r>
      <w:r w:rsidRPr="00F92600">
        <w:rPr>
          <w:rFonts w:ascii="Times New Roman" w:hAnsi="Times New Roman"/>
          <w:sz w:val="24"/>
          <w:szCs w:val="24"/>
        </w:rPr>
        <w:tab/>
        <w:t>052080</w:t>
      </w:r>
      <w:r w:rsidRPr="00F92600">
        <w:rPr>
          <w:rFonts w:ascii="Times New Roman" w:hAnsi="Times New Roman"/>
          <w:sz w:val="24"/>
          <w:szCs w:val="24"/>
        </w:rPr>
        <w:tab/>
        <w:t>Szennyvízcsatorna építése, fenntartása, üzemeltetése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24.</w:t>
      </w:r>
      <w:r w:rsidRPr="00F92600">
        <w:rPr>
          <w:rFonts w:ascii="Times New Roman" w:hAnsi="Times New Roman"/>
          <w:sz w:val="24"/>
          <w:szCs w:val="24"/>
        </w:rPr>
        <w:tab/>
        <w:t>063020</w:t>
      </w:r>
      <w:r w:rsidRPr="00F92600">
        <w:rPr>
          <w:rFonts w:ascii="Times New Roman" w:hAnsi="Times New Roman"/>
          <w:sz w:val="24"/>
          <w:szCs w:val="24"/>
        </w:rPr>
        <w:tab/>
        <w:t>Víztermelés,- kezelés,- ellátás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25.</w:t>
      </w:r>
      <w:r w:rsidRPr="00F92600">
        <w:rPr>
          <w:rFonts w:ascii="Times New Roman" w:hAnsi="Times New Roman"/>
          <w:sz w:val="24"/>
          <w:szCs w:val="24"/>
        </w:rPr>
        <w:tab/>
        <w:t>064010</w:t>
      </w:r>
      <w:r w:rsidRPr="00F92600">
        <w:rPr>
          <w:rFonts w:ascii="Times New Roman" w:hAnsi="Times New Roman"/>
          <w:sz w:val="24"/>
          <w:szCs w:val="24"/>
        </w:rPr>
        <w:tab/>
        <w:t>Közvilágítás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26.</w:t>
      </w:r>
      <w:r w:rsidRPr="00F92600">
        <w:rPr>
          <w:rFonts w:ascii="Times New Roman" w:hAnsi="Times New Roman"/>
          <w:sz w:val="24"/>
          <w:szCs w:val="24"/>
        </w:rPr>
        <w:tab/>
        <w:t>066010</w:t>
      </w:r>
      <w:r w:rsidRPr="00F92600">
        <w:rPr>
          <w:rFonts w:ascii="Times New Roman" w:hAnsi="Times New Roman"/>
          <w:sz w:val="24"/>
          <w:szCs w:val="24"/>
        </w:rPr>
        <w:tab/>
        <w:t>Zöldterület-kezelés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27.</w:t>
      </w:r>
      <w:r w:rsidRPr="00F92600">
        <w:rPr>
          <w:rFonts w:ascii="Times New Roman" w:hAnsi="Times New Roman"/>
          <w:sz w:val="24"/>
          <w:szCs w:val="24"/>
        </w:rPr>
        <w:tab/>
        <w:t>066020</w:t>
      </w:r>
      <w:r w:rsidRPr="00F92600">
        <w:rPr>
          <w:rFonts w:ascii="Times New Roman" w:hAnsi="Times New Roman"/>
          <w:sz w:val="24"/>
          <w:szCs w:val="24"/>
        </w:rPr>
        <w:tab/>
        <w:t>Város-, községgazdálkodási egyéb szolgáltatások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28.</w:t>
      </w:r>
      <w:r w:rsidRPr="00F92600">
        <w:rPr>
          <w:rFonts w:ascii="Times New Roman" w:hAnsi="Times New Roman"/>
          <w:sz w:val="24"/>
          <w:szCs w:val="24"/>
        </w:rPr>
        <w:tab/>
        <w:t>072111</w:t>
      </w:r>
      <w:r w:rsidRPr="00F92600">
        <w:rPr>
          <w:rFonts w:ascii="Times New Roman" w:hAnsi="Times New Roman"/>
          <w:sz w:val="24"/>
          <w:szCs w:val="24"/>
        </w:rPr>
        <w:tab/>
        <w:t>Háziorvos alapellátás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29.</w:t>
      </w:r>
      <w:r w:rsidRPr="00F92600">
        <w:rPr>
          <w:rFonts w:ascii="Times New Roman" w:hAnsi="Times New Roman"/>
          <w:sz w:val="24"/>
          <w:szCs w:val="24"/>
        </w:rPr>
        <w:tab/>
        <w:t>072112</w:t>
      </w:r>
      <w:r w:rsidRPr="00F92600">
        <w:rPr>
          <w:rFonts w:ascii="Times New Roman" w:hAnsi="Times New Roman"/>
          <w:sz w:val="24"/>
          <w:szCs w:val="24"/>
        </w:rPr>
        <w:tab/>
        <w:t>Háziorvosi ügyeleti ellátás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30.</w:t>
      </w:r>
      <w:r w:rsidRPr="00F92600">
        <w:rPr>
          <w:rFonts w:ascii="Times New Roman" w:hAnsi="Times New Roman"/>
          <w:sz w:val="24"/>
          <w:szCs w:val="24"/>
        </w:rPr>
        <w:tab/>
        <w:t>072311</w:t>
      </w:r>
      <w:r w:rsidRPr="00F92600">
        <w:rPr>
          <w:rFonts w:ascii="Times New Roman" w:hAnsi="Times New Roman"/>
          <w:sz w:val="24"/>
          <w:szCs w:val="24"/>
        </w:rPr>
        <w:tab/>
        <w:t>Fogorvosi alapellátás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31.</w:t>
      </w:r>
      <w:r w:rsidRPr="00F92600">
        <w:rPr>
          <w:rFonts w:ascii="Times New Roman" w:hAnsi="Times New Roman"/>
          <w:sz w:val="24"/>
          <w:szCs w:val="24"/>
        </w:rPr>
        <w:tab/>
        <w:t>074031</w:t>
      </w:r>
      <w:r w:rsidRPr="00F92600">
        <w:rPr>
          <w:rFonts w:ascii="Times New Roman" w:hAnsi="Times New Roman"/>
          <w:sz w:val="24"/>
          <w:szCs w:val="24"/>
        </w:rPr>
        <w:tab/>
        <w:t>Család és nővédelmi egészségügyi gondozás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32.</w:t>
      </w:r>
      <w:r w:rsidRPr="00F92600">
        <w:rPr>
          <w:rFonts w:ascii="Times New Roman" w:hAnsi="Times New Roman"/>
          <w:sz w:val="24"/>
          <w:szCs w:val="24"/>
        </w:rPr>
        <w:tab/>
        <w:t>074032</w:t>
      </w:r>
      <w:r w:rsidRPr="00F92600">
        <w:rPr>
          <w:rFonts w:ascii="Times New Roman" w:hAnsi="Times New Roman"/>
          <w:sz w:val="24"/>
          <w:szCs w:val="24"/>
        </w:rPr>
        <w:tab/>
        <w:t>Ifjúság- egészségügyi gondozás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33.</w:t>
      </w:r>
      <w:r w:rsidRPr="00F92600">
        <w:rPr>
          <w:rFonts w:ascii="Times New Roman" w:hAnsi="Times New Roman"/>
          <w:sz w:val="24"/>
          <w:szCs w:val="24"/>
        </w:rPr>
        <w:tab/>
        <w:t>081030</w:t>
      </w:r>
      <w:r w:rsidRPr="00F92600">
        <w:rPr>
          <w:rFonts w:ascii="Times New Roman" w:hAnsi="Times New Roman"/>
          <w:sz w:val="24"/>
          <w:szCs w:val="24"/>
        </w:rPr>
        <w:tab/>
        <w:t>Sportlétesítmények, edzőtáborok működtetése és fejlesztése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34.</w:t>
      </w:r>
      <w:r w:rsidRPr="00F92600">
        <w:rPr>
          <w:rFonts w:ascii="Times New Roman" w:hAnsi="Times New Roman"/>
          <w:sz w:val="24"/>
          <w:szCs w:val="24"/>
        </w:rPr>
        <w:tab/>
        <w:t>081061</w:t>
      </w:r>
      <w:r w:rsidRPr="00F92600">
        <w:rPr>
          <w:rFonts w:ascii="Times New Roman" w:hAnsi="Times New Roman"/>
          <w:sz w:val="24"/>
          <w:szCs w:val="24"/>
        </w:rPr>
        <w:tab/>
        <w:t>Szabadidős park, fürdő és strandszolgáltatás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35.</w:t>
      </w:r>
      <w:r w:rsidRPr="00F92600">
        <w:rPr>
          <w:rFonts w:ascii="Times New Roman" w:hAnsi="Times New Roman"/>
          <w:sz w:val="24"/>
          <w:szCs w:val="24"/>
        </w:rPr>
        <w:tab/>
        <w:t>081071</w:t>
      </w:r>
      <w:r w:rsidRPr="00F92600">
        <w:rPr>
          <w:rFonts w:ascii="Times New Roman" w:hAnsi="Times New Roman"/>
          <w:sz w:val="24"/>
          <w:szCs w:val="24"/>
        </w:rPr>
        <w:tab/>
        <w:t>Üdülői szálláshely-szolgáltatás és étkeztetés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36.</w:t>
      </w:r>
      <w:r w:rsidRPr="00F92600">
        <w:rPr>
          <w:rFonts w:ascii="Times New Roman" w:hAnsi="Times New Roman"/>
          <w:sz w:val="24"/>
          <w:szCs w:val="24"/>
        </w:rPr>
        <w:tab/>
        <w:t>082030</w:t>
      </w:r>
      <w:r w:rsidRPr="00F92600">
        <w:rPr>
          <w:rFonts w:ascii="Times New Roman" w:hAnsi="Times New Roman"/>
          <w:sz w:val="24"/>
          <w:szCs w:val="24"/>
        </w:rPr>
        <w:tab/>
        <w:t>Művészeti tevékenységek (kivéve: színház)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lastRenderedPageBreak/>
        <w:t>37.</w:t>
      </w:r>
      <w:r w:rsidRPr="00F92600">
        <w:rPr>
          <w:rFonts w:ascii="Times New Roman" w:hAnsi="Times New Roman"/>
          <w:sz w:val="24"/>
          <w:szCs w:val="24"/>
        </w:rPr>
        <w:tab/>
        <w:t>082042</w:t>
      </w:r>
      <w:r w:rsidRPr="00F92600">
        <w:rPr>
          <w:rFonts w:ascii="Times New Roman" w:hAnsi="Times New Roman"/>
          <w:sz w:val="24"/>
          <w:szCs w:val="24"/>
        </w:rPr>
        <w:tab/>
        <w:t>Könyvtári állomány gyarapítása, nyilvántartása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38.</w:t>
      </w:r>
      <w:r w:rsidRPr="00F92600">
        <w:rPr>
          <w:rFonts w:ascii="Times New Roman" w:hAnsi="Times New Roman"/>
          <w:sz w:val="24"/>
          <w:szCs w:val="24"/>
        </w:rPr>
        <w:tab/>
        <w:t>082043</w:t>
      </w:r>
      <w:r w:rsidRPr="00F92600">
        <w:rPr>
          <w:rFonts w:ascii="Times New Roman" w:hAnsi="Times New Roman"/>
          <w:sz w:val="24"/>
          <w:szCs w:val="24"/>
        </w:rPr>
        <w:tab/>
        <w:t>Könyvtári állomány feltárása, megőrzése, védelme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39.</w:t>
      </w:r>
      <w:r w:rsidRPr="00F92600">
        <w:rPr>
          <w:rFonts w:ascii="Times New Roman" w:hAnsi="Times New Roman"/>
          <w:sz w:val="24"/>
          <w:szCs w:val="24"/>
        </w:rPr>
        <w:tab/>
        <w:t>082044</w:t>
      </w:r>
      <w:r w:rsidRPr="00F92600">
        <w:rPr>
          <w:rFonts w:ascii="Times New Roman" w:hAnsi="Times New Roman"/>
          <w:sz w:val="24"/>
          <w:szCs w:val="24"/>
        </w:rPr>
        <w:tab/>
        <w:t>Könyvári szolgáltatások</w:t>
      </w:r>
    </w:p>
    <w:p w:rsidR="0064116E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40.</w:t>
      </w:r>
      <w:r w:rsidRPr="00F92600">
        <w:rPr>
          <w:rFonts w:ascii="Times New Roman" w:hAnsi="Times New Roman"/>
          <w:sz w:val="24"/>
          <w:szCs w:val="24"/>
        </w:rPr>
        <w:tab/>
        <w:t>082092</w:t>
      </w:r>
      <w:r w:rsidRPr="00F92600">
        <w:rPr>
          <w:rFonts w:ascii="Times New Roman" w:hAnsi="Times New Roman"/>
          <w:sz w:val="24"/>
          <w:szCs w:val="24"/>
        </w:rPr>
        <w:tab/>
        <w:t xml:space="preserve">Közművelődés-hagyományos közösségi kulturális értékek 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92600">
        <w:rPr>
          <w:rFonts w:ascii="Times New Roman" w:hAnsi="Times New Roman"/>
          <w:sz w:val="24"/>
          <w:szCs w:val="24"/>
        </w:rPr>
        <w:t>gondozása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41.</w:t>
      </w:r>
      <w:r w:rsidRPr="00F92600">
        <w:rPr>
          <w:rFonts w:ascii="Times New Roman" w:hAnsi="Times New Roman"/>
          <w:sz w:val="24"/>
          <w:szCs w:val="24"/>
        </w:rPr>
        <w:tab/>
        <w:t>095020</w:t>
      </w:r>
      <w:r w:rsidRPr="00F92600">
        <w:rPr>
          <w:rFonts w:ascii="Times New Roman" w:hAnsi="Times New Roman"/>
          <w:sz w:val="24"/>
          <w:szCs w:val="24"/>
        </w:rPr>
        <w:tab/>
        <w:t>Iskolarendszeren kívüli egyéb oktatás, képzés</w:t>
      </w:r>
    </w:p>
    <w:p w:rsidR="0064116E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2600">
        <w:rPr>
          <w:rFonts w:ascii="Times New Roman" w:hAnsi="Times New Roman"/>
          <w:sz w:val="24"/>
          <w:szCs w:val="24"/>
        </w:rPr>
        <w:t>42.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3"/>
      </w:r>
      <w:r w:rsidRPr="00F926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096015</w:t>
      </w:r>
      <w:r>
        <w:rPr>
          <w:rFonts w:ascii="Times New Roman" w:hAnsi="Times New Roman"/>
          <w:sz w:val="24"/>
          <w:szCs w:val="24"/>
        </w:rPr>
        <w:tab/>
        <w:t>Gyermekétkeztetés köznevelési intézményben</w:t>
      </w:r>
    </w:p>
    <w:p w:rsidR="0064116E" w:rsidRPr="00F92600" w:rsidRDefault="0064116E" w:rsidP="0064116E">
      <w:pPr>
        <w:tabs>
          <w:tab w:val="left" w:pos="1134"/>
          <w:tab w:val="left" w:pos="269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106020</w:t>
      </w:r>
      <w:r>
        <w:rPr>
          <w:rFonts w:ascii="Times New Roman" w:hAnsi="Times New Roman"/>
          <w:sz w:val="24"/>
          <w:szCs w:val="24"/>
        </w:rPr>
        <w:tab/>
        <w:t>Lakásfenntartással, lakhatással összefüggő ellátások</w:t>
      </w:r>
    </w:p>
    <w:p w:rsidR="00AF4C81" w:rsidRPr="00AF4C81" w:rsidRDefault="0064116E" w:rsidP="00AF4C81">
      <w:pPr>
        <w:spacing w:after="20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>
        <w:br w:type="page"/>
      </w:r>
      <w:r w:rsidR="00AF4C81" w:rsidRPr="00AF4C8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lastRenderedPageBreak/>
        <w:t>3. melléklet</w:t>
      </w:r>
      <w:r w:rsidR="00AF4C81">
        <w:rPr>
          <w:rStyle w:val="Lbjegyzet-hivatkozs"/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footnoteReference w:id="5"/>
      </w:r>
    </w:p>
    <w:p w:rsidR="00AF4C81" w:rsidRPr="00AF4C81" w:rsidRDefault="00AF4C81" w:rsidP="00AF4C81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i/>
          <w:color w:val="000000"/>
          <w:sz w:val="24"/>
          <w:szCs w:val="24"/>
          <w:lang w:eastAsia="hu-HU" w:bidi="hu-HU"/>
        </w:rPr>
      </w:pPr>
      <w:r w:rsidRPr="00AF4C81">
        <w:rPr>
          <w:rFonts w:ascii="Times New Roman" w:eastAsia="Arial Unicode MS" w:hAnsi="Times New Roman"/>
          <w:i/>
          <w:color w:val="000000"/>
          <w:sz w:val="24"/>
          <w:szCs w:val="24"/>
          <w:lang w:eastAsia="hu-HU" w:bidi="hu-HU"/>
        </w:rPr>
        <w:t>Taktaharkány Nagyközség Önkormányzata Szervezeti és Működési Szabályzatáról szóló 15/2015. (V.19.) önkormányzati rendelethez</w:t>
      </w:r>
    </w:p>
    <w:p w:rsidR="00AF4C81" w:rsidRPr="00AF4C81" w:rsidRDefault="00AF4C81" w:rsidP="00AF4C81">
      <w:pPr>
        <w:spacing w:after="2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AF4C81" w:rsidRPr="00AF4C81" w:rsidRDefault="00AF4C81" w:rsidP="00AF4C81">
      <w:pPr>
        <w:spacing w:after="2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AF4C81" w:rsidRPr="00AF4C81" w:rsidRDefault="00AF4C81" w:rsidP="00AF4C81">
      <w:pPr>
        <w:spacing w:after="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F4C8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Képviselő-testület ülésére tanácskozási joggal kell meghívni a következő civil szervezetek egy-egy képviselőjét:</w:t>
      </w:r>
    </w:p>
    <w:p w:rsidR="00AF4C81" w:rsidRPr="00AF4C81" w:rsidRDefault="00AF4C81" w:rsidP="00AF4C81">
      <w:pPr>
        <w:widowControl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AF4C81">
        <w:rPr>
          <w:rFonts w:ascii="Times New Roman" w:eastAsia="Times New Roman" w:hAnsi="Times New Roman"/>
          <w:sz w:val="24"/>
          <w:szCs w:val="24"/>
          <w:lang w:eastAsia="hu-HU" w:bidi="hu-HU"/>
        </w:rPr>
        <w:t>a) MTTSZ Taktaharkányi Lövészklub</w:t>
      </w:r>
    </w:p>
    <w:p w:rsidR="00AF4C81" w:rsidRPr="00AF4C81" w:rsidRDefault="00AF4C81" w:rsidP="00AF4C81">
      <w:pPr>
        <w:widowControl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AF4C81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b) </w:t>
      </w:r>
      <w:hyperlink r:id="rId8" w:history="1">
        <w:r w:rsidRPr="00AF4C81">
          <w:rPr>
            <w:rFonts w:ascii="Times New Roman" w:eastAsia="Times New Roman" w:hAnsi="Times New Roman"/>
            <w:sz w:val="24"/>
            <w:szCs w:val="24"/>
            <w:lang w:eastAsia="hu-HU" w:bidi="hu-HU"/>
          </w:rPr>
          <w:t>Taktaharkány Nagyközségért Egyesület</w:t>
        </w:r>
      </w:hyperlink>
    </w:p>
    <w:p w:rsidR="00AF4C81" w:rsidRPr="00AF4C81" w:rsidRDefault="00AF4C81" w:rsidP="00AF4C81">
      <w:pPr>
        <w:widowControl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AF4C81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c) </w:t>
      </w:r>
      <w:hyperlink r:id="rId9" w:history="1">
        <w:r w:rsidRPr="00AF4C81">
          <w:rPr>
            <w:rFonts w:ascii="Times New Roman" w:eastAsia="Times New Roman" w:hAnsi="Times New Roman"/>
            <w:sz w:val="24"/>
            <w:szCs w:val="24"/>
            <w:lang w:eastAsia="hu-HU" w:bidi="hu-HU"/>
          </w:rPr>
          <w:t>Taktaharkányi Civilek Szövetsége</w:t>
        </w:r>
      </w:hyperlink>
    </w:p>
    <w:p w:rsidR="00AF4C81" w:rsidRPr="00AF4C81" w:rsidRDefault="00AF4C81" w:rsidP="00AF4C81">
      <w:pPr>
        <w:widowControl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AF4C81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d) </w:t>
      </w:r>
      <w:hyperlink r:id="rId10" w:history="1">
        <w:r w:rsidRPr="00AF4C81">
          <w:rPr>
            <w:rFonts w:ascii="Times New Roman" w:eastAsia="Times New Roman" w:hAnsi="Times New Roman"/>
            <w:sz w:val="24"/>
            <w:szCs w:val="24"/>
            <w:lang w:eastAsia="hu-HU" w:bidi="hu-HU"/>
          </w:rPr>
          <w:t>Taktaharkányi Horgász Egyesület</w:t>
        </w:r>
      </w:hyperlink>
    </w:p>
    <w:p w:rsidR="00AF4C81" w:rsidRPr="00AF4C81" w:rsidRDefault="00AF4C81" w:rsidP="00AF4C81">
      <w:pPr>
        <w:widowControl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AF4C81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e) </w:t>
      </w:r>
      <w:hyperlink r:id="rId11" w:history="1">
        <w:r w:rsidRPr="00AF4C81">
          <w:rPr>
            <w:rFonts w:ascii="Times New Roman" w:eastAsia="Times New Roman" w:hAnsi="Times New Roman"/>
            <w:sz w:val="24"/>
            <w:szCs w:val="24"/>
            <w:lang w:eastAsia="hu-HU" w:bidi="hu-HU"/>
          </w:rPr>
          <w:t>Taktaharkányi Polgárőr Szervezet</w:t>
        </w:r>
      </w:hyperlink>
    </w:p>
    <w:p w:rsidR="00AF4C81" w:rsidRPr="00AF4C81" w:rsidRDefault="00AF4C81" w:rsidP="00AF4C81">
      <w:pPr>
        <w:widowControl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AF4C81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f) </w:t>
      </w:r>
      <w:hyperlink r:id="rId12" w:history="1">
        <w:r w:rsidRPr="00AF4C81">
          <w:rPr>
            <w:rFonts w:ascii="Times New Roman" w:eastAsia="Times New Roman" w:hAnsi="Times New Roman"/>
            <w:sz w:val="24"/>
            <w:szCs w:val="24"/>
            <w:lang w:eastAsia="hu-HU" w:bidi="hu-HU"/>
          </w:rPr>
          <w:t>Taktaharkányi Sportegyesület</w:t>
        </w:r>
      </w:hyperlink>
    </w:p>
    <w:p w:rsidR="00AF4C81" w:rsidRPr="00AF4C81" w:rsidRDefault="00AF4C81" w:rsidP="00AF4C81">
      <w:pPr>
        <w:widowControl w:val="0"/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hu-HU" w:bidi="hu-HU"/>
        </w:rPr>
      </w:pPr>
      <w:r w:rsidRPr="00AF4C81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g) </w:t>
      </w:r>
      <w:hyperlink r:id="rId13" w:history="1">
        <w:r w:rsidRPr="00AF4C81">
          <w:rPr>
            <w:rFonts w:ascii="Times New Roman" w:eastAsia="Times New Roman" w:hAnsi="Times New Roman"/>
            <w:sz w:val="24"/>
            <w:szCs w:val="24"/>
            <w:lang w:eastAsia="hu-HU" w:bidi="hu-HU"/>
          </w:rPr>
          <w:t>Taktaharkányi Takta Vadásztársaság</w:t>
        </w:r>
      </w:hyperlink>
    </w:p>
    <w:p w:rsidR="00AF4C81" w:rsidRPr="00AF4C81" w:rsidRDefault="00AF4C81" w:rsidP="00AF4C81">
      <w:pPr>
        <w:widowControl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AF4C81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h) </w:t>
      </w:r>
      <w:hyperlink r:id="rId14" w:history="1">
        <w:r w:rsidRPr="00AF4C81">
          <w:rPr>
            <w:rFonts w:ascii="Times New Roman" w:eastAsia="Times New Roman" w:hAnsi="Times New Roman"/>
            <w:sz w:val="24"/>
            <w:szCs w:val="24"/>
            <w:lang w:eastAsia="hu-HU" w:bidi="hu-HU"/>
          </w:rPr>
          <w:t>Taktaharkányi Apáczai Csere János Általános Iskoláért Alapítvány</w:t>
        </w:r>
      </w:hyperlink>
    </w:p>
    <w:p w:rsidR="00E22D73" w:rsidRDefault="00E22D73" w:rsidP="0064116E"/>
    <w:sectPr w:rsidR="00E22D73" w:rsidSect="00E22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96D" w:rsidRDefault="00C2096D" w:rsidP="0064116E">
      <w:pPr>
        <w:spacing w:after="0" w:line="240" w:lineRule="auto"/>
      </w:pPr>
      <w:r>
        <w:separator/>
      </w:r>
    </w:p>
  </w:endnote>
  <w:endnote w:type="continuationSeparator" w:id="0">
    <w:p w:rsidR="00C2096D" w:rsidRDefault="00C2096D" w:rsidP="0064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96D" w:rsidRDefault="00C2096D" w:rsidP="0064116E">
      <w:pPr>
        <w:spacing w:after="0" w:line="240" w:lineRule="auto"/>
      </w:pPr>
      <w:r>
        <w:separator/>
      </w:r>
    </w:p>
  </w:footnote>
  <w:footnote w:type="continuationSeparator" w:id="0">
    <w:p w:rsidR="00C2096D" w:rsidRDefault="00C2096D" w:rsidP="0064116E">
      <w:pPr>
        <w:spacing w:after="0" w:line="240" w:lineRule="auto"/>
      </w:pPr>
      <w:r>
        <w:continuationSeparator/>
      </w:r>
    </w:p>
  </w:footnote>
  <w:footnote w:id="1">
    <w:p w:rsidR="0064116E" w:rsidRDefault="0064116E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AF4C81">
        <w:t>41</w:t>
      </w:r>
      <w:r>
        <w:t>/2017(</w:t>
      </w:r>
      <w:r w:rsidR="00AF4C81">
        <w:t>XII</w:t>
      </w:r>
      <w:r>
        <w:t>.1</w:t>
      </w:r>
      <w:r w:rsidR="00AF4C81">
        <w:t>9</w:t>
      </w:r>
      <w:r>
        <w:t xml:space="preserve">.) önkormányzati rendelet 2. §. Hatályos 2017. </w:t>
      </w:r>
      <w:r w:rsidR="00AF4C81">
        <w:t>december</w:t>
      </w:r>
      <w:r>
        <w:t xml:space="preserve"> </w:t>
      </w:r>
      <w:r w:rsidR="00AF4C81">
        <w:t>20</w:t>
      </w:r>
      <w:r>
        <w:t>-tól.</w:t>
      </w:r>
    </w:p>
  </w:footnote>
  <w:footnote w:id="2">
    <w:p w:rsidR="0064116E" w:rsidRDefault="0064116E" w:rsidP="0064116E">
      <w:pPr>
        <w:pStyle w:val="Lbjegyzetszveg"/>
      </w:pPr>
      <w:r>
        <w:rPr>
          <w:rStyle w:val="Lbjegyzet-hivatkozs"/>
        </w:rPr>
        <w:footnoteRef/>
      </w:r>
      <w:r>
        <w:t xml:space="preserve"> Módosította a 6/2017(I.17.) önkormányzati rendelet 2. §. Hatályos 2017. január 18-tól.</w:t>
      </w:r>
    </w:p>
    <w:p w:rsidR="0064116E" w:rsidRDefault="0064116E">
      <w:pPr>
        <w:pStyle w:val="Lbjegyzetszveg"/>
      </w:pPr>
    </w:p>
  </w:footnote>
  <w:footnote w:id="3">
    <w:p w:rsidR="0064116E" w:rsidRDefault="0064116E">
      <w:pPr>
        <w:pStyle w:val="Lbjegyzetszveg"/>
      </w:pPr>
      <w:r>
        <w:rPr>
          <w:rStyle w:val="Lbjegyzet-hivatkozs"/>
        </w:rPr>
        <w:footnoteRef/>
      </w:r>
      <w:r>
        <w:t xml:space="preserve"> Módosította a 30/2016.(VIII.23.) önkormányzati rendelet 1. § (1) bekezdése. Hatályos 2016. augusztus 24-től.</w:t>
      </w:r>
    </w:p>
  </w:footnote>
  <w:footnote w:id="4">
    <w:p w:rsidR="0064116E" w:rsidRDefault="0064116E">
      <w:pPr>
        <w:pStyle w:val="Lbjegyzetszveg"/>
      </w:pPr>
      <w:r>
        <w:rPr>
          <w:rStyle w:val="Lbjegyzet-hivatkozs"/>
        </w:rPr>
        <w:footnoteRef/>
      </w:r>
      <w:r>
        <w:t xml:space="preserve"> Beiktatta a 30/2016.(VIII.23.) önkormányzati rendelet 1.§ (2) bekezdése. Hatályos 2016. augusztus 24-től.</w:t>
      </w:r>
    </w:p>
  </w:footnote>
  <w:footnote w:id="5">
    <w:p w:rsidR="00AF4C81" w:rsidRDefault="00AF4C81">
      <w:pPr>
        <w:pStyle w:val="Lbjegyzetszveg"/>
      </w:pPr>
      <w:r>
        <w:rPr>
          <w:rStyle w:val="Lbjegyzet-hivatkozs"/>
        </w:rPr>
        <w:footnoteRef/>
      </w:r>
      <w:r>
        <w:t xml:space="preserve"> Kiegészítette a 41/2017. (XII. 19.) önkormányzati rendelet 3. §-a. Hatályos 2017. december 20-tól.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06C2C"/>
    <w:multiLevelType w:val="hybridMultilevel"/>
    <w:tmpl w:val="3BCEDF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6E"/>
    <w:rsid w:val="0054603F"/>
    <w:rsid w:val="0064116E"/>
    <w:rsid w:val="00AF4C81"/>
    <w:rsid w:val="00B76885"/>
    <w:rsid w:val="00C2096D"/>
    <w:rsid w:val="00E2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E47D"/>
  <w15:docId w15:val="{BF683062-CA2E-48BB-BD4F-C9FFC536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4116E"/>
    <w:pPr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116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4116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4116E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4116E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F4C81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F4C81"/>
    <w:rPr>
      <w:rFonts w:ascii="Calibri" w:eastAsia="Calibri" w:hAnsi="Calibri" w:cs="Times New Roman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AF4C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vilsznev.birosag.hu/CivilSzNev/faces/lekerdezes/szures.xhtml;jsessionid=B70421776F8F5928B699EFDE87EC5418" TargetMode="External"/><Relationship Id="rId13" Type="http://schemas.openxmlformats.org/officeDocument/2006/relationships/hyperlink" Target="http://civilsznev.birosag.hu/CivilSzNev/faces/lekerdezes/szures.xhtml;jsessionid=B70421776F8F5928B699EFDE87EC54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ivilsznev.birosag.hu/CivilSzNev/faces/lekerdezes/szures.xhtml;jsessionid=B70421776F8F5928B699EFDE87EC54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vilsznev.birosag.hu/CivilSzNev/faces/lekerdezes/szures.xhtml;jsessionid=B70421776F8F5928B699EFDE87EC54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ivilsznev.birosag.hu/CivilSzNev/faces/lekerdezes/szures.xhtml;jsessionid=B70421776F8F5928B699EFDE87EC54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vilsznev.birosag.hu/CivilSzNev/faces/lekerdezes/szures.xhtml;jsessionid=B70421776F8F5928B699EFDE87EC5418" TargetMode="External"/><Relationship Id="rId14" Type="http://schemas.openxmlformats.org/officeDocument/2006/relationships/hyperlink" Target="http://civilsznev.birosag.hu/CivilSzNev/faces/lekerdezes/szures.xhtml;jsessionid=B70421776F8F5928B699EFDE87EC541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9CDD9-DA30-4A76-8DB7-5BCA90DD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2017-12-22T11:35:00Z</dcterms:created>
  <dcterms:modified xsi:type="dcterms:W3CDTF">2017-12-22T11:35:00Z</dcterms:modified>
</cp:coreProperties>
</file>