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097C">
        <w:rPr>
          <w:rFonts w:ascii="Times New Roman" w:hAnsi="Times New Roman" w:cs="Times New Roman"/>
          <w:b/>
          <w:sz w:val="24"/>
          <w:szCs w:val="24"/>
        </w:rPr>
        <w:t>Szenyér község önkormányzat Képviselő- testületének</w:t>
      </w: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7097C">
        <w:rPr>
          <w:rFonts w:ascii="Times New Roman" w:hAnsi="Times New Roman" w:cs="Times New Roman"/>
          <w:b/>
          <w:sz w:val="24"/>
          <w:szCs w:val="24"/>
        </w:rPr>
        <w:t>/2014(</w:t>
      </w:r>
      <w:r>
        <w:rPr>
          <w:rFonts w:ascii="Times New Roman" w:hAnsi="Times New Roman" w:cs="Times New Roman"/>
          <w:b/>
          <w:sz w:val="24"/>
          <w:szCs w:val="24"/>
        </w:rPr>
        <w:t>VI.24</w:t>
      </w:r>
      <w:r w:rsidR="0047485F">
        <w:rPr>
          <w:rFonts w:ascii="Times New Roman" w:hAnsi="Times New Roman" w:cs="Times New Roman"/>
          <w:b/>
          <w:sz w:val="24"/>
          <w:szCs w:val="24"/>
        </w:rPr>
        <w:t>.</w:t>
      </w:r>
      <w:r w:rsidRPr="00C709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7097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C7097C">
        <w:rPr>
          <w:rFonts w:ascii="Times New Roman" w:hAnsi="Times New Roman" w:cs="Times New Roman"/>
          <w:b/>
          <w:sz w:val="24"/>
          <w:szCs w:val="24"/>
        </w:rPr>
        <w:t xml:space="preserve"> számú rendelete az önkormányzat</w:t>
      </w: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7C">
        <w:rPr>
          <w:rFonts w:ascii="Times New Roman" w:hAnsi="Times New Roman" w:cs="Times New Roman"/>
          <w:b/>
          <w:sz w:val="24"/>
          <w:szCs w:val="24"/>
        </w:rPr>
        <w:t>1/2014(II.5.) számú</w:t>
      </w: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097C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C7097C">
        <w:rPr>
          <w:rFonts w:ascii="Times New Roman" w:hAnsi="Times New Roman" w:cs="Times New Roman"/>
          <w:b/>
          <w:sz w:val="24"/>
          <w:szCs w:val="24"/>
        </w:rPr>
        <w:t xml:space="preserve"> önkormányzat 2014. évi költségvetéséről szóló rendelete módosítására</w:t>
      </w: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Szenyér Község Önkormányzata Képviselő-testülete az Alaptörvény 32. cikk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) bekezdésében írt eredeti jogalkotói hatáskörében és az Alaptörvény32. cikk (1) bekezdés  a.) és f )  pontjai alapján továbbá az  államháztartásról szóló 2011. évi CXCV. törvény 23. § (1) bekezdésében írtak figyelembevételével az önkormányzat 2014. évi költségvetéséről a következőket rendeli el: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1. §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(1) Az 1/ 2014 (II.5.) számú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rendelet  2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)és (2)  bekezdései helyébe a következő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rendelkezések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 lépnek : 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(1)A képviselő- testület az önkormányzat </w:t>
      </w:r>
    </w:p>
    <w:p w:rsidR="00C7097C" w:rsidRPr="00C7097C" w:rsidRDefault="00835E33" w:rsidP="00C7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Költségvetési bevételét 81.866</w:t>
      </w:r>
      <w:r w:rsidR="00C7097C" w:rsidRPr="00C7097C">
        <w:rPr>
          <w:rFonts w:ascii="Times New Roman" w:hAnsi="Times New Roman" w:cs="Times New Roman"/>
          <w:sz w:val="24"/>
          <w:szCs w:val="24"/>
        </w:rPr>
        <w:t xml:space="preserve"> E Ft-tal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835E33" w:rsidP="00C7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Költségvetési </w:t>
      </w:r>
      <w:proofErr w:type="gramStart"/>
      <w:r>
        <w:rPr>
          <w:rFonts w:ascii="Times New Roman" w:hAnsi="Times New Roman" w:cs="Times New Roman"/>
          <w:sz w:val="24"/>
          <w:szCs w:val="24"/>
        </w:rPr>
        <w:t>kiadását  81.</w:t>
      </w:r>
      <w:proofErr w:type="gramEnd"/>
      <w:r>
        <w:rPr>
          <w:rFonts w:ascii="Times New Roman" w:hAnsi="Times New Roman" w:cs="Times New Roman"/>
          <w:sz w:val="24"/>
          <w:szCs w:val="24"/>
        </w:rPr>
        <w:t>866</w:t>
      </w:r>
      <w:r w:rsidR="00C7097C" w:rsidRPr="00C7097C">
        <w:rPr>
          <w:rFonts w:ascii="Times New Roman" w:hAnsi="Times New Roman" w:cs="Times New Roman"/>
          <w:sz w:val="24"/>
          <w:szCs w:val="24"/>
        </w:rPr>
        <w:t xml:space="preserve">  E Ft-tal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2) A képviselő testület az önkormányzat 2014. évi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835E33" w:rsidP="00C7097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költségvetési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bevételét 81.866</w:t>
      </w:r>
      <w:r w:rsidR="00C7097C" w:rsidRPr="00C7097C">
        <w:rPr>
          <w:rFonts w:ascii="Times New Roman" w:hAnsi="Times New Roman" w:cs="Times New Roman"/>
          <w:sz w:val="24"/>
          <w:szCs w:val="24"/>
        </w:rPr>
        <w:tab/>
        <w:t xml:space="preserve">       E Ft-ban</w:t>
      </w:r>
    </w:p>
    <w:p w:rsidR="00C7097C" w:rsidRPr="00C7097C" w:rsidRDefault="00835E33" w:rsidP="00C7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költségvetési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kiadását  81.866</w:t>
      </w:r>
      <w:r w:rsidR="00C7097C" w:rsidRPr="00C7097C">
        <w:rPr>
          <w:rFonts w:ascii="Times New Roman" w:hAnsi="Times New Roman" w:cs="Times New Roman"/>
          <w:sz w:val="24"/>
          <w:szCs w:val="24"/>
        </w:rPr>
        <w:tab/>
        <w:t xml:space="preserve">       E Ft-ban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A költségvetési egyenleg összegét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ab/>
        <w:t xml:space="preserve">  0     E Ft-ban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7C" w:rsidRPr="00C7097C" w:rsidRDefault="00835E33" w:rsidP="00C7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64.923</w:t>
      </w:r>
      <w:r w:rsidR="00C7097C" w:rsidRPr="00C7097C">
        <w:rPr>
          <w:rFonts w:ascii="Times New Roman" w:hAnsi="Times New Roman" w:cs="Times New Roman"/>
          <w:sz w:val="24"/>
          <w:szCs w:val="24"/>
        </w:rPr>
        <w:t xml:space="preserve">            E Ft</w:t>
      </w:r>
      <w:r w:rsidR="00C7097C" w:rsidRPr="00C7097C">
        <w:rPr>
          <w:rFonts w:ascii="Times New Roman" w:hAnsi="Times New Roman" w:cs="Times New Roman"/>
          <w:sz w:val="24"/>
          <w:szCs w:val="24"/>
        </w:rPr>
        <w:tab/>
        <w:t xml:space="preserve">Működési </w:t>
      </w:r>
      <w:proofErr w:type="gramStart"/>
      <w:r w:rsidR="00C7097C" w:rsidRPr="00C7097C">
        <w:rPr>
          <w:rFonts w:ascii="Times New Roman" w:hAnsi="Times New Roman" w:cs="Times New Roman"/>
          <w:sz w:val="24"/>
          <w:szCs w:val="24"/>
        </w:rPr>
        <w:t>költségvetés  kiadásai</w:t>
      </w:r>
      <w:proofErr w:type="gramEnd"/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8.764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Személyi juttatások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888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097C">
        <w:rPr>
          <w:rFonts w:ascii="Times New Roman" w:hAnsi="Times New Roman" w:cs="Times New Roman"/>
          <w:sz w:val="24"/>
          <w:szCs w:val="24"/>
        </w:rPr>
        <w:t>E Ft</w:t>
      </w:r>
      <w:r w:rsidRPr="00C7097C">
        <w:rPr>
          <w:rFonts w:ascii="Times New Roman" w:hAnsi="Times New Roman" w:cs="Times New Roman"/>
          <w:sz w:val="24"/>
          <w:szCs w:val="24"/>
        </w:rPr>
        <w:tab/>
        <w:t>Munkaadókat terhelő járulékok és szociális hozzájárulási adó</w:t>
      </w:r>
    </w:p>
    <w:p w:rsidR="00C7097C" w:rsidRPr="00C7097C" w:rsidRDefault="00835E33" w:rsidP="00C7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21.471</w:t>
      </w:r>
      <w:r w:rsidR="00C709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097C"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="00C7097C" w:rsidRPr="00C7097C">
        <w:rPr>
          <w:rFonts w:ascii="Times New Roman" w:hAnsi="Times New Roman" w:cs="Times New Roman"/>
          <w:sz w:val="24"/>
          <w:szCs w:val="24"/>
        </w:rPr>
        <w:tab/>
        <w:t>Dologi kiadások</w:t>
      </w:r>
    </w:p>
    <w:p w:rsidR="00C7097C" w:rsidRPr="00C7097C" w:rsidRDefault="00835E33" w:rsidP="00C7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25.846</w:t>
      </w:r>
      <w:r w:rsidR="00C7097C" w:rsidRPr="00C7097C">
        <w:rPr>
          <w:rFonts w:ascii="Times New Roman" w:hAnsi="Times New Roman" w:cs="Times New Roman"/>
          <w:sz w:val="24"/>
          <w:szCs w:val="24"/>
        </w:rPr>
        <w:t xml:space="preserve"> </w:t>
      </w:r>
      <w:r w:rsidR="00C709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097C" w:rsidRPr="00C7097C">
        <w:rPr>
          <w:rFonts w:ascii="Times New Roman" w:hAnsi="Times New Roman" w:cs="Times New Roman"/>
          <w:sz w:val="24"/>
          <w:szCs w:val="24"/>
        </w:rPr>
        <w:t>E Ft</w:t>
      </w:r>
      <w:r w:rsidR="00C7097C" w:rsidRPr="00C7097C">
        <w:rPr>
          <w:rFonts w:ascii="Times New Roman" w:hAnsi="Times New Roman" w:cs="Times New Roman"/>
          <w:sz w:val="24"/>
          <w:szCs w:val="24"/>
        </w:rPr>
        <w:tab/>
        <w:t>Ellátottak pénzbeli juttatásai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6.471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097C">
        <w:rPr>
          <w:rFonts w:ascii="Times New Roman" w:hAnsi="Times New Roman" w:cs="Times New Roman"/>
          <w:sz w:val="24"/>
          <w:szCs w:val="24"/>
        </w:rPr>
        <w:t>E Ft</w:t>
      </w:r>
      <w:r w:rsidRPr="00C7097C">
        <w:rPr>
          <w:rFonts w:ascii="Times New Roman" w:hAnsi="Times New Roman" w:cs="Times New Roman"/>
          <w:sz w:val="24"/>
          <w:szCs w:val="24"/>
        </w:rPr>
        <w:tab/>
        <w:t>Egyéb működési célú kiadások, melyből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0          </w:t>
      </w: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lakosságnak juttatott támogatások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709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097C">
        <w:rPr>
          <w:rFonts w:ascii="Times New Roman" w:hAnsi="Times New Roman" w:cs="Times New Roman"/>
          <w:sz w:val="24"/>
          <w:szCs w:val="24"/>
        </w:rPr>
        <w:t>E Ft</w:t>
      </w:r>
      <w:r w:rsidRPr="00C7097C">
        <w:rPr>
          <w:rFonts w:ascii="Times New Roman" w:hAnsi="Times New Roman" w:cs="Times New Roman"/>
          <w:sz w:val="24"/>
          <w:szCs w:val="24"/>
        </w:rPr>
        <w:tab/>
        <w:t>szociális, rászorultság jellegű ellátások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4.596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Működési célú pénzeszköz átadás államháztartáson belülre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1.875     E Ft</w:t>
      </w:r>
      <w:r w:rsidRPr="00C7097C">
        <w:rPr>
          <w:rFonts w:ascii="Times New Roman" w:hAnsi="Times New Roman" w:cs="Times New Roman"/>
          <w:sz w:val="24"/>
          <w:szCs w:val="24"/>
        </w:rPr>
        <w:tab/>
        <w:t>Működési célú pénzeszköz átadás államháztartáson kívülre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097C">
        <w:rPr>
          <w:rFonts w:ascii="Times New Roman" w:hAnsi="Times New Roman" w:cs="Times New Roman"/>
          <w:sz w:val="24"/>
          <w:szCs w:val="24"/>
        </w:rPr>
        <w:t xml:space="preserve">  E Ft</w:t>
      </w:r>
      <w:r w:rsidRPr="00C7097C">
        <w:rPr>
          <w:rFonts w:ascii="Times New Roman" w:hAnsi="Times New Roman" w:cs="Times New Roman"/>
          <w:sz w:val="24"/>
          <w:szCs w:val="24"/>
        </w:rPr>
        <w:tab/>
        <w:t>garancia és kezességvállalásból származó kifizetés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    E Ft</w:t>
      </w:r>
      <w:r w:rsidRPr="00C7097C">
        <w:rPr>
          <w:rFonts w:ascii="Times New Roman" w:hAnsi="Times New Roman" w:cs="Times New Roman"/>
          <w:sz w:val="24"/>
          <w:szCs w:val="24"/>
        </w:rPr>
        <w:tab/>
        <w:t xml:space="preserve">Kamatkiadások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Pénzforgalom nélküli kiadások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16.943   E Ft</w:t>
      </w:r>
      <w:r w:rsidRPr="00C7097C">
        <w:rPr>
          <w:rFonts w:ascii="Times New Roman" w:hAnsi="Times New Roman" w:cs="Times New Roman"/>
          <w:sz w:val="24"/>
          <w:szCs w:val="24"/>
        </w:rPr>
        <w:tab/>
        <w:t xml:space="preserve">Felhalmozási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költségvetés  kiadásai</w:t>
      </w:r>
      <w:proofErr w:type="gramEnd"/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12.736       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ab/>
        <w:t xml:space="preserve">Beruházások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3.707     E Ft</w:t>
      </w:r>
      <w:r w:rsidRPr="00C7097C">
        <w:rPr>
          <w:rFonts w:ascii="Times New Roman" w:hAnsi="Times New Roman" w:cs="Times New Roman"/>
          <w:sz w:val="24"/>
          <w:szCs w:val="24"/>
        </w:rPr>
        <w:tab/>
        <w:t>Felújítások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Lakástámogatás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Lakásépítés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097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beruházás és a felújítás soraiból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E Ft</w:t>
      </w:r>
      <w:r w:rsidRPr="00C7097C">
        <w:rPr>
          <w:rFonts w:ascii="Times New Roman" w:hAnsi="Times New Roman" w:cs="Times New Roman"/>
          <w:sz w:val="24"/>
          <w:szCs w:val="24"/>
        </w:rPr>
        <w:tab/>
        <w:t>EU-s forrásból finanszírozott támogatással megvalósuló programok, projektek kiadásai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E Ft</w:t>
      </w:r>
      <w:r w:rsidRPr="00C7097C">
        <w:rPr>
          <w:rFonts w:ascii="Times New Roman" w:hAnsi="Times New Roman" w:cs="Times New Roman"/>
          <w:sz w:val="24"/>
          <w:szCs w:val="24"/>
        </w:rPr>
        <w:tab/>
        <w:t>EU-s forrásból finanszírozott támogatással megvalósuló programok, projektek önkormányzati hozzájárulásának kiadásai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Egyéb felhalmozási kiadások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Ft</w:t>
      </w:r>
      <w:r w:rsidRPr="00C7097C">
        <w:rPr>
          <w:rFonts w:ascii="Times New Roman" w:hAnsi="Times New Roman" w:cs="Times New Roman"/>
          <w:sz w:val="24"/>
          <w:szCs w:val="24"/>
        </w:rPr>
        <w:tab/>
        <w:t>Felhalmozási célú pénzeszköz átadás államháztartáson kívülre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Felhalmozási célú támogatási kiadás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Pr="00C7097C">
        <w:rPr>
          <w:rFonts w:ascii="Times New Roman" w:hAnsi="Times New Roman" w:cs="Times New Roman"/>
          <w:sz w:val="24"/>
          <w:szCs w:val="24"/>
        </w:rPr>
        <w:tab/>
        <w:t>Pénzügyi befektetések kiadásai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1.983 E Ft</w:t>
      </w:r>
      <w:r w:rsidRPr="00C7097C">
        <w:t xml:space="preserve"> </w:t>
      </w:r>
      <w:r w:rsidRPr="00C7097C">
        <w:rPr>
          <w:rFonts w:ascii="Times New Roman" w:hAnsi="Times New Roman" w:cs="Times New Roman"/>
          <w:sz w:val="24"/>
          <w:szCs w:val="24"/>
        </w:rPr>
        <w:t>Tartalék amelyből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lastRenderedPageBreak/>
        <w:t>1.483 E Ft</w:t>
      </w:r>
      <w:r w:rsidRPr="00C7097C">
        <w:t xml:space="preserve"> </w:t>
      </w:r>
      <w:r w:rsidRPr="00C7097C">
        <w:rPr>
          <w:rFonts w:ascii="Times New Roman" w:hAnsi="Times New Roman" w:cs="Times New Roman"/>
          <w:sz w:val="24"/>
          <w:szCs w:val="24"/>
        </w:rPr>
        <w:t xml:space="preserve">működési tartalék  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500 E Ft fejlesztési tartalék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097C">
        <w:rPr>
          <w:rFonts w:ascii="Times New Roman" w:hAnsi="Times New Roman" w:cs="Times New Roman"/>
          <w:sz w:val="24"/>
          <w:szCs w:val="24"/>
        </w:rPr>
        <w:t>E Ft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C7097C">
        <w:rPr>
          <w:rFonts w:ascii="Times New Roman" w:hAnsi="Times New Roman" w:cs="Times New Roman"/>
          <w:sz w:val="24"/>
          <w:szCs w:val="24"/>
        </w:rPr>
        <w:t>öltségvetési, vállalkozási maradvány átvétele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7097C">
        <w:rPr>
          <w:rFonts w:ascii="Times New Roman" w:hAnsi="Times New Roman" w:cs="Times New Roman"/>
          <w:sz w:val="24"/>
          <w:szCs w:val="24"/>
        </w:rPr>
        <w:t>E Ft</w:t>
      </w:r>
      <w:r w:rsidRPr="00C709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97C">
        <w:rPr>
          <w:rFonts w:ascii="Times New Roman" w:hAnsi="Times New Roman" w:cs="Times New Roman"/>
          <w:sz w:val="24"/>
          <w:szCs w:val="24"/>
        </w:rPr>
        <w:t>Finanszírozási kiadások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097C">
        <w:rPr>
          <w:rFonts w:ascii="Times New Roman" w:hAnsi="Times New Roman" w:cs="Times New Roman"/>
          <w:sz w:val="24"/>
          <w:szCs w:val="24"/>
        </w:rPr>
        <w:t>jogcímenkénti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megoszlásban állapítja meg.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(2) Az 1/ 2014 (II.5) számú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rendelet  3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) bekezdése helyébe a következő rendelkezés lép: A  képviselő-testület a mű</w:t>
      </w:r>
      <w:r w:rsidR="00835E33">
        <w:rPr>
          <w:rFonts w:ascii="Times New Roman" w:hAnsi="Times New Roman" w:cs="Times New Roman"/>
          <w:sz w:val="24"/>
          <w:szCs w:val="24"/>
        </w:rPr>
        <w:t>ködési bevételek összegét 62.748</w:t>
      </w:r>
      <w:r w:rsidRPr="00C7097C">
        <w:rPr>
          <w:rFonts w:ascii="Times New Roman" w:hAnsi="Times New Roman" w:cs="Times New Roman"/>
          <w:sz w:val="24"/>
          <w:szCs w:val="24"/>
        </w:rPr>
        <w:t xml:space="preserve"> e Ft-ban, a felhalmozási</w:t>
      </w:r>
      <w:r w:rsidR="00835E33">
        <w:rPr>
          <w:rFonts w:ascii="Times New Roman" w:hAnsi="Times New Roman" w:cs="Times New Roman"/>
          <w:sz w:val="24"/>
          <w:szCs w:val="24"/>
        </w:rPr>
        <w:t xml:space="preserve"> bevételek összegét pedig 19.118</w:t>
      </w:r>
      <w:r w:rsidRPr="00C7097C">
        <w:rPr>
          <w:rFonts w:ascii="Times New Roman" w:hAnsi="Times New Roman" w:cs="Times New Roman"/>
          <w:sz w:val="24"/>
          <w:szCs w:val="24"/>
        </w:rPr>
        <w:t xml:space="preserve">  e Ft-ban állapítja meg</w:t>
      </w: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7C">
        <w:rPr>
          <w:rFonts w:ascii="Times New Roman" w:hAnsi="Times New Roman" w:cs="Times New Roman"/>
          <w:b/>
          <w:sz w:val="24"/>
          <w:szCs w:val="24"/>
        </w:rPr>
        <w:t>2.§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Az 1/ 2014 (II.5) számú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rendelet  4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) bekezdése helyébe a következő rendelkezés lép: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Az önkormányzat 2014. évi működési költségvetési előirányzatait a képviselő-testület a következők szerint határozza meg: működési kiadás</w:t>
      </w:r>
      <w:r w:rsidR="00835E33">
        <w:rPr>
          <w:rFonts w:ascii="Times New Roman" w:hAnsi="Times New Roman" w:cs="Times New Roman"/>
          <w:sz w:val="24"/>
          <w:szCs w:val="24"/>
        </w:rPr>
        <w:t>ok előirányzata összesen: 64.923</w:t>
      </w:r>
      <w:r w:rsidRPr="00C7097C">
        <w:rPr>
          <w:rFonts w:ascii="Times New Roman" w:hAnsi="Times New Roman" w:cs="Times New Roman"/>
          <w:sz w:val="24"/>
          <w:szCs w:val="24"/>
        </w:rPr>
        <w:t xml:space="preserve"> e Ft,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097C">
        <w:rPr>
          <w:rFonts w:ascii="Times New Roman" w:hAnsi="Times New Roman" w:cs="Times New Roman"/>
          <w:sz w:val="24"/>
          <w:szCs w:val="24"/>
        </w:rPr>
        <w:t>ebből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: -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8.764 E Ft</w:t>
      </w:r>
      <w:r w:rsidRPr="00C7097C">
        <w:rPr>
          <w:rFonts w:ascii="Times New Roman" w:hAnsi="Times New Roman" w:cs="Times New Roman"/>
          <w:sz w:val="24"/>
          <w:szCs w:val="24"/>
        </w:rPr>
        <w:tab/>
        <w:t>Személyi juttatás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888   E Ft</w:t>
      </w:r>
      <w:r w:rsidRPr="00C7097C">
        <w:rPr>
          <w:rFonts w:ascii="Times New Roman" w:hAnsi="Times New Roman" w:cs="Times New Roman"/>
          <w:sz w:val="24"/>
          <w:szCs w:val="24"/>
        </w:rPr>
        <w:tab/>
        <w:t>Munkaadókat terhelő járulékok és szociális hozzájárulási adó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21.471 E Ft</w:t>
      </w:r>
      <w:r w:rsidRPr="00C7097C">
        <w:rPr>
          <w:rFonts w:ascii="Times New Roman" w:hAnsi="Times New Roman" w:cs="Times New Roman"/>
          <w:sz w:val="24"/>
          <w:szCs w:val="24"/>
        </w:rPr>
        <w:tab/>
        <w:t>Dologi kiadás</w:t>
      </w:r>
    </w:p>
    <w:p w:rsidR="00C7097C" w:rsidRPr="00C7097C" w:rsidRDefault="00835E33" w:rsidP="00C7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25.846</w:t>
      </w:r>
      <w:r w:rsidR="00C7097C" w:rsidRPr="00C7097C">
        <w:rPr>
          <w:rFonts w:ascii="Times New Roman" w:hAnsi="Times New Roman" w:cs="Times New Roman"/>
          <w:sz w:val="24"/>
          <w:szCs w:val="24"/>
        </w:rPr>
        <w:t xml:space="preserve"> E Ft</w:t>
      </w:r>
      <w:r w:rsidR="00C7097C" w:rsidRPr="00C7097C">
        <w:rPr>
          <w:rFonts w:ascii="Times New Roman" w:hAnsi="Times New Roman" w:cs="Times New Roman"/>
          <w:sz w:val="24"/>
          <w:szCs w:val="24"/>
        </w:rPr>
        <w:tab/>
        <w:t>Ellátottak pénzbeli juttatásai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7.954  E Ft</w:t>
      </w:r>
      <w:r w:rsidRPr="00C7097C">
        <w:rPr>
          <w:rFonts w:ascii="Times New Roman" w:hAnsi="Times New Roman" w:cs="Times New Roman"/>
          <w:sz w:val="24"/>
          <w:szCs w:val="24"/>
        </w:rPr>
        <w:tab/>
        <w:t xml:space="preserve">Egyéb működési kiadás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7C">
        <w:rPr>
          <w:rFonts w:ascii="Times New Roman" w:hAnsi="Times New Roman" w:cs="Times New Roman"/>
          <w:b/>
          <w:sz w:val="24"/>
          <w:szCs w:val="24"/>
        </w:rPr>
        <w:t>3.§.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Az 1/ 2014 (II.5) számú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rendelet  5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) bekezdése helyébe a következő rendelkezés lép: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(1)Az önkormányzat 2014. évi felhalmozási költségvetési előirányzatait a képviselő-testület a következők szerint határozza meg: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097C">
        <w:rPr>
          <w:rFonts w:ascii="Times New Roman" w:hAnsi="Times New Roman" w:cs="Times New Roman"/>
          <w:sz w:val="24"/>
          <w:szCs w:val="24"/>
        </w:rPr>
        <w:t>felhalmozási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bevételek :  19.118 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A képviselő testület a felhalmozási bevételeket e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rendelet  2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.melléklete szerint jóváhagyja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A felhalmozási kiadások előirányzata összesen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:  500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, tartalékkal együtt 16.443 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097C">
        <w:rPr>
          <w:rFonts w:ascii="Times New Roman" w:hAnsi="Times New Roman" w:cs="Times New Roman"/>
          <w:sz w:val="24"/>
          <w:szCs w:val="24"/>
        </w:rPr>
        <w:t>ebből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:   - beruházások előirányzata:  12.736      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>,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- felújítások előirányzata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:    3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.707    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>,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lastRenderedPageBreak/>
        <w:t>- egyéb felhalmozási kiadások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 Ft.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        - felhalmozási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tartalék :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  500   e Ft.</w:t>
      </w: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7C">
        <w:rPr>
          <w:rFonts w:ascii="Times New Roman" w:hAnsi="Times New Roman" w:cs="Times New Roman"/>
          <w:b/>
          <w:sz w:val="24"/>
          <w:szCs w:val="24"/>
        </w:rPr>
        <w:t>4.§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Az 1/ 2014 (II.5) számú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rendelet  7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 helyébe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a következő rendelkezés lép:A képviselő-testület a 2014. évi költségvetésében 1.483  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működési tartalékot, és 500 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összegű felhalmozási tartalékot állapít meg.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Az európai uniós forrásból finanszírozott támogatással megvalósuló programok, projektek bevételeinek kiadásainak alakulását a képviselő-testület e rendelet 9. számú melléklete alapján állapítja meg.</w:t>
      </w: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7C">
        <w:rPr>
          <w:rFonts w:ascii="Times New Roman" w:hAnsi="Times New Roman" w:cs="Times New Roman"/>
          <w:b/>
          <w:sz w:val="24"/>
          <w:szCs w:val="24"/>
        </w:rPr>
        <w:t>5.§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Az 1/ 2014 (II.5) számú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rendelet  12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 helyébe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a következő rendelkezés lép: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A képviselő-testület az önkormányzat összesített létszámkeretét </w:t>
      </w:r>
      <w:r w:rsidR="00974499">
        <w:rPr>
          <w:rFonts w:ascii="Times New Roman" w:hAnsi="Times New Roman" w:cs="Times New Roman"/>
          <w:sz w:val="24"/>
          <w:szCs w:val="24"/>
        </w:rPr>
        <w:t>6</w:t>
      </w:r>
      <w:r w:rsidRPr="00C7097C">
        <w:rPr>
          <w:rFonts w:ascii="Times New Roman" w:hAnsi="Times New Roman" w:cs="Times New Roman"/>
          <w:sz w:val="24"/>
          <w:szCs w:val="24"/>
        </w:rPr>
        <w:t xml:space="preserve"> főben, a 2014. december 31- tervezett záró létszámát 3 főben, a közfoglalkoztatottak tervezett létszámát 3 főben határozza meg. A képviselő testület az önkormányzat 2014 évi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létszámkeretét   e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rendelet  10. számú melléklete szerint állapítja meg, a közfoglalkoztatottak létszámkeretét e rendelet  11. számú melléklet szerint állapítja meg. </w:t>
      </w:r>
    </w:p>
    <w:p w:rsidR="00C7097C" w:rsidRPr="00C7097C" w:rsidRDefault="00C7097C" w:rsidP="00C7097C">
      <w:pPr>
        <w:rPr>
          <w:rFonts w:ascii="Times New Roman" w:hAnsi="Times New Roman" w:cs="Times New Roman"/>
          <w:b/>
          <w:sz w:val="24"/>
          <w:szCs w:val="24"/>
        </w:rPr>
      </w:pPr>
      <w:r w:rsidRPr="00C709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6. §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1/ 2014 (II.5) számú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rendelet  16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C7097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097C">
        <w:rPr>
          <w:rFonts w:ascii="Times New Roman" w:hAnsi="Times New Roman" w:cs="Times New Roman"/>
          <w:sz w:val="24"/>
          <w:szCs w:val="24"/>
        </w:rPr>
        <w:t xml:space="preserve">  helyébe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a következő rendelkezés lép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A képviselő- testület  a költségvetési  működési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hiány finanszírozásban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7.500 e Ft. 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működési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pénzmaradvánnyal, és 0. Ft  fejlesztési pénzmaradvánnyal  számol e rendelet  7.  számú melléklete szerint. 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</w:p>
    <w:p w:rsidR="00C7097C" w:rsidRPr="00C7097C" w:rsidRDefault="00C7097C" w:rsidP="00C70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7C">
        <w:rPr>
          <w:rFonts w:ascii="Times New Roman" w:hAnsi="Times New Roman" w:cs="Times New Roman"/>
          <w:b/>
          <w:sz w:val="24"/>
          <w:szCs w:val="24"/>
        </w:rPr>
        <w:t>7.§.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(1)</w:t>
      </w:r>
      <w:r w:rsidRPr="00C7097C">
        <w:rPr>
          <w:rFonts w:ascii="Times New Roman" w:hAnsi="Times New Roman" w:cs="Times New Roman"/>
          <w:sz w:val="24"/>
          <w:szCs w:val="24"/>
        </w:rPr>
        <w:tab/>
        <w:t xml:space="preserve">Az 1/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2014(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>II.5) számú rendelet valamennyi 1-19 számú mellékletei helyébe e rendelet 1- 19 számú mellékletei lépnek.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(2)</w:t>
      </w:r>
      <w:r w:rsidRPr="00C7097C">
        <w:rPr>
          <w:rFonts w:ascii="Times New Roman" w:hAnsi="Times New Roman" w:cs="Times New Roman"/>
          <w:sz w:val="24"/>
          <w:szCs w:val="24"/>
        </w:rPr>
        <w:tab/>
        <w:t xml:space="preserve"> Ezen önkormányzati rendelet a kihirdetést követő napon lép hatályba.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>Szenyér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,  2014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június </w:t>
      </w:r>
      <w:r>
        <w:rPr>
          <w:rFonts w:ascii="Times New Roman" w:hAnsi="Times New Roman" w:cs="Times New Roman"/>
          <w:sz w:val="24"/>
          <w:szCs w:val="24"/>
        </w:rPr>
        <w:t>19.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7097C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           Bogdán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Imre                       Hoffmanné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dr. Németh Ildikó</w:t>
      </w:r>
    </w:p>
    <w:p w:rsidR="00014E1B" w:rsidRPr="00C7097C" w:rsidRDefault="00C7097C" w:rsidP="00C7097C">
      <w:pPr>
        <w:rPr>
          <w:rFonts w:ascii="Times New Roman" w:hAnsi="Times New Roman" w:cs="Times New Roman"/>
          <w:sz w:val="24"/>
          <w:szCs w:val="24"/>
        </w:rPr>
      </w:pPr>
      <w:r w:rsidRPr="00C7097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C7097C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C7097C">
        <w:rPr>
          <w:rFonts w:ascii="Times New Roman" w:hAnsi="Times New Roman" w:cs="Times New Roman"/>
          <w:sz w:val="24"/>
          <w:szCs w:val="24"/>
        </w:rPr>
        <w:t xml:space="preserve">                                         jegyző</w:t>
      </w:r>
    </w:p>
    <w:sectPr w:rsidR="00014E1B" w:rsidRPr="00C7097C" w:rsidSect="00153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5F" w:rsidRDefault="0047485F" w:rsidP="0047485F">
      <w:pPr>
        <w:spacing w:after="0" w:line="240" w:lineRule="auto"/>
      </w:pPr>
      <w:r>
        <w:separator/>
      </w:r>
    </w:p>
  </w:endnote>
  <w:endnote w:type="continuationSeparator" w:id="0">
    <w:p w:rsidR="0047485F" w:rsidRDefault="0047485F" w:rsidP="0047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5F" w:rsidRDefault="0047485F" w:rsidP="0047485F">
      <w:pPr>
        <w:spacing w:after="0" w:line="240" w:lineRule="auto"/>
      </w:pPr>
      <w:r>
        <w:separator/>
      </w:r>
    </w:p>
  </w:footnote>
  <w:footnote w:type="continuationSeparator" w:id="0">
    <w:p w:rsidR="0047485F" w:rsidRDefault="0047485F" w:rsidP="00474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97C"/>
    <w:rsid w:val="00014E1B"/>
    <w:rsid w:val="0015329F"/>
    <w:rsid w:val="0047485F"/>
    <w:rsid w:val="00580B46"/>
    <w:rsid w:val="00637E53"/>
    <w:rsid w:val="00835E33"/>
    <w:rsid w:val="00974499"/>
    <w:rsid w:val="00B2204A"/>
    <w:rsid w:val="00C7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2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7485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485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748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7485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485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74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709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6</cp:revision>
  <dcterms:created xsi:type="dcterms:W3CDTF">2014-06-24T13:26:00Z</dcterms:created>
  <dcterms:modified xsi:type="dcterms:W3CDTF">2014-06-26T08:19:00Z</dcterms:modified>
</cp:coreProperties>
</file>