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1F" w:rsidRPr="00D91887" w:rsidRDefault="00EE541F" w:rsidP="00EE541F">
      <w:pPr>
        <w:jc w:val="center"/>
        <w:rPr>
          <w:b/>
          <w:sz w:val="24"/>
          <w:szCs w:val="24"/>
        </w:rPr>
      </w:pPr>
      <w:r w:rsidRPr="00D91887">
        <w:rPr>
          <w:b/>
          <w:sz w:val="24"/>
          <w:szCs w:val="24"/>
        </w:rPr>
        <w:t xml:space="preserve">Mikepércs Községi Önkormányzat  </w:t>
      </w:r>
    </w:p>
    <w:p w:rsidR="00EE541F" w:rsidRPr="00D91887" w:rsidRDefault="00EE541F" w:rsidP="00EE541F">
      <w:pPr>
        <w:jc w:val="center"/>
        <w:rPr>
          <w:b/>
          <w:sz w:val="24"/>
          <w:szCs w:val="24"/>
        </w:rPr>
      </w:pPr>
      <w:r w:rsidRPr="00D91887">
        <w:rPr>
          <w:b/>
          <w:sz w:val="24"/>
          <w:szCs w:val="24"/>
        </w:rPr>
        <w:t xml:space="preserve">9/2007. (VI. 14.) számú KT </w:t>
      </w:r>
      <w:proofErr w:type="gramStart"/>
      <w:r w:rsidRPr="00D91887">
        <w:rPr>
          <w:b/>
          <w:sz w:val="24"/>
          <w:szCs w:val="24"/>
        </w:rPr>
        <w:t>rendeletének  7</w:t>
      </w:r>
      <w:proofErr w:type="gramEnd"/>
      <w:r w:rsidRPr="00D91887">
        <w:rPr>
          <w:b/>
          <w:sz w:val="24"/>
          <w:szCs w:val="24"/>
        </w:rPr>
        <w:t>. számú melléklete</w:t>
      </w:r>
    </w:p>
    <w:p w:rsidR="00EE541F" w:rsidRPr="00D91887" w:rsidRDefault="00EE541F" w:rsidP="00EE541F">
      <w:pPr>
        <w:jc w:val="center"/>
        <w:rPr>
          <w:b/>
          <w:sz w:val="24"/>
          <w:szCs w:val="24"/>
        </w:rPr>
      </w:pPr>
      <w:r w:rsidRPr="00D91887">
        <w:rPr>
          <w:b/>
          <w:sz w:val="24"/>
          <w:szCs w:val="24"/>
        </w:rPr>
        <w:t>Mikepércs Község Önkormányzata Szociális Szolgáltató Szervezeti és Működési Szabályzata</w:t>
      </w:r>
    </w:p>
    <w:p w:rsidR="00EE541F" w:rsidRPr="007448AE" w:rsidRDefault="00EE541F" w:rsidP="00EE541F">
      <w:pPr>
        <w:rPr>
          <w:sz w:val="24"/>
          <w:szCs w:val="24"/>
        </w:rPr>
      </w:pPr>
    </w:p>
    <w:p w:rsidR="00EE541F" w:rsidRDefault="00EE541F" w:rsidP="00EE541F">
      <w:pPr>
        <w:tabs>
          <w:tab w:val="left" w:pos="5580"/>
        </w:tabs>
        <w:jc w:val="both"/>
        <w:rPr>
          <w:b/>
          <w:sz w:val="24"/>
          <w:szCs w:val="24"/>
          <w:u w:val="single"/>
        </w:rPr>
      </w:pPr>
      <w:r>
        <w:rPr>
          <w:sz w:val="32"/>
          <w:szCs w:val="32"/>
        </w:rPr>
        <w:t xml:space="preserve">                                                           </w:t>
      </w:r>
    </w:p>
    <w:p w:rsidR="00EE541F" w:rsidRPr="00D91887" w:rsidRDefault="00EE541F" w:rsidP="00EE541F">
      <w:pPr>
        <w:tabs>
          <w:tab w:val="left" w:pos="5400"/>
        </w:tabs>
        <w:jc w:val="both"/>
        <w:rPr>
          <w:b/>
          <w:sz w:val="24"/>
          <w:szCs w:val="24"/>
        </w:rPr>
      </w:pPr>
      <w:r w:rsidRPr="00D91887">
        <w:rPr>
          <w:b/>
          <w:sz w:val="24"/>
          <w:szCs w:val="24"/>
        </w:rPr>
        <w:t>A szolgáltatás működésére vonatkozó adatok:</w:t>
      </w:r>
    </w:p>
    <w:p w:rsidR="00EE541F" w:rsidRDefault="00EE541F" w:rsidP="00EE541F">
      <w:pPr>
        <w:tabs>
          <w:tab w:val="left" w:pos="5400"/>
        </w:tabs>
        <w:jc w:val="both"/>
        <w:rPr>
          <w:sz w:val="24"/>
          <w:szCs w:val="24"/>
        </w:rPr>
      </w:pPr>
      <w:r w:rsidRPr="00F94257">
        <w:rPr>
          <w:i/>
          <w:sz w:val="24"/>
          <w:szCs w:val="24"/>
        </w:rPr>
        <w:t xml:space="preserve"> </w:t>
      </w:r>
      <w:r w:rsidRPr="00891B2B">
        <w:rPr>
          <w:i/>
          <w:sz w:val="24"/>
          <w:szCs w:val="24"/>
        </w:rPr>
        <w:t>A szociális szolgáltató neve</w:t>
      </w:r>
      <w:r>
        <w:rPr>
          <w:sz w:val="24"/>
          <w:szCs w:val="24"/>
        </w:rPr>
        <w:t>: Mikepércs Község Önkormányzata Szociális Szolgáltató</w:t>
      </w:r>
    </w:p>
    <w:p w:rsidR="00EE541F" w:rsidRDefault="00EE541F" w:rsidP="00EE541F">
      <w:pPr>
        <w:tabs>
          <w:tab w:val="left" w:pos="5400"/>
        </w:tabs>
        <w:jc w:val="both"/>
        <w:rPr>
          <w:sz w:val="24"/>
          <w:szCs w:val="24"/>
        </w:rPr>
      </w:pPr>
      <w:r>
        <w:rPr>
          <w:sz w:val="24"/>
          <w:szCs w:val="24"/>
        </w:rPr>
        <w:t xml:space="preserve">                                               4271 Mikepércs, Kossuth u. 1.</w:t>
      </w:r>
    </w:p>
    <w:p w:rsidR="00EE541F" w:rsidRDefault="00EE541F" w:rsidP="00EE541F">
      <w:pPr>
        <w:tabs>
          <w:tab w:val="left" w:pos="5400"/>
        </w:tabs>
        <w:jc w:val="both"/>
        <w:rPr>
          <w:sz w:val="24"/>
          <w:szCs w:val="24"/>
        </w:rPr>
      </w:pPr>
      <w:r w:rsidRPr="00891B2B">
        <w:rPr>
          <w:i/>
          <w:sz w:val="24"/>
          <w:szCs w:val="24"/>
        </w:rPr>
        <w:t>A szociális szolgáltató fenntartója</w:t>
      </w:r>
      <w:proofErr w:type="gramStart"/>
      <w:r>
        <w:rPr>
          <w:sz w:val="24"/>
          <w:szCs w:val="24"/>
        </w:rPr>
        <w:t>:  Mikepércs</w:t>
      </w:r>
      <w:proofErr w:type="gramEnd"/>
      <w:r>
        <w:rPr>
          <w:sz w:val="24"/>
          <w:szCs w:val="24"/>
        </w:rPr>
        <w:t xml:space="preserve"> Községi Önkormányzat</w:t>
      </w:r>
    </w:p>
    <w:p w:rsidR="00EE541F" w:rsidRDefault="00EE541F" w:rsidP="00EE541F">
      <w:pPr>
        <w:tabs>
          <w:tab w:val="left" w:pos="5400"/>
        </w:tabs>
        <w:jc w:val="both"/>
        <w:rPr>
          <w:sz w:val="24"/>
          <w:szCs w:val="24"/>
        </w:rPr>
      </w:pPr>
      <w:r>
        <w:rPr>
          <w:sz w:val="24"/>
          <w:szCs w:val="24"/>
        </w:rPr>
        <w:t xml:space="preserve">                                                         4271 Mikepércs, Kossuth u. 1.</w:t>
      </w:r>
    </w:p>
    <w:p w:rsidR="00EE541F" w:rsidRPr="00F94257" w:rsidRDefault="00EE541F" w:rsidP="00EE541F">
      <w:pPr>
        <w:jc w:val="both"/>
        <w:rPr>
          <w:sz w:val="24"/>
          <w:szCs w:val="24"/>
        </w:rPr>
      </w:pPr>
      <w:r>
        <w:rPr>
          <w:sz w:val="24"/>
          <w:szCs w:val="24"/>
        </w:rPr>
        <w:t xml:space="preserve"> </w:t>
      </w:r>
      <w:r w:rsidRPr="00786024">
        <w:rPr>
          <w:sz w:val="24"/>
          <w:szCs w:val="24"/>
        </w:rPr>
        <w:t xml:space="preserve">A Polgármesteri </w:t>
      </w:r>
      <w:proofErr w:type="gramStart"/>
      <w:r w:rsidRPr="00786024">
        <w:rPr>
          <w:sz w:val="24"/>
          <w:szCs w:val="24"/>
        </w:rPr>
        <w:t>Hivatal alapító</w:t>
      </w:r>
      <w:proofErr w:type="gramEnd"/>
      <w:r w:rsidRPr="00786024">
        <w:rPr>
          <w:sz w:val="24"/>
          <w:szCs w:val="24"/>
        </w:rPr>
        <w:t xml:space="preserve"> okiratát Mikepércs </w:t>
      </w:r>
      <w:r>
        <w:rPr>
          <w:sz w:val="24"/>
          <w:szCs w:val="24"/>
        </w:rPr>
        <w:t xml:space="preserve">Községi </w:t>
      </w:r>
      <w:r w:rsidRPr="00786024">
        <w:rPr>
          <w:sz w:val="24"/>
          <w:szCs w:val="24"/>
        </w:rPr>
        <w:t xml:space="preserve">Önkormányzat Képviselő-testülete a </w:t>
      </w:r>
      <w:r>
        <w:rPr>
          <w:sz w:val="24"/>
          <w:szCs w:val="24"/>
        </w:rPr>
        <w:t>81/2009. (X. 5.)</w:t>
      </w:r>
      <w:r w:rsidRPr="00786024">
        <w:rPr>
          <w:sz w:val="24"/>
          <w:szCs w:val="24"/>
        </w:rPr>
        <w:t xml:space="preserve"> számú </w:t>
      </w:r>
      <w:r>
        <w:rPr>
          <w:sz w:val="24"/>
          <w:szCs w:val="24"/>
        </w:rPr>
        <w:t>határozatával</w:t>
      </w:r>
      <w:r w:rsidRPr="00786024">
        <w:rPr>
          <w:sz w:val="24"/>
          <w:szCs w:val="24"/>
        </w:rPr>
        <w:t xml:space="preserve"> fogadta el. Az alapító okirat értelmében a Polgármesteri Hivatal alaptevékenységei között látja el az étkeztetést és a házi </w:t>
      </w:r>
      <w:proofErr w:type="gramStart"/>
      <w:r w:rsidRPr="00786024">
        <w:rPr>
          <w:sz w:val="24"/>
          <w:szCs w:val="24"/>
        </w:rPr>
        <w:t>segítségnyújtást  az</w:t>
      </w:r>
      <w:proofErr w:type="gramEnd"/>
      <w:r w:rsidRPr="00786024">
        <w:rPr>
          <w:sz w:val="24"/>
          <w:szCs w:val="24"/>
        </w:rPr>
        <w:t xml:space="preserve"> alábbi </w:t>
      </w:r>
      <w:r w:rsidRPr="00F94257">
        <w:rPr>
          <w:sz w:val="24"/>
          <w:szCs w:val="24"/>
        </w:rPr>
        <w:t>szakfeladatokon:</w:t>
      </w:r>
    </w:p>
    <w:p w:rsidR="00EE541F" w:rsidRPr="00F94257" w:rsidRDefault="00EE541F" w:rsidP="00EE541F">
      <w:pPr>
        <w:pStyle w:val="Listaszerbekezds"/>
        <w:numPr>
          <w:ilvl w:val="0"/>
          <w:numId w:val="5"/>
        </w:numPr>
        <w:jc w:val="both"/>
        <w:rPr>
          <w:i/>
          <w:sz w:val="24"/>
          <w:szCs w:val="24"/>
        </w:rPr>
      </w:pPr>
      <w:r w:rsidRPr="00F94257">
        <w:rPr>
          <w:i/>
          <w:sz w:val="24"/>
          <w:szCs w:val="24"/>
        </w:rPr>
        <w:t xml:space="preserve">étkezés </w:t>
      </w:r>
      <w:proofErr w:type="gramStart"/>
      <w:r w:rsidRPr="00F94257">
        <w:rPr>
          <w:i/>
          <w:sz w:val="24"/>
          <w:szCs w:val="24"/>
        </w:rPr>
        <w:t>szakfeladat  (</w:t>
      </w:r>
      <w:proofErr w:type="gramEnd"/>
      <w:r w:rsidRPr="00F94257">
        <w:rPr>
          <w:i/>
          <w:sz w:val="24"/>
          <w:szCs w:val="24"/>
        </w:rPr>
        <w:t xml:space="preserve">száma: </w:t>
      </w:r>
      <w:r>
        <w:rPr>
          <w:i/>
          <w:sz w:val="24"/>
          <w:szCs w:val="24"/>
        </w:rPr>
        <w:t>889921)</w:t>
      </w:r>
    </w:p>
    <w:p w:rsidR="00EE541F" w:rsidRPr="00925489" w:rsidRDefault="00EE541F" w:rsidP="00EE541F">
      <w:pPr>
        <w:pStyle w:val="Listaszerbekezds"/>
        <w:numPr>
          <w:ilvl w:val="0"/>
          <w:numId w:val="5"/>
        </w:numPr>
        <w:tabs>
          <w:tab w:val="left" w:pos="5400"/>
        </w:tabs>
        <w:jc w:val="both"/>
        <w:rPr>
          <w:i/>
          <w:sz w:val="24"/>
          <w:szCs w:val="24"/>
        </w:rPr>
      </w:pPr>
      <w:r w:rsidRPr="00925489">
        <w:rPr>
          <w:i/>
          <w:sz w:val="24"/>
          <w:szCs w:val="24"/>
        </w:rPr>
        <w:t>házi segítségnyújtás szakfeladat (száma: 889922)</w:t>
      </w:r>
    </w:p>
    <w:p w:rsidR="00EE541F" w:rsidRDefault="00EE541F" w:rsidP="00EE541F">
      <w:pPr>
        <w:tabs>
          <w:tab w:val="left" w:pos="5400"/>
        </w:tabs>
        <w:jc w:val="both"/>
        <w:rPr>
          <w:sz w:val="24"/>
          <w:szCs w:val="24"/>
        </w:rPr>
      </w:pPr>
      <w:r w:rsidRPr="00925489">
        <w:rPr>
          <w:i/>
          <w:sz w:val="24"/>
          <w:szCs w:val="24"/>
        </w:rPr>
        <w:t xml:space="preserve"> </w:t>
      </w:r>
      <w:r w:rsidRPr="00891B2B">
        <w:rPr>
          <w:i/>
          <w:sz w:val="24"/>
          <w:szCs w:val="24"/>
        </w:rPr>
        <w:t>Ellátottak számára nyitva álló helyiség</w:t>
      </w:r>
      <w:r>
        <w:rPr>
          <w:sz w:val="24"/>
          <w:szCs w:val="24"/>
        </w:rPr>
        <w:t>: 4271 Mikepércs, Szabadság u. 1.</w:t>
      </w:r>
    </w:p>
    <w:p w:rsidR="00EE541F" w:rsidRPr="00786024" w:rsidRDefault="00EE541F" w:rsidP="00EE541F">
      <w:pPr>
        <w:tabs>
          <w:tab w:val="left" w:pos="5400"/>
        </w:tabs>
        <w:jc w:val="both"/>
        <w:rPr>
          <w:sz w:val="24"/>
          <w:szCs w:val="24"/>
        </w:rPr>
      </w:pPr>
      <w:r w:rsidRPr="00786024">
        <w:rPr>
          <w:sz w:val="24"/>
          <w:szCs w:val="24"/>
        </w:rPr>
        <w:t xml:space="preserve">  </w:t>
      </w:r>
      <w:r w:rsidRPr="00D9318A">
        <w:rPr>
          <w:i/>
          <w:sz w:val="24"/>
          <w:szCs w:val="24"/>
        </w:rPr>
        <w:t>Működési terület:</w:t>
      </w:r>
      <w:r w:rsidRPr="00786024">
        <w:rPr>
          <w:sz w:val="24"/>
          <w:szCs w:val="24"/>
        </w:rPr>
        <w:t xml:space="preserve"> Mikepércs közigazgatási területe</w:t>
      </w:r>
    </w:p>
    <w:p w:rsidR="00EE541F" w:rsidRPr="00D9318A" w:rsidRDefault="00EE541F" w:rsidP="00EE541F">
      <w:pPr>
        <w:jc w:val="both"/>
        <w:rPr>
          <w:i/>
          <w:sz w:val="24"/>
          <w:szCs w:val="24"/>
        </w:rPr>
      </w:pPr>
      <w:r w:rsidRPr="00D9318A">
        <w:rPr>
          <w:i/>
          <w:sz w:val="24"/>
          <w:szCs w:val="24"/>
        </w:rPr>
        <w:t xml:space="preserve">A működés alapelvei: </w:t>
      </w:r>
    </w:p>
    <w:p w:rsidR="00EE541F" w:rsidRPr="00786024" w:rsidRDefault="00EE541F" w:rsidP="00EE541F">
      <w:pPr>
        <w:pStyle w:val="Listaszerbekezds"/>
        <w:numPr>
          <w:ilvl w:val="0"/>
          <w:numId w:val="4"/>
        </w:numPr>
        <w:jc w:val="both"/>
        <w:rPr>
          <w:sz w:val="24"/>
          <w:szCs w:val="24"/>
        </w:rPr>
      </w:pPr>
      <w:r w:rsidRPr="00786024">
        <w:rPr>
          <w:sz w:val="24"/>
          <w:szCs w:val="24"/>
        </w:rPr>
        <w:t>nyitottság</w:t>
      </w:r>
    </w:p>
    <w:p w:rsidR="00EE541F" w:rsidRPr="00786024" w:rsidRDefault="00EE541F" w:rsidP="00EE541F">
      <w:pPr>
        <w:pStyle w:val="Listaszerbekezds"/>
        <w:numPr>
          <w:ilvl w:val="0"/>
          <w:numId w:val="4"/>
        </w:numPr>
        <w:jc w:val="both"/>
        <w:rPr>
          <w:sz w:val="24"/>
          <w:szCs w:val="24"/>
        </w:rPr>
      </w:pPr>
      <w:r w:rsidRPr="00786024">
        <w:rPr>
          <w:sz w:val="24"/>
          <w:szCs w:val="24"/>
        </w:rPr>
        <w:t>önkéntesség</w:t>
      </w:r>
    </w:p>
    <w:p w:rsidR="00EE541F" w:rsidRPr="00786024" w:rsidRDefault="00EE541F" w:rsidP="00EE541F">
      <w:pPr>
        <w:pStyle w:val="Listaszerbekezds"/>
        <w:numPr>
          <w:ilvl w:val="0"/>
          <w:numId w:val="4"/>
        </w:numPr>
        <w:jc w:val="both"/>
        <w:rPr>
          <w:sz w:val="24"/>
          <w:szCs w:val="24"/>
        </w:rPr>
      </w:pPr>
      <w:r w:rsidRPr="00786024">
        <w:rPr>
          <w:sz w:val="24"/>
          <w:szCs w:val="24"/>
        </w:rPr>
        <w:t>a személyiségi jogok védelme</w:t>
      </w:r>
    </w:p>
    <w:p w:rsidR="00EE541F" w:rsidRDefault="00EE541F" w:rsidP="00EE541F">
      <w:pPr>
        <w:pStyle w:val="Listaszerbekezds"/>
        <w:numPr>
          <w:ilvl w:val="0"/>
          <w:numId w:val="4"/>
        </w:numPr>
        <w:jc w:val="both"/>
        <w:rPr>
          <w:sz w:val="24"/>
          <w:szCs w:val="24"/>
        </w:rPr>
      </w:pPr>
      <w:r w:rsidRPr="00786024">
        <w:rPr>
          <w:sz w:val="24"/>
          <w:szCs w:val="24"/>
        </w:rPr>
        <w:t>esélyegyenlőség</w:t>
      </w:r>
    </w:p>
    <w:p w:rsidR="00EE541F" w:rsidRPr="00786024" w:rsidRDefault="00EE541F" w:rsidP="00EE541F">
      <w:pPr>
        <w:pStyle w:val="Listaszerbekezds"/>
        <w:numPr>
          <w:ilvl w:val="0"/>
          <w:numId w:val="4"/>
        </w:numPr>
        <w:jc w:val="both"/>
        <w:rPr>
          <w:sz w:val="24"/>
          <w:szCs w:val="24"/>
        </w:rPr>
      </w:pPr>
    </w:p>
    <w:p w:rsidR="00EE541F" w:rsidRDefault="00EE541F" w:rsidP="00EE541F">
      <w:pPr>
        <w:tabs>
          <w:tab w:val="left" w:pos="5400"/>
        </w:tabs>
        <w:jc w:val="center"/>
        <w:rPr>
          <w:b/>
          <w:sz w:val="28"/>
          <w:szCs w:val="28"/>
        </w:rPr>
      </w:pPr>
      <w:r>
        <w:rPr>
          <w:b/>
          <w:sz w:val="28"/>
          <w:szCs w:val="28"/>
        </w:rPr>
        <w:t>S</w:t>
      </w:r>
      <w:r w:rsidRPr="00F94257">
        <w:rPr>
          <w:b/>
          <w:sz w:val="28"/>
          <w:szCs w:val="28"/>
        </w:rPr>
        <w:t>zervezeti ábra</w:t>
      </w:r>
    </w:p>
    <w:p w:rsidR="00EE541F" w:rsidRPr="00F94257" w:rsidRDefault="00EE541F" w:rsidP="00EE541F">
      <w:pPr>
        <w:tabs>
          <w:tab w:val="left" w:pos="5400"/>
        </w:tabs>
        <w:jc w:val="center"/>
        <w:rPr>
          <w:b/>
          <w:sz w:val="28"/>
          <w:szCs w:val="28"/>
        </w:rPr>
      </w:pPr>
    </w:p>
    <w:p w:rsidR="00EE541F" w:rsidRDefault="00EE541F" w:rsidP="00EE541F">
      <w:pPr>
        <w:pBdr>
          <w:top w:val="single" w:sz="4" w:space="1" w:color="auto"/>
          <w:left w:val="single" w:sz="4" w:space="4" w:color="auto"/>
          <w:bottom w:val="single" w:sz="4" w:space="1" w:color="auto"/>
          <w:right w:val="single" w:sz="4" w:space="4" w:color="auto"/>
        </w:pBdr>
        <w:tabs>
          <w:tab w:val="left" w:pos="5400"/>
        </w:tabs>
        <w:spacing w:line="240" w:lineRule="auto"/>
        <w:contextualSpacing/>
        <w:jc w:val="center"/>
        <w:rPr>
          <w:b/>
          <w:sz w:val="24"/>
          <w:szCs w:val="24"/>
        </w:rPr>
      </w:pPr>
      <w:r w:rsidRPr="00F94257">
        <w:rPr>
          <w:b/>
          <w:sz w:val="24"/>
          <w:szCs w:val="24"/>
        </w:rPr>
        <w:t>Mikepércs Községi Önkormányzat</w:t>
      </w:r>
    </w:p>
    <w:p w:rsidR="00EE541F" w:rsidRDefault="00EE541F" w:rsidP="00EE541F">
      <w:pPr>
        <w:pBdr>
          <w:top w:val="single" w:sz="4" w:space="1" w:color="auto"/>
          <w:left w:val="single" w:sz="4" w:space="4" w:color="auto"/>
          <w:bottom w:val="single" w:sz="4" w:space="1" w:color="auto"/>
          <w:right w:val="single" w:sz="4" w:space="4" w:color="auto"/>
        </w:pBdr>
        <w:tabs>
          <w:tab w:val="left" w:pos="5400"/>
        </w:tabs>
        <w:spacing w:line="240" w:lineRule="auto"/>
        <w:contextualSpacing/>
        <w:jc w:val="center"/>
        <w:rPr>
          <w:sz w:val="24"/>
          <w:szCs w:val="24"/>
        </w:rPr>
      </w:pPr>
      <w:proofErr w:type="gramStart"/>
      <w:r>
        <w:rPr>
          <w:sz w:val="24"/>
          <w:szCs w:val="24"/>
        </w:rPr>
        <w:t>fenntartó</w:t>
      </w:r>
      <w:proofErr w:type="gramEnd"/>
    </w:p>
    <w:p w:rsidR="00EE541F" w:rsidRDefault="00EE541F" w:rsidP="00EE541F">
      <w:pPr>
        <w:pBdr>
          <w:top w:val="single" w:sz="4" w:space="1" w:color="auto"/>
          <w:left w:val="single" w:sz="4" w:space="4" w:color="auto"/>
          <w:bottom w:val="single" w:sz="4" w:space="1" w:color="auto"/>
          <w:right w:val="single" w:sz="4" w:space="4" w:color="auto"/>
        </w:pBdr>
        <w:tabs>
          <w:tab w:val="left" w:pos="5400"/>
        </w:tabs>
        <w:spacing w:line="240" w:lineRule="auto"/>
        <w:contextualSpacing/>
        <w:jc w:val="center"/>
        <w:rPr>
          <w:b/>
          <w:sz w:val="24"/>
          <w:szCs w:val="24"/>
        </w:rPr>
      </w:pPr>
      <w:r>
        <w:rPr>
          <w:b/>
          <w:sz w:val="24"/>
          <w:szCs w:val="24"/>
        </w:rPr>
        <w:t>Mikepércs Község Önkormányzata Szociális Szolgáltató</w:t>
      </w:r>
    </w:p>
    <w:p w:rsidR="00EE541F" w:rsidRPr="002D2DB5" w:rsidRDefault="00EE541F" w:rsidP="00EE541F">
      <w:pPr>
        <w:pBdr>
          <w:top w:val="single" w:sz="4" w:space="1" w:color="auto"/>
          <w:left w:val="single" w:sz="4" w:space="4" w:color="auto"/>
          <w:bottom w:val="single" w:sz="4" w:space="1" w:color="auto"/>
          <w:right w:val="single" w:sz="4" w:space="4" w:color="auto"/>
        </w:pBdr>
        <w:tabs>
          <w:tab w:val="left" w:pos="5400"/>
        </w:tabs>
        <w:spacing w:line="240" w:lineRule="auto"/>
        <w:contextualSpacing/>
        <w:jc w:val="center"/>
        <w:rPr>
          <w:sz w:val="24"/>
          <w:szCs w:val="24"/>
        </w:rPr>
      </w:pPr>
      <w:proofErr w:type="gramStart"/>
      <w:r>
        <w:rPr>
          <w:sz w:val="24"/>
          <w:szCs w:val="24"/>
        </w:rPr>
        <w:t>a</w:t>
      </w:r>
      <w:proofErr w:type="gramEnd"/>
      <w:r>
        <w:rPr>
          <w:sz w:val="24"/>
          <w:szCs w:val="24"/>
        </w:rPr>
        <w:t xml:space="preserve"> szolgáltató neve</w:t>
      </w:r>
    </w:p>
    <w:p w:rsidR="00EE541F" w:rsidRDefault="00EE541F" w:rsidP="00EE541F">
      <w:pPr>
        <w:pBdr>
          <w:top w:val="single" w:sz="4" w:space="1" w:color="auto"/>
          <w:left w:val="single" w:sz="4" w:space="4" w:color="auto"/>
          <w:bottom w:val="single" w:sz="4" w:space="1" w:color="auto"/>
          <w:right w:val="single" w:sz="4" w:space="4" w:color="auto"/>
        </w:pBdr>
        <w:tabs>
          <w:tab w:val="left" w:pos="5400"/>
        </w:tabs>
        <w:spacing w:line="240" w:lineRule="auto"/>
        <w:contextualSpacing/>
        <w:jc w:val="both"/>
        <w:rPr>
          <w:sz w:val="24"/>
          <w:szCs w:val="24"/>
        </w:rPr>
      </w:pPr>
    </w:p>
    <w:p w:rsidR="00EE541F" w:rsidRDefault="00EE541F" w:rsidP="00EE541F">
      <w:pPr>
        <w:tabs>
          <w:tab w:val="left" w:pos="5400"/>
        </w:tabs>
        <w:spacing w:line="240" w:lineRule="auto"/>
        <w:contextualSpacing/>
        <w:jc w:val="both"/>
        <w:rPr>
          <w:sz w:val="24"/>
          <w:szCs w:val="24"/>
        </w:rPr>
      </w:pPr>
      <w:r>
        <w:rPr>
          <w:noProof/>
          <w:sz w:val="24"/>
          <w:szCs w:val="24"/>
          <w:lang w:eastAsia="hu-HU"/>
        </w:rPr>
        <w:lastRenderedPageBreak/>
        <mc:AlternateContent>
          <mc:Choice Requires="wps">
            <w:drawing>
              <wp:anchor distT="0" distB="0" distL="114300" distR="114300" simplePos="0" relativeHeight="251667456" behindDoc="0" locked="0" layoutInCell="1" allowOverlap="1" wp14:anchorId="4AA83739" wp14:editId="325B4F83">
                <wp:simplePos x="0" y="0"/>
                <wp:positionH relativeFrom="column">
                  <wp:posOffset>2757805</wp:posOffset>
                </wp:positionH>
                <wp:positionV relativeFrom="paragraph">
                  <wp:posOffset>4445</wp:posOffset>
                </wp:positionV>
                <wp:extent cx="635" cy="342900"/>
                <wp:effectExtent l="52705" t="23495" r="60960" b="14605"/>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217.15pt;margin-top:.35pt;width:.0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lqOAIAAIEEAAAOAAAAZHJzL2Uyb0RvYy54bWysVNuO2jAQfa/Uf7D8ziaBQC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">
                <v:stroke startarrow="block" endarrow="block"/>
              </v:shape>
            </w:pict>
          </mc:Fallback>
        </mc:AlternateContent>
      </w:r>
    </w:p>
    <w:p w:rsidR="00EE541F" w:rsidRDefault="00EE541F" w:rsidP="00EE541F">
      <w:pPr>
        <w:tabs>
          <w:tab w:val="left" w:pos="5400"/>
        </w:tabs>
        <w:spacing w:line="240" w:lineRule="auto"/>
        <w:contextualSpacing/>
        <w:jc w:val="both"/>
        <w:rPr>
          <w:sz w:val="24"/>
          <w:szCs w:val="24"/>
        </w:rPr>
      </w:pPr>
    </w:p>
    <w:p w:rsidR="00EE541F" w:rsidRDefault="00EE541F" w:rsidP="00EE541F">
      <w:pPr>
        <w:pBdr>
          <w:top w:val="single" w:sz="4" w:space="1" w:color="auto"/>
          <w:left w:val="single" w:sz="4" w:space="4" w:color="auto"/>
          <w:bottom w:val="single" w:sz="4" w:space="0" w:color="auto"/>
          <w:right w:val="single" w:sz="4" w:space="4" w:color="auto"/>
        </w:pBdr>
        <w:tabs>
          <w:tab w:val="left" w:pos="5400"/>
        </w:tabs>
        <w:spacing w:line="240" w:lineRule="auto"/>
        <w:contextualSpacing/>
        <w:jc w:val="both"/>
        <w:rPr>
          <w:b/>
          <w:sz w:val="24"/>
          <w:szCs w:val="24"/>
        </w:rPr>
      </w:pPr>
      <w:r>
        <w:rPr>
          <w:b/>
          <w:sz w:val="24"/>
          <w:szCs w:val="24"/>
        </w:rPr>
        <w:t>Mikepércs Községi Önkormányzat Polgármesteri Hivatala</w:t>
      </w:r>
    </w:p>
    <w:p w:rsidR="00EE541F" w:rsidRDefault="00EE541F" w:rsidP="00EE541F">
      <w:pPr>
        <w:pBdr>
          <w:top w:val="single" w:sz="4" w:space="1" w:color="auto"/>
          <w:left w:val="single" w:sz="4" w:space="4" w:color="auto"/>
          <w:bottom w:val="single" w:sz="4" w:space="0" w:color="auto"/>
          <w:right w:val="single" w:sz="4" w:space="4" w:color="auto"/>
        </w:pBdr>
        <w:tabs>
          <w:tab w:val="left" w:pos="5400"/>
        </w:tabs>
        <w:spacing w:after="0" w:line="240" w:lineRule="auto"/>
        <w:jc w:val="both"/>
        <w:rPr>
          <w:sz w:val="24"/>
          <w:szCs w:val="24"/>
        </w:rPr>
      </w:pPr>
      <w:r>
        <w:rPr>
          <w:sz w:val="24"/>
          <w:szCs w:val="24"/>
        </w:rPr>
        <w:t>(</w:t>
      </w:r>
      <w:proofErr w:type="spellStart"/>
      <w:r>
        <w:rPr>
          <w:sz w:val="24"/>
          <w:szCs w:val="24"/>
        </w:rPr>
        <w:t>döntéselőkészítés</w:t>
      </w:r>
      <w:proofErr w:type="spellEnd"/>
      <w:r>
        <w:rPr>
          <w:sz w:val="24"/>
          <w:szCs w:val="24"/>
        </w:rPr>
        <w:t>, adminisztráció)</w:t>
      </w:r>
    </w:p>
    <w:p w:rsidR="00EE541F" w:rsidRDefault="00EE541F" w:rsidP="00EE541F">
      <w:pPr>
        <w:pBdr>
          <w:top w:val="single" w:sz="4" w:space="1" w:color="auto"/>
          <w:left w:val="single" w:sz="4" w:space="4" w:color="auto"/>
          <w:bottom w:val="single" w:sz="4" w:space="0" w:color="auto"/>
          <w:right w:val="single" w:sz="4" w:space="4" w:color="auto"/>
        </w:pBdr>
        <w:tabs>
          <w:tab w:val="left" w:pos="5400"/>
        </w:tabs>
        <w:spacing w:after="0" w:line="240" w:lineRule="auto"/>
        <w:jc w:val="both"/>
        <w:rPr>
          <w:sz w:val="24"/>
          <w:szCs w:val="24"/>
        </w:rPr>
      </w:pPr>
    </w:p>
    <w:p w:rsidR="00EE541F" w:rsidRDefault="00EE541F" w:rsidP="00EE541F">
      <w:pPr>
        <w:tabs>
          <w:tab w:val="left" w:pos="5400"/>
        </w:tabs>
        <w:spacing w:after="0" w:line="240" w:lineRule="auto"/>
        <w:jc w:val="both"/>
        <w:rPr>
          <w:sz w:val="24"/>
          <w:szCs w:val="24"/>
        </w:rPr>
      </w:pPr>
      <w:r>
        <w:rPr>
          <w:noProof/>
          <w:sz w:val="24"/>
          <w:szCs w:val="24"/>
          <w:lang w:eastAsia="hu-HU"/>
        </w:rPr>
        <mc:AlternateContent>
          <mc:Choice Requires="wps">
            <w:drawing>
              <wp:anchor distT="0" distB="0" distL="114300" distR="114300" simplePos="0" relativeHeight="251659264" behindDoc="0" locked="0" layoutInCell="1" allowOverlap="1" wp14:anchorId="2810CC11" wp14:editId="277181B8">
                <wp:simplePos x="0" y="0"/>
                <wp:positionH relativeFrom="column">
                  <wp:posOffset>2891155</wp:posOffset>
                </wp:positionH>
                <wp:positionV relativeFrom="paragraph">
                  <wp:posOffset>635</wp:posOffset>
                </wp:positionV>
                <wp:extent cx="1828800" cy="523875"/>
                <wp:effectExtent l="33655" t="57785" r="33020" b="565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523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27.65pt;margin-top:.05pt;width:2in;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">
                <v:stroke startarrow="block" endarrow="block"/>
              </v:shape>
            </w:pict>
          </mc:Fallback>
        </mc:AlternateContent>
      </w:r>
      <w:r>
        <w:rPr>
          <w:noProof/>
          <w:sz w:val="24"/>
          <w:szCs w:val="24"/>
          <w:lang w:eastAsia="hu-HU"/>
        </w:rPr>
        <mc:AlternateContent>
          <mc:Choice Requires="wps">
            <w:drawing>
              <wp:anchor distT="0" distB="0" distL="114300" distR="114300" simplePos="0" relativeHeight="251660288" behindDoc="0" locked="0" layoutInCell="1" allowOverlap="1" wp14:anchorId="488A25A4" wp14:editId="76D2EE73">
                <wp:simplePos x="0" y="0"/>
                <wp:positionH relativeFrom="column">
                  <wp:posOffset>671830</wp:posOffset>
                </wp:positionH>
                <wp:positionV relativeFrom="paragraph">
                  <wp:posOffset>635</wp:posOffset>
                </wp:positionV>
                <wp:extent cx="2085975" cy="523875"/>
                <wp:effectExtent l="33655" t="57785" r="33020" b="565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523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2.9pt;margin-top:.05pt;width:164.25pt;height:4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">
                <v:stroke startarrow="block" endarrow="block"/>
              </v:shape>
            </w:pict>
          </mc:Fallback>
        </mc:AlternateContent>
      </w:r>
    </w:p>
    <w:p w:rsidR="00EE541F" w:rsidRDefault="00EE541F" w:rsidP="00EE541F">
      <w:pPr>
        <w:tabs>
          <w:tab w:val="left" w:pos="5400"/>
        </w:tabs>
        <w:spacing w:after="0" w:line="240" w:lineRule="auto"/>
        <w:jc w:val="both"/>
        <w:rPr>
          <w:b/>
          <w:sz w:val="24"/>
          <w:szCs w:val="24"/>
        </w:rPr>
      </w:pPr>
    </w:p>
    <w:p w:rsidR="00EE541F" w:rsidRDefault="00EE541F" w:rsidP="00EE541F">
      <w:pPr>
        <w:tabs>
          <w:tab w:val="left" w:pos="5400"/>
        </w:tabs>
        <w:spacing w:after="0" w:line="240" w:lineRule="auto"/>
        <w:jc w:val="both"/>
        <w:rPr>
          <w:b/>
          <w:sz w:val="24"/>
          <w:szCs w:val="24"/>
        </w:rPr>
      </w:pPr>
    </w:p>
    <w:tbl>
      <w:tblPr>
        <w:tblStyle w:val="Rcsostblzat"/>
        <w:tblW w:w="9322" w:type="dxa"/>
        <w:tblLook w:val="04A0" w:firstRow="1" w:lastRow="0" w:firstColumn="1" w:lastColumn="0" w:noHBand="0" w:noVBand="1"/>
      </w:tblPr>
      <w:tblGrid>
        <w:gridCol w:w="4503"/>
        <w:gridCol w:w="4819"/>
      </w:tblGrid>
      <w:tr w:rsidR="00EE541F" w:rsidTr="00BD71FB">
        <w:trPr>
          <w:trHeight w:val="1209"/>
        </w:trPr>
        <w:tc>
          <w:tcPr>
            <w:tcW w:w="4503" w:type="dxa"/>
          </w:tcPr>
          <w:p w:rsidR="00EE541F" w:rsidRDefault="00EE541F" w:rsidP="00BD71FB">
            <w:pPr>
              <w:tabs>
                <w:tab w:val="left" w:pos="5400"/>
              </w:tabs>
              <w:jc w:val="both"/>
              <w:rPr>
                <w:b/>
                <w:sz w:val="24"/>
                <w:szCs w:val="24"/>
              </w:rPr>
            </w:pPr>
            <w:r w:rsidRPr="0086250D">
              <w:rPr>
                <w:b/>
                <w:sz w:val="24"/>
                <w:szCs w:val="24"/>
              </w:rPr>
              <w:t xml:space="preserve">Mikepércs Községi Önkormányzat   </w:t>
            </w:r>
          </w:p>
          <w:p w:rsidR="00EE541F" w:rsidRDefault="00EE541F" w:rsidP="00BD71FB">
            <w:pPr>
              <w:tabs>
                <w:tab w:val="left" w:pos="5400"/>
              </w:tabs>
              <w:jc w:val="both"/>
              <w:rPr>
                <w:b/>
                <w:sz w:val="24"/>
                <w:szCs w:val="24"/>
              </w:rPr>
            </w:pPr>
            <w:r>
              <w:rPr>
                <w:b/>
                <w:sz w:val="24"/>
                <w:szCs w:val="24"/>
              </w:rPr>
              <w:t>Szociális Bizottsága</w:t>
            </w:r>
          </w:p>
          <w:p w:rsidR="00EE541F" w:rsidRPr="00AD4F1A" w:rsidRDefault="00EE541F" w:rsidP="00BD71FB">
            <w:pPr>
              <w:tabs>
                <w:tab w:val="left" w:pos="5400"/>
              </w:tabs>
              <w:jc w:val="both"/>
              <w:rPr>
                <w:sz w:val="24"/>
                <w:szCs w:val="24"/>
              </w:rPr>
            </w:pPr>
            <w:r>
              <w:rPr>
                <w:noProof/>
                <w:sz w:val="24"/>
                <w:szCs w:val="24"/>
                <w:lang w:eastAsia="hu-HU"/>
              </w:rPr>
              <mc:AlternateContent>
                <mc:Choice Requires="wps">
                  <w:drawing>
                    <wp:anchor distT="0" distB="0" distL="114300" distR="114300" simplePos="0" relativeHeight="251661312" behindDoc="0" locked="0" layoutInCell="1" allowOverlap="1" wp14:anchorId="5014319E" wp14:editId="31C0689F">
                      <wp:simplePos x="0" y="0"/>
                      <wp:positionH relativeFrom="column">
                        <wp:posOffset>977265</wp:posOffset>
                      </wp:positionH>
                      <wp:positionV relativeFrom="paragraph">
                        <wp:posOffset>394335</wp:posOffset>
                      </wp:positionV>
                      <wp:extent cx="2647315" cy="542925"/>
                      <wp:effectExtent l="24765" t="60960" r="33020" b="5334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7315" cy="5429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76.95pt;margin-top:31.05pt;width:208.45pt;height:4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">
                      <v:stroke startarrow="block" endarrow="block"/>
                    </v:shape>
                  </w:pict>
                </mc:Fallback>
              </mc:AlternateContent>
            </w:r>
            <w:r>
              <w:rPr>
                <w:noProof/>
                <w:sz w:val="24"/>
                <w:szCs w:val="24"/>
                <w:lang w:eastAsia="hu-HU"/>
              </w:rPr>
              <mc:AlternateContent>
                <mc:Choice Requires="wps">
                  <w:drawing>
                    <wp:anchor distT="0" distB="0" distL="114300" distR="114300" simplePos="0" relativeHeight="251662336" behindDoc="0" locked="0" layoutInCell="1" allowOverlap="1" wp14:anchorId="3D7A56A8" wp14:editId="195B3C08">
                      <wp:simplePos x="0" y="0"/>
                      <wp:positionH relativeFrom="column">
                        <wp:posOffset>766445</wp:posOffset>
                      </wp:positionH>
                      <wp:positionV relativeFrom="paragraph">
                        <wp:posOffset>394335</wp:posOffset>
                      </wp:positionV>
                      <wp:extent cx="635" cy="495300"/>
                      <wp:effectExtent l="61595" t="22860" r="61595" b="1524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60.35pt;margin-top:31.05pt;width:.0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">
                      <v:stroke startarrow="block" endarrow="block"/>
                    </v:shape>
                  </w:pict>
                </mc:Fallback>
              </mc:AlternateContent>
            </w:r>
            <w:r>
              <w:rPr>
                <w:noProof/>
                <w:sz w:val="24"/>
                <w:szCs w:val="24"/>
                <w:lang w:eastAsia="hu-HU"/>
              </w:rPr>
              <mc:AlternateContent>
                <mc:Choice Requires="wps">
                  <w:drawing>
                    <wp:anchor distT="0" distB="0" distL="114300" distR="114300" simplePos="0" relativeHeight="251663360" behindDoc="0" locked="0" layoutInCell="1" allowOverlap="1" wp14:anchorId="5C1ABFF1" wp14:editId="094273DE">
                      <wp:simplePos x="0" y="0"/>
                      <wp:positionH relativeFrom="column">
                        <wp:posOffset>977265</wp:posOffset>
                      </wp:positionH>
                      <wp:positionV relativeFrom="paragraph">
                        <wp:posOffset>394335</wp:posOffset>
                      </wp:positionV>
                      <wp:extent cx="2923540" cy="542925"/>
                      <wp:effectExtent l="24765" t="60960" r="23495" b="5334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3540" cy="5429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76.95pt;margin-top:31.05pt;width:230.2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">
                      <v:stroke startarrow="block" endarrow="block"/>
                    </v:shape>
                  </w:pict>
                </mc:Fallback>
              </mc:AlternateContent>
            </w:r>
            <w:r w:rsidRPr="00AD4F1A">
              <w:rPr>
                <w:sz w:val="24"/>
                <w:szCs w:val="24"/>
              </w:rPr>
              <w:t>(</w:t>
            </w:r>
            <w:r>
              <w:rPr>
                <w:sz w:val="24"/>
                <w:szCs w:val="24"/>
              </w:rPr>
              <w:t>jogosultság megállapítása)</w:t>
            </w:r>
            <w:r w:rsidRPr="00AD4F1A">
              <w:rPr>
                <w:sz w:val="24"/>
                <w:szCs w:val="24"/>
              </w:rPr>
              <w:t xml:space="preserve">                               </w:t>
            </w:r>
          </w:p>
        </w:tc>
        <w:tc>
          <w:tcPr>
            <w:tcW w:w="4819" w:type="dxa"/>
          </w:tcPr>
          <w:p w:rsidR="00EE541F" w:rsidRDefault="00EE541F" w:rsidP="00BD71FB">
            <w:pPr>
              <w:tabs>
                <w:tab w:val="left" w:pos="5400"/>
              </w:tabs>
              <w:jc w:val="both"/>
              <w:rPr>
                <w:b/>
                <w:sz w:val="24"/>
                <w:szCs w:val="24"/>
              </w:rPr>
            </w:pPr>
            <w:r>
              <w:rPr>
                <w:b/>
                <w:sz w:val="24"/>
                <w:szCs w:val="24"/>
              </w:rPr>
              <w:t>Mikepércs Községi Önkormányzat</w:t>
            </w:r>
          </w:p>
          <w:p w:rsidR="00EE541F" w:rsidRDefault="00EE541F" w:rsidP="00BD71FB">
            <w:pPr>
              <w:tabs>
                <w:tab w:val="left" w:pos="5400"/>
              </w:tabs>
              <w:jc w:val="both"/>
              <w:rPr>
                <w:b/>
                <w:sz w:val="24"/>
                <w:szCs w:val="24"/>
              </w:rPr>
            </w:pPr>
            <w:r>
              <w:rPr>
                <w:b/>
                <w:sz w:val="24"/>
                <w:szCs w:val="24"/>
              </w:rPr>
              <w:t>Polgármestere</w:t>
            </w:r>
          </w:p>
          <w:p w:rsidR="00EE541F" w:rsidRPr="00AD4F1A" w:rsidRDefault="00EE541F" w:rsidP="00BD71FB">
            <w:pPr>
              <w:tabs>
                <w:tab w:val="left" w:pos="5400"/>
              </w:tabs>
              <w:jc w:val="both"/>
              <w:rPr>
                <w:sz w:val="24"/>
                <w:szCs w:val="24"/>
              </w:rPr>
            </w:pPr>
            <w:r>
              <w:rPr>
                <w:noProof/>
                <w:sz w:val="24"/>
                <w:szCs w:val="24"/>
                <w:lang w:eastAsia="hu-HU"/>
              </w:rPr>
              <mc:AlternateContent>
                <mc:Choice Requires="wps">
                  <w:drawing>
                    <wp:anchor distT="0" distB="0" distL="114300" distR="114300" simplePos="0" relativeHeight="251664384" behindDoc="0" locked="0" layoutInCell="1" allowOverlap="1" wp14:anchorId="0DFC5FCD" wp14:editId="25F3EFD9">
                      <wp:simplePos x="0" y="0"/>
                      <wp:positionH relativeFrom="column">
                        <wp:posOffset>1260475</wp:posOffset>
                      </wp:positionH>
                      <wp:positionV relativeFrom="paragraph">
                        <wp:posOffset>394335</wp:posOffset>
                      </wp:positionV>
                      <wp:extent cx="0" cy="542925"/>
                      <wp:effectExtent l="60325" t="22860" r="53975" b="1524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99.25pt;margin-top:31.05pt;width:0;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9dhNAIAAH8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">
                      <v:stroke startarrow="block" endarrow="block"/>
                    </v:shape>
                  </w:pict>
                </mc:Fallback>
              </mc:AlternateContent>
            </w:r>
            <w:r>
              <w:rPr>
                <w:sz w:val="24"/>
                <w:szCs w:val="24"/>
              </w:rPr>
              <w:t>(jogosultság megállapítása)</w:t>
            </w:r>
          </w:p>
        </w:tc>
      </w:tr>
    </w:tbl>
    <w:p w:rsidR="00EE541F" w:rsidRDefault="00EE541F" w:rsidP="00EE541F">
      <w:pPr>
        <w:tabs>
          <w:tab w:val="left" w:pos="5400"/>
        </w:tabs>
        <w:spacing w:after="0" w:line="240" w:lineRule="auto"/>
        <w:jc w:val="both"/>
        <w:rPr>
          <w:b/>
          <w:sz w:val="24"/>
          <w:szCs w:val="24"/>
        </w:rPr>
      </w:pPr>
    </w:p>
    <w:p w:rsidR="00EE541F" w:rsidRDefault="00EE541F" w:rsidP="00EE541F">
      <w:pPr>
        <w:tabs>
          <w:tab w:val="left" w:pos="5400"/>
        </w:tabs>
        <w:spacing w:after="0" w:line="240" w:lineRule="auto"/>
        <w:jc w:val="both"/>
        <w:rPr>
          <w:b/>
          <w:sz w:val="24"/>
          <w:szCs w:val="24"/>
        </w:rPr>
      </w:pPr>
    </w:p>
    <w:p w:rsidR="00EE541F" w:rsidRDefault="00EE541F" w:rsidP="00EE541F">
      <w:pPr>
        <w:tabs>
          <w:tab w:val="left" w:pos="5400"/>
        </w:tabs>
        <w:spacing w:after="0" w:line="240" w:lineRule="auto"/>
        <w:jc w:val="both"/>
        <w:rPr>
          <w:b/>
          <w:sz w:val="24"/>
          <w:szCs w:val="24"/>
        </w:rPr>
      </w:pPr>
    </w:p>
    <w:tbl>
      <w:tblPr>
        <w:tblStyle w:val="Rcsostblzat"/>
        <w:tblW w:w="9322" w:type="dxa"/>
        <w:tblLook w:val="04A0" w:firstRow="1" w:lastRow="0" w:firstColumn="1" w:lastColumn="0" w:noHBand="0" w:noVBand="1"/>
      </w:tblPr>
      <w:tblGrid>
        <w:gridCol w:w="4503"/>
        <w:gridCol w:w="4819"/>
      </w:tblGrid>
      <w:tr w:rsidR="00EE541F" w:rsidTr="00BD71FB">
        <w:trPr>
          <w:trHeight w:val="1209"/>
        </w:trPr>
        <w:tc>
          <w:tcPr>
            <w:tcW w:w="4503" w:type="dxa"/>
          </w:tcPr>
          <w:p w:rsidR="00EE541F" w:rsidRDefault="00EE541F" w:rsidP="00BD71FB">
            <w:pPr>
              <w:tabs>
                <w:tab w:val="left" w:pos="5400"/>
              </w:tabs>
              <w:jc w:val="both"/>
              <w:rPr>
                <w:b/>
                <w:sz w:val="24"/>
                <w:szCs w:val="24"/>
              </w:rPr>
            </w:pPr>
            <w:r w:rsidRPr="00AD4F1A">
              <w:rPr>
                <w:b/>
                <w:sz w:val="24"/>
                <w:szCs w:val="24"/>
              </w:rPr>
              <w:t>Szociális gondozók</w:t>
            </w:r>
          </w:p>
          <w:p w:rsidR="00EE541F" w:rsidRDefault="00EE541F" w:rsidP="00BD71FB">
            <w:pPr>
              <w:tabs>
                <w:tab w:val="left" w:pos="5400"/>
              </w:tabs>
              <w:jc w:val="both"/>
              <w:rPr>
                <w:sz w:val="24"/>
                <w:szCs w:val="24"/>
              </w:rPr>
            </w:pPr>
            <w:r>
              <w:rPr>
                <w:b/>
                <w:sz w:val="24"/>
                <w:szCs w:val="24"/>
              </w:rPr>
              <w:t>(</w:t>
            </w:r>
            <w:r>
              <w:rPr>
                <w:sz w:val="24"/>
                <w:szCs w:val="24"/>
              </w:rPr>
              <w:t xml:space="preserve">három főállású szakképzett </w:t>
            </w:r>
          </w:p>
          <w:p w:rsidR="00EE541F" w:rsidRDefault="00EE541F" w:rsidP="00BD71FB">
            <w:pPr>
              <w:tabs>
                <w:tab w:val="left" w:pos="5400"/>
              </w:tabs>
              <w:jc w:val="both"/>
              <w:rPr>
                <w:sz w:val="24"/>
                <w:szCs w:val="24"/>
              </w:rPr>
            </w:pPr>
            <w:r>
              <w:rPr>
                <w:sz w:val="24"/>
                <w:szCs w:val="24"/>
              </w:rPr>
              <w:t>napi 8-8 órában,</w:t>
            </w:r>
          </w:p>
          <w:p w:rsidR="00EE541F" w:rsidRDefault="00EE541F" w:rsidP="00BD71FB">
            <w:pPr>
              <w:tabs>
                <w:tab w:val="left" w:pos="5400"/>
              </w:tabs>
              <w:jc w:val="both"/>
              <w:rPr>
                <w:sz w:val="24"/>
                <w:szCs w:val="24"/>
              </w:rPr>
            </w:pPr>
            <w:r>
              <w:rPr>
                <w:sz w:val="24"/>
                <w:szCs w:val="24"/>
              </w:rPr>
              <w:t xml:space="preserve">két társadalmi megbízatású  </w:t>
            </w:r>
          </w:p>
          <w:p w:rsidR="00EE541F" w:rsidRPr="00AD4F1A" w:rsidRDefault="00EE541F" w:rsidP="00BD71FB">
            <w:pPr>
              <w:tabs>
                <w:tab w:val="left" w:pos="5400"/>
              </w:tabs>
              <w:jc w:val="both"/>
              <w:rPr>
                <w:sz w:val="24"/>
                <w:szCs w:val="24"/>
              </w:rPr>
            </w:pPr>
            <w:r>
              <w:rPr>
                <w:sz w:val="24"/>
                <w:szCs w:val="24"/>
              </w:rPr>
              <w:t>napi 4-4 órában)</w:t>
            </w:r>
          </w:p>
        </w:tc>
        <w:tc>
          <w:tcPr>
            <w:tcW w:w="4819" w:type="dxa"/>
          </w:tcPr>
          <w:p w:rsidR="00EE541F" w:rsidRDefault="00EE541F" w:rsidP="00BD71FB">
            <w:pPr>
              <w:tabs>
                <w:tab w:val="left" w:pos="5400"/>
              </w:tabs>
              <w:jc w:val="both"/>
              <w:rPr>
                <w:b/>
                <w:sz w:val="24"/>
                <w:szCs w:val="24"/>
              </w:rPr>
            </w:pPr>
            <w:r>
              <w:rPr>
                <w:b/>
                <w:sz w:val="24"/>
                <w:szCs w:val="24"/>
              </w:rPr>
              <w:t>Önkormányzat főző-és tálalókonyhája</w:t>
            </w:r>
          </w:p>
          <w:p w:rsidR="00EE541F" w:rsidRPr="00AD4F1A" w:rsidRDefault="00EE541F" w:rsidP="00BD71FB">
            <w:pPr>
              <w:tabs>
                <w:tab w:val="left" w:pos="5400"/>
              </w:tabs>
              <w:jc w:val="both"/>
              <w:rPr>
                <w:sz w:val="24"/>
                <w:szCs w:val="24"/>
              </w:rPr>
            </w:pPr>
            <w:r>
              <w:rPr>
                <w:sz w:val="24"/>
                <w:szCs w:val="24"/>
              </w:rPr>
              <w:t xml:space="preserve">(élelmezésvezető heti 26 órában) </w:t>
            </w:r>
          </w:p>
        </w:tc>
      </w:tr>
    </w:tbl>
    <w:p w:rsidR="00EE541F" w:rsidRDefault="00EE541F" w:rsidP="00EE541F">
      <w:pPr>
        <w:tabs>
          <w:tab w:val="left" w:pos="5400"/>
        </w:tabs>
        <w:spacing w:after="0" w:line="240" w:lineRule="auto"/>
        <w:jc w:val="both"/>
        <w:rPr>
          <w:b/>
          <w:sz w:val="24"/>
          <w:szCs w:val="24"/>
        </w:rPr>
      </w:pPr>
      <w:r>
        <w:rPr>
          <w:b/>
          <w:noProof/>
          <w:sz w:val="24"/>
          <w:szCs w:val="24"/>
          <w:lang w:eastAsia="hu-HU"/>
        </w:rPr>
        <mc:AlternateContent>
          <mc:Choice Requires="wps">
            <w:drawing>
              <wp:anchor distT="0" distB="0" distL="114300" distR="114300" simplePos="0" relativeHeight="251665408" behindDoc="0" locked="0" layoutInCell="1" allowOverlap="1" wp14:anchorId="63A03C74" wp14:editId="153C1791">
                <wp:simplePos x="0" y="0"/>
                <wp:positionH relativeFrom="column">
                  <wp:posOffset>4291330</wp:posOffset>
                </wp:positionH>
                <wp:positionV relativeFrom="paragraph">
                  <wp:posOffset>17145</wp:posOffset>
                </wp:positionV>
                <wp:extent cx="0" cy="476250"/>
                <wp:effectExtent l="52705" t="17145" r="61595" b="2095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37.9pt;margin-top:1.35pt;width:0;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e5NgIAAH8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">
                <v:stroke startarrow="block" endarrow="block"/>
              </v:shape>
            </w:pict>
          </mc:Fallback>
        </mc:AlternateContent>
      </w:r>
      <w:r>
        <w:rPr>
          <w:b/>
          <w:noProof/>
          <w:sz w:val="24"/>
          <w:szCs w:val="24"/>
          <w:lang w:eastAsia="hu-HU"/>
        </w:rPr>
        <mc:AlternateContent>
          <mc:Choice Requires="wps">
            <w:drawing>
              <wp:anchor distT="0" distB="0" distL="114300" distR="114300" simplePos="0" relativeHeight="251666432" behindDoc="0" locked="0" layoutInCell="1" allowOverlap="1" wp14:anchorId="3D60DEF5" wp14:editId="48562935">
                <wp:simplePos x="0" y="0"/>
                <wp:positionH relativeFrom="column">
                  <wp:posOffset>852805</wp:posOffset>
                </wp:positionH>
                <wp:positionV relativeFrom="paragraph">
                  <wp:posOffset>17145</wp:posOffset>
                </wp:positionV>
                <wp:extent cx="0" cy="476250"/>
                <wp:effectExtent l="52705" t="17145" r="61595" b="2095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7.15pt;margin-top:1.35pt;width:0;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A2NQIAAH8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">
                <v:stroke startarrow="block" endarrow="block"/>
              </v:shape>
            </w:pict>
          </mc:Fallback>
        </mc:AlternateContent>
      </w:r>
    </w:p>
    <w:p w:rsidR="00EE541F" w:rsidRDefault="00EE541F" w:rsidP="00EE541F">
      <w:pPr>
        <w:tabs>
          <w:tab w:val="left" w:pos="5400"/>
        </w:tabs>
        <w:jc w:val="both"/>
        <w:rPr>
          <w:b/>
          <w:sz w:val="24"/>
          <w:szCs w:val="24"/>
        </w:rPr>
      </w:pPr>
    </w:p>
    <w:p w:rsidR="00EE541F" w:rsidRDefault="00EE541F" w:rsidP="00EE541F">
      <w:pPr>
        <w:pBdr>
          <w:top w:val="single" w:sz="4" w:space="1" w:color="auto"/>
          <w:left w:val="single" w:sz="4" w:space="4" w:color="auto"/>
          <w:bottom w:val="single" w:sz="4" w:space="1" w:color="auto"/>
          <w:right w:val="single" w:sz="4" w:space="4" w:color="auto"/>
        </w:pBdr>
        <w:tabs>
          <w:tab w:val="left" w:pos="5400"/>
        </w:tabs>
        <w:jc w:val="both"/>
        <w:rPr>
          <w:b/>
          <w:sz w:val="24"/>
          <w:szCs w:val="24"/>
        </w:rPr>
      </w:pPr>
      <w:r w:rsidRPr="0086250D">
        <w:rPr>
          <w:b/>
          <w:sz w:val="24"/>
          <w:szCs w:val="24"/>
        </w:rPr>
        <w:t>Igénybevevők köre</w:t>
      </w:r>
    </w:p>
    <w:p w:rsidR="00EE541F" w:rsidRDefault="00EE541F" w:rsidP="00EE541F">
      <w:pPr>
        <w:tabs>
          <w:tab w:val="left" w:pos="5400"/>
        </w:tabs>
        <w:jc w:val="both"/>
        <w:rPr>
          <w:b/>
          <w:sz w:val="24"/>
          <w:szCs w:val="24"/>
        </w:rPr>
      </w:pPr>
    </w:p>
    <w:p w:rsidR="00EE541F" w:rsidRPr="0086250D" w:rsidRDefault="00EE541F" w:rsidP="00EE541F">
      <w:pPr>
        <w:tabs>
          <w:tab w:val="left" w:pos="5400"/>
        </w:tabs>
        <w:jc w:val="both"/>
        <w:rPr>
          <w:b/>
          <w:sz w:val="24"/>
          <w:szCs w:val="24"/>
        </w:rPr>
      </w:pPr>
    </w:p>
    <w:p w:rsidR="00EE541F" w:rsidRPr="00786024" w:rsidRDefault="00EE541F" w:rsidP="00EE541F">
      <w:pPr>
        <w:jc w:val="both"/>
        <w:rPr>
          <w:b/>
          <w:sz w:val="24"/>
          <w:szCs w:val="24"/>
          <w:u w:val="single"/>
        </w:rPr>
      </w:pPr>
      <w:r w:rsidRPr="00786024">
        <w:rPr>
          <w:b/>
          <w:sz w:val="24"/>
          <w:szCs w:val="24"/>
          <w:u w:val="single"/>
        </w:rPr>
        <w:t>A működéssel kapcsolatos általános rendelkezések és feltételek</w:t>
      </w:r>
    </w:p>
    <w:p w:rsidR="00EE541F" w:rsidRPr="00786024" w:rsidRDefault="00EE541F" w:rsidP="00EE541F">
      <w:pPr>
        <w:jc w:val="both"/>
        <w:rPr>
          <w:sz w:val="24"/>
          <w:szCs w:val="24"/>
        </w:rPr>
      </w:pPr>
      <w:r w:rsidRPr="00786024">
        <w:rPr>
          <w:sz w:val="24"/>
          <w:szCs w:val="24"/>
        </w:rPr>
        <w:t>A személyes gondoskodást nyújtó szociális alapszolgáltatások biztosítása során fokozott figyelmet kell fordítani arra, hogy az ellátásban részesülő személyek emberi és állampolgári jogai ne sérüljenek. Ha az ellátásban részesülő személy nem képes jogai, érdekei érvényesítésére, a szolgáltatást nyújtó intézkedés megtételét kezdeményezi a jegyzőnél, gyámhivatalnál, egészségügyi intézménynél.</w:t>
      </w:r>
    </w:p>
    <w:p w:rsidR="00EE541F" w:rsidRPr="00786024" w:rsidRDefault="00EE541F" w:rsidP="00EE541F">
      <w:pPr>
        <w:jc w:val="both"/>
        <w:rPr>
          <w:sz w:val="24"/>
          <w:szCs w:val="24"/>
        </w:rPr>
      </w:pPr>
      <w:r w:rsidRPr="00786024">
        <w:rPr>
          <w:sz w:val="24"/>
          <w:szCs w:val="24"/>
        </w:rPr>
        <w:t>Az ellátottak számára nyitva álló helyiséget úgy kell kialakítani, hogy</w:t>
      </w:r>
    </w:p>
    <w:p w:rsidR="00EE541F" w:rsidRPr="00786024" w:rsidRDefault="00EE541F" w:rsidP="00EE541F">
      <w:pPr>
        <w:pStyle w:val="Listaszerbekezds"/>
        <w:numPr>
          <w:ilvl w:val="0"/>
          <w:numId w:val="1"/>
        </w:numPr>
        <w:jc w:val="both"/>
        <w:rPr>
          <w:sz w:val="24"/>
          <w:szCs w:val="24"/>
        </w:rPr>
      </w:pPr>
      <w:r w:rsidRPr="00786024">
        <w:rPr>
          <w:sz w:val="24"/>
          <w:szCs w:val="24"/>
        </w:rPr>
        <w:t>az tömegközlekedési eszközzel könnyen megközelíthető legyen,</w:t>
      </w:r>
    </w:p>
    <w:p w:rsidR="00EE541F" w:rsidRPr="00786024" w:rsidRDefault="00EE541F" w:rsidP="00EE541F">
      <w:pPr>
        <w:pStyle w:val="Listaszerbekezds"/>
        <w:numPr>
          <w:ilvl w:val="0"/>
          <w:numId w:val="1"/>
        </w:numPr>
        <w:jc w:val="both"/>
        <w:rPr>
          <w:sz w:val="24"/>
          <w:szCs w:val="24"/>
        </w:rPr>
      </w:pPr>
      <w:r w:rsidRPr="00786024">
        <w:rPr>
          <w:sz w:val="24"/>
          <w:szCs w:val="24"/>
        </w:rPr>
        <w:t>épületeinek építészeti megoldásai tegyék lehetővé az akadálymentes közlekedést,</w:t>
      </w:r>
    </w:p>
    <w:p w:rsidR="00EE541F" w:rsidRPr="00786024" w:rsidRDefault="00EE541F" w:rsidP="00EE541F">
      <w:pPr>
        <w:pStyle w:val="Listaszerbekezds"/>
        <w:numPr>
          <w:ilvl w:val="0"/>
          <w:numId w:val="1"/>
        </w:numPr>
        <w:tabs>
          <w:tab w:val="left" w:pos="5400"/>
        </w:tabs>
        <w:jc w:val="both"/>
        <w:rPr>
          <w:sz w:val="24"/>
          <w:szCs w:val="24"/>
        </w:rPr>
      </w:pPr>
      <w:r w:rsidRPr="00786024">
        <w:rPr>
          <w:sz w:val="24"/>
          <w:szCs w:val="24"/>
        </w:rPr>
        <w:t xml:space="preserve">berendezési, felszerelési tárgyai feleljenek meg az ellátottak életkori sajátosságainak, egészségi állapotuknak </w:t>
      </w:r>
    </w:p>
    <w:p w:rsidR="00EE541F" w:rsidRDefault="00EE541F" w:rsidP="00EE541F">
      <w:pPr>
        <w:tabs>
          <w:tab w:val="left" w:pos="5400"/>
        </w:tabs>
        <w:jc w:val="both"/>
        <w:rPr>
          <w:sz w:val="24"/>
          <w:szCs w:val="24"/>
        </w:rPr>
      </w:pPr>
      <w:r w:rsidRPr="00786024">
        <w:rPr>
          <w:sz w:val="24"/>
          <w:szCs w:val="24"/>
        </w:rPr>
        <w:t xml:space="preserve">Az étkeztetés és házi segítségnyújtás </w:t>
      </w:r>
      <w:r w:rsidRPr="00786024">
        <w:rPr>
          <w:b/>
          <w:sz w:val="24"/>
          <w:szCs w:val="24"/>
        </w:rPr>
        <w:t>szakmai irányítását</w:t>
      </w:r>
      <w:r w:rsidRPr="00786024">
        <w:rPr>
          <w:sz w:val="24"/>
          <w:szCs w:val="24"/>
        </w:rPr>
        <w:t xml:space="preserve"> a polgármesteri hivatal jegyzőjének megbízásából az aljegyző végzi</w:t>
      </w:r>
      <w:r>
        <w:rPr>
          <w:sz w:val="24"/>
          <w:szCs w:val="24"/>
        </w:rPr>
        <w:t xml:space="preserve"> (közvetlen szakmai vezető)</w:t>
      </w:r>
      <w:r w:rsidRPr="00786024">
        <w:rPr>
          <w:sz w:val="24"/>
          <w:szCs w:val="24"/>
        </w:rPr>
        <w:t xml:space="preserve">.  Helyettesítését a szociális csoportvezető helyettese látja el. </w:t>
      </w:r>
    </w:p>
    <w:p w:rsidR="00EE541F" w:rsidRPr="00786024" w:rsidRDefault="00EE541F" w:rsidP="00EE541F">
      <w:pPr>
        <w:tabs>
          <w:tab w:val="left" w:pos="5400"/>
        </w:tabs>
        <w:jc w:val="both"/>
        <w:rPr>
          <w:sz w:val="24"/>
          <w:szCs w:val="24"/>
        </w:rPr>
      </w:pPr>
      <w:r w:rsidRPr="00786024">
        <w:rPr>
          <w:sz w:val="24"/>
          <w:szCs w:val="24"/>
        </w:rPr>
        <w:t xml:space="preserve"> A munkáltatói jogokat a polgármester gyakorolja tekintetében.</w:t>
      </w:r>
    </w:p>
    <w:p w:rsidR="00EE541F" w:rsidRPr="00786024" w:rsidRDefault="00EE541F" w:rsidP="00EE541F">
      <w:pPr>
        <w:jc w:val="both"/>
        <w:rPr>
          <w:sz w:val="24"/>
          <w:szCs w:val="24"/>
        </w:rPr>
      </w:pPr>
    </w:p>
    <w:p w:rsidR="00EE541F" w:rsidRPr="00D9318A" w:rsidRDefault="00EE541F" w:rsidP="00EE541F">
      <w:pPr>
        <w:tabs>
          <w:tab w:val="left" w:pos="5400"/>
        </w:tabs>
        <w:jc w:val="both"/>
        <w:rPr>
          <w:i/>
          <w:sz w:val="24"/>
          <w:szCs w:val="24"/>
        </w:rPr>
      </w:pPr>
      <w:r w:rsidRPr="00D9318A">
        <w:rPr>
          <w:i/>
          <w:sz w:val="24"/>
          <w:szCs w:val="24"/>
        </w:rPr>
        <w:t>Az aljegyző alapszolgáltatással kapcsolatos feladatai:</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ellátja az alapszolgáltatások szakmai vezetését,</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döntésre előkészíti az alapszolgáltatások iránti kérelmeket</w:t>
      </w:r>
      <w:proofErr w:type="gramStart"/>
      <w:r w:rsidRPr="00786024">
        <w:rPr>
          <w:sz w:val="24"/>
          <w:szCs w:val="24"/>
        </w:rPr>
        <w:t>,  elkészíti</w:t>
      </w:r>
      <w:proofErr w:type="gramEnd"/>
      <w:r w:rsidRPr="00786024">
        <w:rPr>
          <w:sz w:val="24"/>
          <w:szCs w:val="24"/>
        </w:rPr>
        <w:t xml:space="preserve"> a határozatokat</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vezeti a jogszabály által előírt nyilvántartásokat</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kapcsolatot tart fent szakmai szervezetekkel</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 xml:space="preserve">irányítja és ellenőrzi a </w:t>
      </w:r>
      <w:r>
        <w:rPr>
          <w:sz w:val="24"/>
          <w:szCs w:val="24"/>
        </w:rPr>
        <w:t xml:space="preserve">szociális </w:t>
      </w:r>
      <w:r w:rsidRPr="00786024">
        <w:rPr>
          <w:sz w:val="24"/>
          <w:szCs w:val="24"/>
        </w:rPr>
        <w:t>gondozók gondozási tevékenységét</w:t>
      </w:r>
      <w:proofErr w:type="gramStart"/>
      <w:r w:rsidRPr="00786024">
        <w:rPr>
          <w:sz w:val="24"/>
          <w:szCs w:val="24"/>
        </w:rPr>
        <w:t>,  ellenőrzi</w:t>
      </w:r>
      <w:proofErr w:type="gramEnd"/>
      <w:r w:rsidRPr="00786024">
        <w:rPr>
          <w:sz w:val="24"/>
          <w:szCs w:val="24"/>
        </w:rPr>
        <w:t xml:space="preserve"> az előírt dokumentáció (előgondozás, gondozási terv, gondozási napló stb.) megfelelő vezetését </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biztosítja a munkatársak képzését, szervezi a továbbképzést</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előkészíti a szabadságolási tervet, gondoskodik a szabadságok kivételének tervszerű megvalósításáról</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szabadság, táppénz esetén megszervezi a helyettesítést, úgy, hogy az ellátás folyamatos és szakszerű ellátásában ne legyen fennakadás</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évente értékeli az alapszolgáltatásban dolgozók munkáját, jutalmazásra, béremelésre javaslatot tesz</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 xml:space="preserve">felelősségre vonást kezdeményez, ha a </w:t>
      </w:r>
      <w:proofErr w:type="gramStart"/>
      <w:r w:rsidRPr="00786024">
        <w:rPr>
          <w:sz w:val="24"/>
          <w:szCs w:val="24"/>
        </w:rPr>
        <w:t>dolgozók  részéről</w:t>
      </w:r>
      <w:proofErr w:type="gramEnd"/>
      <w:r w:rsidRPr="00786024">
        <w:rPr>
          <w:sz w:val="24"/>
          <w:szCs w:val="24"/>
        </w:rPr>
        <w:t xml:space="preserve"> hanyag, etikátlan magatartást tapasztal</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kidolgozza a szakmai programot, a szervezeti és működési szabályzatot</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elkészíti az alapszolgáltatásokat érintő rendelet-tervezeteket</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közreműködik a munkaköri leírások elkészítésében</w:t>
      </w:r>
    </w:p>
    <w:p w:rsidR="00EE541F" w:rsidRPr="00786024" w:rsidRDefault="00EE541F" w:rsidP="00EE541F">
      <w:pPr>
        <w:pStyle w:val="Listaszerbekezds"/>
        <w:numPr>
          <w:ilvl w:val="0"/>
          <w:numId w:val="2"/>
        </w:numPr>
        <w:tabs>
          <w:tab w:val="left" w:pos="5400"/>
        </w:tabs>
        <w:jc w:val="both"/>
        <w:rPr>
          <w:sz w:val="24"/>
          <w:szCs w:val="24"/>
        </w:rPr>
      </w:pPr>
      <w:r w:rsidRPr="00786024">
        <w:rPr>
          <w:sz w:val="24"/>
          <w:szCs w:val="24"/>
        </w:rPr>
        <w:t>az alapszolgáltatás működéséről évente beszámol a képviselő-testületnek</w:t>
      </w:r>
    </w:p>
    <w:p w:rsidR="00EE541F" w:rsidRPr="00786024" w:rsidRDefault="00EE541F" w:rsidP="00EE541F">
      <w:pPr>
        <w:tabs>
          <w:tab w:val="left" w:pos="5400"/>
        </w:tabs>
        <w:jc w:val="both"/>
        <w:rPr>
          <w:sz w:val="24"/>
          <w:szCs w:val="24"/>
        </w:rPr>
      </w:pPr>
    </w:p>
    <w:p w:rsidR="00EE541F" w:rsidRPr="00786024" w:rsidRDefault="00EE541F" w:rsidP="00EE541F">
      <w:pPr>
        <w:tabs>
          <w:tab w:val="left" w:pos="5400"/>
        </w:tabs>
        <w:jc w:val="both"/>
        <w:rPr>
          <w:sz w:val="24"/>
          <w:szCs w:val="24"/>
        </w:rPr>
      </w:pPr>
      <w:r w:rsidRPr="00786024">
        <w:rPr>
          <w:sz w:val="24"/>
          <w:szCs w:val="24"/>
        </w:rPr>
        <w:t xml:space="preserve">Az alapszolgáltatásban dolgozók feladatait a munkaköri leírások tartalmazzák, mely az SZMSZ mellékletét képezik.  Szakmai munkájukat az aljegyző irányításával látják el. </w:t>
      </w:r>
    </w:p>
    <w:p w:rsidR="00EE541F" w:rsidRPr="00786024" w:rsidRDefault="00EE541F" w:rsidP="00EE541F">
      <w:pPr>
        <w:tabs>
          <w:tab w:val="left" w:pos="5400"/>
        </w:tabs>
        <w:jc w:val="both"/>
        <w:rPr>
          <w:sz w:val="24"/>
          <w:szCs w:val="24"/>
        </w:rPr>
      </w:pPr>
      <w:r w:rsidRPr="00786024">
        <w:rPr>
          <w:sz w:val="24"/>
          <w:szCs w:val="24"/>
        </w:rPr>
        <w:t>A</w:t>
      </w:r>
      <w:r>
        <w:rPr>
          <w:sz w:val="24"/>
          <w:szCs w:val="24"/>
        </w:rPr>
        <w:t>z élelmezésvezető</w:t>
      </w:r>
      <w:r w:rsidRPr="00786024">
        <w:rPr>
          <w:sz w:val="24"/>
          <w:szCs w:val="24"/>
        </w:rPr>
        <w:t xml:space="preserve"> tekintetében a munkáltatói jogokat a</w:t>
      </w:r>
      <w:r>
        <w:rPr>
          <w:sz w:val="24"/>
          <w:szCs w:val="24"/>
        </w:rPr>
        <w:t xml:space="preserve"> polgármester</w:t>
      </w:r>
      <w:r w:rsidRPr="00786024">
        <w:rPr>
          <w:sz w:val="24"/>
          <w:szCs w:val="24"/>
        </w:rPr>
        <w:t xml:space="preserve"> gyakorolja. </w:t>
      </w:r>
      <w:proofErr w:type="gramStart"/>
      <w:r w:rsidRPr="00786024">
        <w:rPr>
          <w:sz w:val="24"/>
          <w:szCs w:val="24"/>
        </w:rPr>
        <w:t>Helyettesítés</w:t>
      </w:r>
      <w:r>
        <w:rPr>
          <w:sz w:val="24"/>
          <w:szCs w:val="24"/>
        </w:rPr>
        <w:t xml:space="preserve">  a</w:t>
      </w:r>
      <w:proofErr w:type="gramEnd"/>
      <w:r>
        <w:rPr>
          <w:sz w:val="24"/>
          <w:szCs w:val="24"/>
        </w:rPr>
        <w:t xml:space="preserve"> konyhai alkalmazottak közül történik</w:t>
      </w:r>
      <w:r w:rsidRPr="00786024">
        <w:rPr>
          <w:sz w:val="24"/>
          <w:szCs w:val="24"/>
        </w:rPr>
        <w:t>.</w:t>
      </w:r>
    </w:p>
    <w:p w:rsidR="00EE541F" w:rsidRPr="00786024" w:rsidRDefault="00EE541F" w:rsidP="00EE541F">
      <w:pPr>
        <w:tabs>
          <w:tab w:val="left" w:pos="5400"/>
        </w:tabs>
        <w:jc w:val="both"/>
        <w:rPr>
          <w:sz w:val="24"/>
          <w:szCs w:val="24"/>
        </w:rPr>
      </w:pPr>
      <w:r w:rsidRPr="00786024">
        <w:rPr>
          <w:sz w:val="24"/>
          <w:szCs w:val="24"/>
        </w:rPr>
        <w:t xml:space="preserve">A </w:t>
      </w:r>
      <w:r>
        <w:rPr>
          <w:sz w:val="24"/>
          <w:szCs w:val="24"/>
        </w:rPr>
        <w:t>szociális g</w:t>
      </w:r>
      <w:r w:rsidRPr="00786024">
        <w:rPr>
          <w:sz w:val="24"/>
          <w:szCs w:val="24"/>
        </w:rPr>
        <w:t>ondozók tekintetében a munkáltatói jogokat a polgármester gyakorolja. Helyettesítésük megszervezése az aljegyző feladata.</w:t>
      </w:r>
    </w:p>
    <w:p w:rsidR="00EE541F" w:rsidRPr="00786024" w:rsidRDefault="00EE541F" w:rsidP="00EE541F">
      <w:pPr>
        <w:tabs>
          <w:tab w:val="left" w:pos="5400"/>
        </w:tabs>
        <w:jc w:val="both"/>
        <w:rPr>
          <w:b/>
          <w:sz w:val="24"/>
          <w:szCs w:val="24"/>
          <w:u w:val="single"/>
        </w:rPr>
      </w:pPr>
      <w:r w:rsidRPr="00786024">
        <w:rPr>
          <w:b/>
          <w:sz w:val="24"/>
          <w:szCs w:val="24"/>
          <w:u w:val="single"/>
        </w:rPr>
        <w:t>A szakmai egységek együttműködése</w:t>
      </w:r>
    </w:p>
    <w:p w:rsidR="00EE541F" w:rsidRPr="00786024" w:rsidRDefault="00EE541F" w:rsidP="00EE541F">
      <w:pPr>
        <w:tabs>
          <w:tab w:val="left" w:pos="5400"/>
        </w:tabs>
        <w:jc w:val="both"/>
        <w:rPr>
          <w:sz w:val="24"/>
          <w:szCs w:val="24"/>
        </w:rPr>
      </w:pPr>
      <w:r w:rsidRPr="00786024">
        <w:rPr>
          <w:sz w:val="24"/>
          <w:szCs w:val="24"/>
        </w:rPr>
        <w:t xml:space="preserve">Az étkeztetés és a házi segítségnyújtás szakfeladat külön-külön önálló szakmai egységet képez. Az együttműködés érdekében szükség szerint, de évente legalább egy </w:t>
      </w:r>
      <w:proofErr w:type="gramStart"/>
      <w:r w:rsidRPr="00786024">
        <w:rPr>
          <w:sz w:val="24"/>
          <w:szCs w:val="24"/>
        </w:rPr>
        <w:t>alkalommal  dolgozói</w:t>
      </w:r>
      <w:proofErr w:type="gramEnd"/>
      <w:r w:rsidRPr="00786024">
        <w:rPr>
          <w:sz w:val="24"/>
          <w:szCs w:val="24"/>
        </w:rPr>
        <w:t xml:space="preserve"> munkaértekezletet kell tartani. Az értekezletre meg kell hívni az </w:t>
      </w:r>
      <w:proofErr w:type="gramStart"/>
      <w:r w:rsidRPr="00786024">
        <w:rPr>
          <w:sz w:val="24"/>
          <w:szCs w:val="24"/>
        </w:rPr>
        <w:t>étkeztetésben  és</w:t>
      </w:r>
      <w:proofErr w:type="gramEnd"/>
      <w:r w:rsidRPr="00786024">
        <w:rPr>
          <w:sz w:val="24"/>
          <w:szCs w:val="24"/>
        </w:rPr>
        <w:t xml:space="preserve"> házi segítségnyújtásban résztvevő valamennyi dolgozót,  az aljegyzőt,  az  élelmezésvezetőt és az </w:t>
      </w:r>
      <w:proofErr w:type="spellStart"/>
      <w:r w:rsidRPr="00786024">
        <w:rPr>
          <w:sz w:val="24"/>
          <w:szCs w:val="24"/>
        </w:rPr>
        <w:t>ellátottjogi</w:t>
      </w:r>
      <w:proofErr w:type="spellEnd"/>
      <w:r w:rsidRPr="00786024">
        <w:rPr>
          <w:sz w:val="24"/>
          <w:szCs w:val="24"/>
        </w:rPr>
        <w:t xml:space="preserve"> képviselőt.</w:t>
      </w:r>
    </w:p>
    <w:p w:rsidR="00EE541F" w:rsidRPr="00786024" w:rsidRDefault="00EE541F" w:rsidP="00EE541F">
      <w:pPr>
        <w:tabs>
          <w:tab w:val="left" w:pos="5400"/>
        </w:tabs>
        <w:jc w:val="both"/>
        <w:rPr>
          <w:sz w:val="24"/>
          <w:szCs w:val="24"/>
        </w:rPr>
      </w:pPr>
      <w:r w:rsidRPr="00786024">
        <w:rPr>
          <w:sz w:val="24"/>
          <w:szCs w:val="24"/>
        </w:rPr>
        <w:t xml:space="preserve">A munkaértekezleten mindenki beszámol a szolgáltatással kapcsolatos tapasztalatairól, javaslatot tesz az ellátás javítása érdekében szükségesnek mutatkozó intézkedés megtételére.  </w:t>
      </w:r>
    </w:p>
    <w:p w:rsidR="00EE541F" w:rsidRDefault="00EE541F" w:rsidP="00EE541F">
      <w:pPr>
        <w:tabs>
          <w:tab w:val="left" w:pos="5400"/>
        </w:tabs>
        <w:jc w:val="both"/>
        <w:rPr>
          <w:b/>
          <w:sz w:val="24"/>
          <w:szCs w:val="24"/>
          <w:u w:val="single"/>
        </w:rPr>
      </w:pPr>
    </w:p>
    <w:p w:rsidR="00EE541F" w:rsidRPr="00786024" w:rsidRDefault="00EE541F" w:rsidP="00EE541F">
      <w:pPr>
        <w:tabs>
          <w:tab w:val="left" w:pos="5400"/>
        </w:tabs>
        <w:jc w:val="both"/>
        <w:rPr>
          <w:b/>
          <w:sz w:val="24"/>
          <w:szCs w:val="24"/>
          <w:u w:val="single"/>
        </w:rPr>
      </w:pPr>
      <w:r w:rsidRPr="00786024">
        <w:rPr>
          <w:b/>
          <w:sz w:val="24"/>
          <w:szCs w:val="24"/>
          <w:u w:val="single"/>
        </w:rPr>
        <w:lastRenderedPageBreak/>
        <w:t>Munkavégzéssel kapcsolatos szabályok:</w:t>
      </w:r>
    </w:p>
    <w:p w:rsidR="00EE541F" w:rsidRPr="00D9318A" w:rsidRDefault="00EE541F" w:rsidP="00EE541F">
      <w:pPr>
        <w:tabs>
          <w:tab w:val="left" w:pos="5400"/>
        </w:tabs>
        <w:jc w:val="both"/>
        <w:rPr>
          <w:i/>
          <w:sz w:val="24"/>
          <w:szCs w:val="24"/>
        </w:rPr>
      </w:pPr>
      <w:r w:rsidRPr="00D9318A">
        <w:rPr>
          <w:i/>
          <w:sz w:val="24"/>
          <w:szCs w:val="24"/>
        </w:rPr>
        <w:t>Munkaviszony, munkavégzésre irányuló egyéb jogviszony létrejötte:</w:t>
      </w:r>
    </w:p>
    <w:p w:rsidR="00EE541F" w:rsidRDefault="00EE541F" w:rsidP="00EE541F">
      <w:pPr>
        <w:pStyle w:val="Listaszerbekezds"/>
        <w:numPr>
          <w:ilvl w:val="0"/>
          <w:numId w:val="3"/>
        </w:numPr>
        <w:tabs>
          <w:tab w:val="left" w:pos="5400"/>
        </w:tabs>
        <w:jc w:val="both"/>
        <w:rPr>
          <w:sz w:val="24"/>
          <w:szCs w:val="24"/>
        </w:rPr>
      </w:pPr>
      <w:r>
        <w:rPr>
          <w:sz w:val="24"/>
          <w:szCs w:val="24"/>
        </w:rPr>
        <w:t>határozott vagy határozatlan időre szóló munkaszerződéssel, illetve kinevezéssel,</w:t>
      </w:r>
    </w:p>
    <w:p w:rsidR="00EE541F" w:rsidRDefault="00EE541F" w:rsidP="00EE541F">
      <w:pPr>
        <w:pStyle w:val="Listaszerbekezds"/>
        <w:numPr>
          <w:ilvl w:val="0"/>
          <w:numId w:val="3"/>
        </w:numPr>
        <w:tabs>
          <w:tab w:val="left" w:pos="5400"/>
        </w:tabs>
        <w:jc w:val="both"/>
        <w:rPr>
          <w:sz w:val="24"/>
          <w:szCs w:val="24"/>
        </w:rPr>
      </w:pPr>
      <w:r>
        <w:rPr>
          <w:sz w:val="24"/>
          <w:szCs w:val="24"/>
        </w:rPr>
        <w:t>megbízási szerződéssel,</w:t>
      </w:r>
    </w:p>
    <w:p w:rsidR="00EE541F" w:rsidRPr="00786024" w:rsidRDefault="00EE541F" w:rsidP="00EE541F">
      <w:pPr>
        <w:tabs>
          <w:tab w:val="left" w:pos="5400"/>
        </w:tabs>
        <w:jc w:val="both"/>
        <w:rPr>
          <w:sz w:val="24"/>
          <w:szCs w:val="24"/>
        </w:rPr>
      </w:pPr>
      <w:proofErr w:type="gramStart"/>
      <w:r>
        <w:rPr>
          <w:sz w:val="24"/>
          <w:szCs w:val="24"/>
        </w:rPr>
        <w:t>mely</w:t>
      </w:r>
      <w:proofErr w:type="gramEnd"/>
      <w:r>
        <w:rPr>
          <w:sz w:val="24"/>
          <w:szCs w:val="24"/>
        </w:rPr>
        <w:t xml:space="preserve"> dokumentumok tartalmazzák a munkakör megnevezését és a munkabér összegét. </w:t>
      </w:r>
    </w:p>
    <w:p w:rsidR="00EE541F" w:rsidRPr="00D9318A" w:rsidRDefault="00EE541F" w:rsidP="00EE541F">
      <w:pPr>
        <w:tabs>
          <w:tab w:val="left" w:pos="5400"/>
        </w:tabs>
        <w:jc w:val="both"/>
        <w:rPr>
          <w:i/>
          <w:sz w:val="24"/>
          <w:szCs w:val="24"/>
        </w:rPr>
      </w:pPr>
      <w:r w:rsidRPr="00D9318A">
        <w:rPr>
          <w:i/>
          <w:sz w:val="24"/>
          <w:szCs w:val="24"/>
        </w:rPr>
        <w:t>A munkavégzés teljesítése, munkaköri kötelezettségek:</w:t>
      </w:r>
    </w:p>
    <w:p w:rsidR="00EE541F" w:rsidRDefault="00EE541F" w:rsidP="00EE541F">
      <w:pPr>
        <w:tabs>
          <w:tab w:val="left" w:pos="5400"/>
        </w:tabs>
        <w:jc w:val="both"/>
        <w:rPr>
          <w:sz w:val="24"/>
          <w:szCs w:val="24"/>
        </w:rPr>
      </w:pPr>
      <w:r>
        <w:rPr>
          <w:sz w:val="24"/>
          <w:szCs w:val="24"/>
        </w:rPr>
        <w:t>A munkaszerződésben vagy kinevezési okmányban leírtak szerint történik.</w:t>
      </w:r>
    </w:p>
    <w:p w:rsidR="00EE541F" w:rsidRDefault="00EE541F" w:rsidP="00EE541F">
      <w:pPr>
        <w:tabs>
          <w:tab w:val="left" w:pos="5400"/>
        </w:tabs>
        <w:jc w:val="both"/>
        <w:rPr>
          <w:sz w:val="24"/>
          <w:szCs w:val="24"/>
        </w:rPr>
      </w:pPr>
      <w:r>
        <w:rPr>
          <w:sz w:val="24"/>
          <w:szCs w:val="24"/>
        </w:rPr>
        <w:t>A dolgozó köteles a munkakörébe tartozó munkát képességei kifejtésével, az elvárható szakértelemmel és pontossággal végezni, a hivatali titkot megtartani, az ellátottak személyiséghez fűződő jogait tiszteletben tartani.  Munkáját a jogszabályoknak, a munkahelyi vezetője utasításainak, valamint az erkölcsi, etikai elvárásoknak megfelelően köteles végezni.  Nem közölhet illetéktelen személlyel olyan adatot, amely a munkaköre betöltésével összefüggésben jutott tudomására, és amelynek közlése a munkáltatóra, vagy más személyre hátrányos következményekkel járhat.</w:t>
      </w:r>
    </w:p>
    <w:p w:rsidR="00EE541F" w:rsidRDefault="00EE541F" w:rsidP="00EE541F">
      <w:pPr>
        <w:tabs>
          <w:tab w:val="left" w:pos="5400"/>
        </w:tabs>
        <w:jc w:val="both"/>
        <w:rPr>
          <w:sz w:val="24"/>
          <w:szCs w:val="24"/>
        </w:rPr>
      </w:pPr>
      <w:r>
        <w:rPr>
          <w:sz w:val="24"/>
          <w:szCs w:val="24"/>
        </w:rPr>
        <w:t xml:space="preserve">Amennyiben jogszabályban előírt adatszolgáltatási kötelezettség nem áll fenn,  nem adható felvilágosítás azokban a kérdésekben, amelyek hivatali titoknak </w:t>
      </w:r>
      <w:proofErr w:type="gramStart"/>
      <w:r>
        <w:rPr>
          <w:sz w:val="24"/>
          <w:szCs w:val="24"/>
        </w:rPr>
        <w:t>minősülnek</w:t>
      </w:r>
      <w:proofErr w:type="gramEnd"/>
      <w:r>
        <w:rPr>
          <w:sz w:val="24"/>
          <w:szCs w:val="24"/>
        </w:rPr>
        <w:t xml:space="preserve"> és amelyek nyilvánosságra kerülése a szolgáltató érdekeit sértené. A hivatali titok megsértése fegyelmi vétségnek minősül. Valamennyi dolgozó köteles a tudomására jutott hivatali titkot mindaddig megőrizni, amíg azok közlésére az illetékes felettesétől engedélyt nem kap.</w:t>
      </w:r>
    </w:p>
    <w:p w:rsidR="00EE541F" w:rsidRDefault="00EE541F" w:rsidP="00EE541F">
      <w:pPr>
        <w:tabs>
          <w:tab w:val="left" w:pos="5400"/>
        </w:tabs>
        <w:jc w:val="both"/>
        <w:rPr>
          <w:sz w:val="24"/>
          <w:szCs w:val="24"/>
        </w:rPr>
      </w:pPr>
      <w:r>
        <w:rPr>
          <w:sz w:val="24"/>
          <w:szCs w:val="24"/>
        </w:rPr>
        <w:t>Hivatali titok különösen: a dolgozók személyes adatai, bérezése, az ellátottak személyi adatai, jövedelmi, vagyoni viszonyai, egészségi állapotára vonatkozó adatok, az ellátottak által közölt bizalmas információk.</w:t>
      </w:r>
    </w:p>
    <w:p w:rsidR="00EE541F" w:rsidRDefault="00EE541F" w:rsidP="00EE541F">
      <w:pPr>
        <w:tabs>
          <w:tab w:val="left" w:pos="5400"/>
        </w:tabs>
        <w:jc w:val="both"/>
        <w:rPr>
          <w:i/>
          <w:sz w:val="24"/>
          <w:szCs w:val="24"/>
        </w:rPr>
      </w:pPr>
      <w:r>
        <w:rPr>
          <w:i/>
          <w:sz w:val="24"/>
          <w:szCs w:val="24"/>
        </w:rPr>
        <w:t>A munkaidő beosztása</w:t>
      </w:r>
    </w:p>
    <w:p w:rsidR="00EE541F" w:rsidRDefault="00EE541F" w:rsidP="00EE541F">
      <w:pPr>
        <w:tabs>
          <w:tab w:val="left" w:pos="5400"/>
        </w:tabs>
        <w:jc w:val="both"/>
        <w:rPr>
          <w:sz w:val="24"/>
          <w:szCs w:val="24"/>
        </w:rPr>
      </w:pPr>
      <w:r>
        <w:rPr>
          <w:sz w:val="24"/>
          <w:szCs w:val="24"/>
        </w:rPr>
        <w:t xml:space="preserve">Az alapszolgáltatások munkanapokon állnak rendelkezésre az ellátottak részére. A szociális gondozók és az </w:t>
      </w:r>
      <w:proofErr w:type="gramStart"/>
      <w:r>
        <w:rPr>
          <w:sz w:val="24"/>
          <w:szCs w:val="24"/>
        </w:rPr>
        <w:t>élelmezésvezető   napi</w:t>
      </w:r>
      <w:proofErr w:type="gramEnd"/>
      <w:r>
        <w:rPr>
          <w:sz w:val="24"/>
          <w:szCs w:val="24"/>
        </w:rPr>
        <w:t xml:space="preserve"> munkaideje 8 óra, a munkaidő 8.00-16.30 óráig tart.</w:t>
      </w:r>
    </w:p>
    <w:p w:rsidR="00EE541F" w:rsidRDefault="00EE541F" w:rsidP="00EE541F">
      <w:pPr>
        <w:tabs>
          <w:tab w:val="left" w:pos="5400"/>
        </w:tabs>
        <w:jc w:val="both"/>
        <w:rPr>
          <w:i/>
          <w:sz w:val="24"/>
          <w:szCs w:val="24"/>
        </w:rPr>
      </w:pPr>
      <w:r w:rsidRPr="00622075">
        <w:rPr>
          <w:i/>
          <w:sz w:val="24"/>
          <w:szCs w:val="24"/>
        </w:rPr>
        <w:t>Ügyfélfogadás</w:t>
      </w:r>
    </w:p>
    <w:p w:rsidR="00EE541F" w:rsidRDefault="00EE541F" w:rsidP="00EE541F">
      <w:pPr>
        <w:tabs>
          <w:tab w:val="left" w:pos="5400"/>
        </w:tabs>
        <w:jc w:val="both"/>
        <w:rPr>
          <w:sz w:val="24"/>
          <w:szCs w:val="24"/>
        </w:rPr>
      </w:pPr>
      <w:r>
        <w:rPr>
          <w:sz w:val="24"/>
          <w:szCs w:val="24"/>
        </w:rPr>
        <w:t>1. A Polgármesteri Hivatalban 4271 Mikepércs, Kossuth u. 1. sz. alatt ügyfélfogadás</w:t>
      </w:r>
    </w:p>
    <w:p w:rsidR="00EE541F" w:rsidRPr="00622075" w:rsidRDefault="00EE541F" w:rsidP="00EE541F">
      <w:pPr>
        <w:pStyle w:val="Listaszerbekezds"/>
        <w:numPr>
          <w:ilvl w:val="0"/>
          <w:numId w:val="6"/>
        </w:numPr>
        <w:tabs>
          <w:tab w:val="left" w:pos="5400"/>
        </w:tabs>
        <w:jc w:val="both"/>
        <w:rPr>
          <w:sz w:val="24"/>
          <w:szCs w:val="24"/>
        </w:rPr>
      </w:pPr>
      <w:r>
        <w:rPr>
          <w:sz w:val="24"/>
          <w:szCs w:val="24"/>
        </w:rPr>
        <w:t xml:space="preserve">ügyfélszolgálati pultnál naponta 8-16.30 óráig </w:t>
      </w:r>
    </w:p>
    <w:p w:rsidR="00EE541F" w:rsidRPr="00622075" w:rsidRDefault="00EE541F" w:rsidP="00EE541F">
      <w:pPr>
        <w:pStyle w:val="Listaszerbekezds"/>
        <w:numPr>
          <w:ilvl w:val="0"/>
          <w:numId w:val="6"/>
        </w:numPr>
        <w:tabs>
          <w:tab w:val="left" w:pos="5400"/>
        </w:tabs>
        <w:jc w:val="both"/>
        <w:rPr>
          <w:i/>
          <w:sz w:val="24"/>
          <w:szCs w:val="24"/>
        </w:rPr>
      </w:pPr>
      <w:r>
        <w:rPr>
          <w:sz w:val="24"/>
          <w:szCs w:val="24"/>
        </w:rPr>
        <w:t>a szociális irodán hétfőn 8-12,30 óráig, szerdán 8-16,30 óráig</w:t>
      </w:r>
    </w:p>
    <w:p w:rsidR="00EE541F" w:rsidRDefault="00EE541F" w:rsidP="00EE541F">
      <w:pPr>
        <w:tabs>
          <w:tab w:val="left" w:pos="5400"/>
        </w:tabs>
        <w:jc w:val="both"/>
        <w:rPr>
          <w:sz w:val="24"/>
          <w:szCs w:val="24"/>
        </w:rPr>
      </w:pPr>
      <w:r>
        <w:rPr>
          <w:sz w:val="24"/>
          <w:szCs w:val="24"/>
        </w:rPr>
        <w:t>2. Az ellátottak számára nyitva álló helyiségben 4271 Mikepércs, Szabadság u. 1. sz. alatt</w:t>
      </w:r>
    </w:p>
    <w:p w:rsidR="00EE541F" w:rsidRPr="00622075" w:rsidRDefault="00EE541F" w:rsidP="00EE541F">
      <w:pPr>
        <w:pStyle w:val="Listaszerbekezds"/>
        <w:numPr>
          <w:ilvl w:val="0"/>
          <w:numId w:val="7"/>
        </w:numPr>
        <w:tabs>
          <w:tab w:val="left" w:pos="5400"/>
        </w:tabs>
        <w:jc w:val="both"/>
        <w:rPr>
          <w:sz w:val="24"/>
          <w:szCs w:val="24"/>
        </w:rPr>
      </w:pPr>
      <w:r>
        <w:rPr>
          <w:sz w:val="24"/>
          <w:szCs w:val="24"/>
        </w:rPr>
        <w:t>naponta 8-12 óráig, 14-18 óráig.</w:t>
      </w:r>
    </w:p>
    <w:p w:rsidR="00EE541F" w:rsidRPr="00622075" w:rsidRDefault="00EE541F" w:rsidP="00EE541F">
      <w:pPr>
        <w:tabs>
          <w:tab w:val="left" w:pos="5400"/>
        </w:tabs>
        <w:jc w:val="both"/>
        <w:rPr>
          <w:sz w:val="24"/>
          <w:szCs w:val="24"/>
        </w:rPr>
      </w:pPr>
    </w:p>
    <w:p w:rsidR="00EE541F" w:rsidRDefault="00EE541F" w:rsidP="00EE541F">
      <w:pPr>
        <w:tabs>
          <w:tab w:val="left" w:pos="5400"/>
        </w:tabs>
        <w:jc w:val="both"/>
        <w:rPr>
          <w:i/>
          <w:sz w:val="24"/>
          <w:szCs w:val="24"/>
        </w:rPr>
      </w:pPr>
      <w:r>
        <w:rPr>
          <w:i/>
          <w:sz w:val="24"/>
          <w:szCs w:val="24"/>
        </w:rPr>
        <w:t>Szabadság</w:t>
      </w:r>
    </w:p>
    <w:p w:rsidR="00EE541F" w:rsidRPr="005A7234" w:rsidRDefault="00EE541F" w:rsidP="00EE541F">
      <w:pPr>
        <w:tabs>
          <w:tab w:val="left" w:pos="5400"/>
        </w:tabs>
        <w:jc w:val="both"/>
        <w:rPr>
          <w:sz w:val="24"/>
          <w:szCs w:val="24"/>
        </w:rPr>
      </w:pPr>
      <w:r w:rsidRPr="005A7234">
        <w:rPr>
          <w:sz w:val="24"/>
          <w:szCs w:val="24"/>
        </w:rPr>
        <w:lastRenderedPageBreak/>
        <w:t>Az é</w:t>
      </w:r>
      <w:r>
        <w:rPr>
          <w:sz w:val="24"/>
          <w:szCs w:val="24"/>
        </w:rPr>
        <w:t xml:space="preserve">ves rendes és rendkívüli szabadság kivétele a szabadságolási ütemterv szerint történik.         </w:t>
      </w:r>
      <w:proofErr w:type="gramStart"/>
      <w:r>
        <w:rPr>
          <w:sz w:val="24"/>
          <w:szCs w:val="24"/>
        </w:rPr>
        <w:t>A  munkáltatói</w:t>
      </w:r>
      <w:proofErr w:type="gramEnd"/>
      <w:r>
        <w:rPr>
          <w:sz w:val="24"/>
          <w:szCs w:val="24"/>
        </w:rPr>
        <w:t xml:space="preserve"> jogkör gyakorlója engedélyezi a szabadság kivételét, előzetesen a közvetlen szakmai vezetővel egyeztetni kell a helyettesítés megszervezése végett. </w:t>
      </w:r>
    </w:p>
    <w:p w:rsidR="00EE541F" w:rsidRDefault="00EE541F" w:rsidP="00EE541F">
      <w:pPr>
        <w:tabs>
          <w:tab w:val="left" w:pos="5400"/>
        </w:tabs>
        <w:jc w:val="both"/>
        <w:rPr>
          <w:i/>
          <w:sz w:val="24"/>
          <w:szCs w:val="24"/>
        </w:rPr>
      </w:pPr>
      <w:r>
        <w:rPr>
          <w:i/>
          <w:sz w:val="24"/>
          <w:szCs w:val="24"/>
        </w:rPr>
        <w:t>A helyettesítés rendje</w:t>
      </w:r>
    </w:p>
    <w:p w:rsidR="00EE541F" w:rsidRPr="00A044B6" w:rsidRDefault="00EE541F" w:rsidP="00EE541F">
      <w:pPr>
        <w:tabs>
          <w:tab w:val="left" w:pos="5400"/>
        </w:tabs>
        <w:jc w:val="both"/>
        <w:rPr>
          <w:sz w:val="24"/>
          <w:szCs w:val="24"/>
        </w:rPr>
      </w:pPr>
      <w:r>
        <w:rPr>
          <w:sz w:val="24"/>
          <w:szCs w:val="24"/>
        </w:rPr>
        <w:t>A dolgozók időleges vagy tartós távolléte nem akadályozhatja a munkavégzést.  A helyettesítés megszervezése a közvetlen szakmai vezető feladata.</w:t>
      </w:r>
    </w:p>
    <w:p w:rsidR="00EE541F" w:rsidRDefault="00EE541F" w:rsidP="00EE541F">
      <w:pPr>
        <w:tabs>
          <w:tab w:val="left" w:pos="5400"/>
        </w:tabs>
        <w:jc w:val="both"/>
        <w:rPr>
          <w:i/>
          <w:sz w:val="24"/>
          <w:szCs w:val="24"/>
        </w:rPr>
      </w:pPr>
      <w:r>
        <w:rPr>
          <w:i/>
          <w:sz w:val="24"/>
          <w:szCs w:val="24"/>
        </w:rPr>
        <w:t>Az intézménnyel munkaviszonyban állók képzése</w:t>
      </w:r>
    </w:p>
    <w:p w:rsidR="00EE541F" w:rsidRDefault="00EE541F" w:rsidP="00EE541F">
      <w:pPr>
        <w:tabs>
          <w:tab w:val="left" w:pos="5400"/>
        </w:tabs>
        <w:jc w:val="both"/>
        <w:rPr>
          <w:sz w:val="24"/>
          <w:szCs w:val="24"/>
        </w:rPr>
      </w:pPr>
      <w:r>
        <w:rPr>
          <w:sz w:val="24"/>
          <w:szCs w:val="24"/>
        </w:rPr>
        <w:t xml:space="preserve">Egyrészt a továbbképzési terv szerint történik, másrészt a Polgármesteri Hivatal akkor </w:t>
      </w:r>
      <w:proofErr w:type="gramStart"/>
      <w:r>
        <w:rPr>
          <w:sz w:val="24"/>
          <w:szCs w:val="24"/>
        </w:rPr>
        <w:t>támogatja   a</w:t>
      </w:r>
      <w:proofErr w:type="gramEnd"/>
      <w:r>
        <w:rPr>
          <w:sz w:val="24"/>
          <w:szCs w:val="24"/>
        </w:rPr>
        <w:t xml:space="preserve"> dolgozó képzését, ha az a munkakör betöltéséhez szükséges.  Ez esetben tanulmányi szerződés köthető.  A képzés támogatásáról a felek a szerződésben döntenek.</w:t>
      </w:r>
    </w:p>
    <w:p w:rsidR="00867BB2" w:rsidRDefault="00EE541F" w:rsidP="00EE541F">
      <w:r w:rsidRPr="005A7234">
        <w:rPr>
          <w:i/>
          <w:sz w:val="24"/>
          <w:szCs w:val="24"/>
        </w:rPr>
        <w:t xml:space="preserve">Az ügyiratkezelés, a kiadmányozás, a bélyegzők használata és kezelése rendjének szabályozása </w:t>
      </w:r>
      <w:proofErr w:type="gramStart"/>
      <w:r w:rsidRPr="005A7234">
        <w:rPr>
          <w:i/>
          <w:sz w:val="24"/>
          <w:szCs w:val="24"/>
        </w:rPr>
        <w:t>a  Polgármesteri</w:t>
      </w:r>
      <w:proofErr w:type="gramEnd"/>
      <w:r w:rsidRPr="005A7234">
        <w:rPr>
          <w:i/>
          <w:sz w:val="24"/>
          <w:szCs w:val="24"/>
        </w:rPr>
        <w:t xml:space="preserve"> Hivatal SZMSZ-ének </w:t>
      </w:r>
      <w:r>
        <w:rPr>
          <w:i/>
          <w:sz w:val="24"/>
          <w:szCs w:val="24"/>
        </w:rPr>
        <w:t>ügyrendjében található</w:t>
      </w:r>
      <w:r w:rsidRPr="005A7234">
        <w:rPr>
          <w:i/>
          <w:sz w:val="24"/>
          <w:szCs w:val="24"/>
        </w:rPr>
        <w:t xml:space="preserve">.  </w:t>
      </w:r>
      <w:bookmarkStart w:id="0" w:name="_GoBack"/>
      <w:bookmarkEnd w:id="0"/>
    </w:p>
    <w:sectPr w:rsidR="00867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1B1"/>
    <w:multiLevelType w:val="hybridMultilevel"/>
    <w:tmpl w:val="2E26BD1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91C5306"/>
    <w:multiLevelType w:val="hybridMultilevel"/>
    <w:tmpl w:val="CA6E5BE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39341C0"/>
    <w:multiLevelType w:val="hybridMultilevel"/>
    <w:tmpl w:val="4342BF50"/>
    <w:lvl w:ilvl="0" w:tplc="8A2079F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EE84F47"/>
    <w:multiLevelType w:val="hybridMultilevel"/>
    <w:tmpl w:val="E1BED80C"/>
    <w:lvl w:ilvl="0" w:tplc="8A2079F6">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4">
    <w:nsid w:val="55015DF4"/>
    <w:multiLevelType w:val="hybridMultilevel"/>
    <w:tmpl w:val="5F0E130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D8E6B02"/>
    <w:multiLevelType w:val="hybridMultilevel"/>
    <w:tmpl w:val="6178BB28"/>
    <w:lvl w:ilvl="0" w:tplc="3D729C3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3927423"/>
    <w:multiLevelType w:val="hybridMultilevel"/>
    <w:tmpl w:val="CC9AA3CE"/>
    <w:lvl w:ilvl="0" w:tplc="8A2079F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1F"/>
    <w:rsid w:val="00867BB2"/>
    <w:rsid w:val="00EE54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E541F"/>
    <w:rPr>
      <w:rFonts w:ascii="Times New Roman" w:hAnsi="Times New Roman" w:cstheme="minorHAn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E541F"/>
    <w:pPr>
      <w:ind w:left="720"/>
      <w:contextualSpacing/>
    </w:pPr>
  </w:style>
  <w:style w:type="table" w:styleId="Rcsostblzat">
    <w:name w:val="Table Grid"/>
    <w:basedOn w:val="Normltblzat"/>
    <w:uiPriority w:val="59"/>
    <w:rsid w:val="00EE541F"/>
    <w:pPr>
      <w:spacing w:after="0" w:line="240" w:lineRule="auto"/>
    </w:pPr>
    <w:rPr>
      <w:rFonts w:ascii="Times New Roman" w:hAnsi="Times New Roman"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E541F"/>
    <w:rPr>
      <w:rFonts w:ascii="Times New Roman" w:hAnsi="Times New Roman" w:cstheme="minorHAn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E541F"/>
    <w:pPr>
      <w:ind w:left="720"/>
      <w:contextualSpacing/>
    </w:pPr>
  </w:style>
  <w:style w:type="table" w:styleId="Rcsostblzat">
    <w:name w:val="Table Grid"/>
    <w:basedOn w:val="Normltblzat"/>
    <w:uiPriority w:val="59"/>
    <w:rsid w:val="00EE541F"/>
    <w:pPr>
      <w:spacing w:after="0" w:line="240" w:lineRule="auto"/>
    </w:pPr>
    <w:rPr>
      <w:rFonts w:ascii="Times New Roman" w:hAnsi="Times New Roman"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7191</Characters>
  <Application>Microsoft Office Word</Application>
  <DocSecurity>0</DocSecurity>
  <Lines>59</Lines>
  <Paragraphs>16</Paragraphs>
  <ScaleCrop>false</ScaleCrop>
  <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2014-07-17T14:35:00Z</dcterms:created>
  <dcterms:modified xsi:type="dcterms:W3CDTF">2014-07-17T14:36:00Z</dcterms:modified>
</cp:coreProperties>
</file>