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5507" w14:textId="11CA110E" w:rsidR="00193F76" w:rsidRPr="00270366" w:rsidRDefault="00270366" w:rsidP="00270366">
      <w:pPr>
        <w:pStyle w:val="Listaszerbekezds"/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12663B" w:rsidRPr="00270366">
        <w:rPr>
          <w:rFonts w:ascii="Times New Roman" w:hAnsi="Times New Roman" w:cs="Times New Roman"/>
          <w:i/>
          <w:sz w:val="24"/>
          <w:szCs w:val="24"/>
        </w:rPr>
        <w:t xml:space="preserve">elléklet a </w:t>
      </w:r>
      <w:r w:rsidR="006A60E7" w:rsidRPr="00270366">
        <w:rPr>
          <w:rFonts w:ascii="Times New Roman" w:hAnsi="Times New Roman" w:cs="Times New Roman"/>
          <w:i/>
          <w:sz w:val="24"/>
          <w:szCs w:val="24"/>
        </w:rPr>
        <w:t>6</w:t>
      </w:r>
      <w:r w:rsidR="0012663B" w:rsidRPr="00270366">
        <w:rPr>
          <w:rFonts w:ascii="Times New Roman" w:hAnsi="Times New Roman" w:cs="Times New Roman"/>
          <w:i/>
          <w:sz w:val="24"/>
          <w:szCs w:val="24"/>
        </w:rPr>
        <w:t>/2020. (IV. 2</w:t>
      </w:r>
      <w:r w:rsidR="00716A50">
        <w:rPr>
          <w:rFonts w:ascii="Times New Roman" w:hAnsi="Times New Roman" w:cs="Times New Roman"/>
          <w:i/>
          <w:sz w:val="24"/>
          <w:szCs w:val="24"/>
        </w:rPr>
        <w:t>4</w:t>
      </w:r>
      <w:r w:rsidR="0012663B" w:rsidRPr="00270366">
        <w:rPr>
          <w:rFonts w:ascii="Times New Roman" w:hAnsi="Times New Roman" w:cs="Times New Roman"/>
          <w:i/>
          <w:sz w:val="24"/>
          <w:szCs w:val="24"/>
        </w:rPr>
        <w:t>.) számú polgármesteri rendelethez</w:t>
      </w:r>
    </w:p>
    <w:p w14:paraId="7115E224" w14:textId="77777777" w:rsidR="0012663B" w:rsidRDefault="0012663B" w:rsidP="001266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0CFA917" w14:textId="77777777" w:rsidR="00716A50" w:rsidRPr="00BA0D3A" w:rsidRDefault="00716A50" w:rsidP="00716A50">
      <w:pPr>
        <w:pStyle w:val="Cmsor2"/>
        <w:rPr>
          <w:b/>
        </w:rPr>
      </w:pPr>
      <w:r w:rsidRPr="00BA0D3A">
        <w:rPr>
          <w:b/>
        </w:rPr>
        <w:t xml:space="preserve">Az Önkormányzat kormányzati funkciói </w:t>
      </w:r>
    </w:p>
    <w:p w14:paraId="6996C9B2" w14:textId="77777777" w:rsidR="00716A50" w:rsidRPr="00BA0D3A" w:rsidRDefault="00716A50" w:rsidP="00716A50">
      <w:pPr>
        <w:rPr>
          <w:sz w:val="24"/>
          <w:szCs w:val="24"/>
        </w:rPr>
      </w:pPr>
    </w:p>
    <w:p w14:paraId="58C492B2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b/>
          <w:sz w:val="24"/>
          <w:szCs w:val="24"/>
          <w:u w:val="single"/>
        </w:rPr>
      </w:pPr>
      <w:r w:rsidRPr="00BA0D3A">
        <w:rPr>
          <w:rFonts w:ascii="Times New Roman" w:hAnsi="Times New Roman"/>
          <w:b/>
          <w:sz w:val="24"/>
          <w:szCs w:val="24"/>
          <w:u w:val="single"/>
        </w:rPr>
        <w:t>száma</w:t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  <w:t xml:space="preserve">                        megnevezése                                                         </w:t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083C9920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</w:p>
    <w:p w14:paraId="17CB07AA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011130</w:t>
      </w:r>
      <w:r w:rsidRPr="00BA0D3A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igazgatási </w:t>
      </w:r>
    </w:p>
    <w:p w14:paraId="62F1D095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                 tevékenysége</w:t>
      </w:r>
    </w:p>
    <w:p w14:paraId="71DBDD6F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013320</w:t>
      </w:r>
      <w:r w:rsidRPr="00BA0D3A">
        <w:rPr>
          <w:rFonts w:ascii="Times New Roman" w:hAnsi="Times New Roman"/>
          <w:sz w:val="24"/>
          <w:szCs w:val="24"/>
        </w:rPr>
        <w:tab/>
        <w:t>Köztemető-fenntartás és – működtetés</w:t>
      </w:r>
    </w:p>
    <w:p w14:paraId="1ACAEE74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013350 </w:t>
      </w:r>
      <w:r w:rsidRPr="00BA0D3A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14:paraId="762A86D1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016010 </w:t>
      </w:r>
      <w:r w:rsidRPr="00BA0D3A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képvelő választásokhoz kapcsolódó </w:t>
      </w:r>
    </w:p>
    <w:p w14:paraId="58830659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                 tevékenységek</w:t>
      </w:r>
    </w:p>
    <w:p w14:paraId="35975914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016020</w:t>
      </w:r>
      <w:r w:rsidRPr="00BA0D3A"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14:paraId="0092AF88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041231 </w:t>
      </w:r>
      <w:r w:rsidRPr="00BA0D3A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14:paraId="1664AE2E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041232 </w:t>
      </w:r>
      <w:r w:rsidRPr="00BA0D3A">
        <w:rPr>
          <w:rFonts w:ascii="Times New Roman" w:hAnsi="Times New Roman"/>
          <w:sz w:val="24"/>
          <w:szCs w:val="24"/>
        </w:rPr>
        <w:tab/>
        <w:t xml:space="preserve">Start- munka </w:t>
      </w:r>
      <w:proofErr w:type="gramStart"/>
      <w:r w:rsidRPr="00BA0D3A">
        <w:rPr>
          <w:rFonts w:ascii="Times New Roman" w:hAnsi="Times New Roman"/>
          <w:sz w:val="24"/>
          <w:szCs w:val="24"/>
        </w:rPr>
        <w:t>program  -</w:t>
      </w:r>
      <w:proofErr w:type="gramEnd"/>
      <w:r w:rsidRPr="00BA0D3A">
        <w:rPr>
          <w:rFonts w:ascii="Times New Roman" w:hAnsi="Times New Roman"/>
          <w:sz w:val="24"/>
          <w:szCs w:val="24"/>
        </w:rPr>
        <w:t xml:space="preserve"> Téli közfoglalkoztatás</w:t>
      </w:r>
    </w:p>
    <w:p w14:paraId="2F7ACFEA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041233 </w:t>
      </w:r>
      <w:r w:rsidRPr="00BA0D3A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14:paraId="158701A4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041237 </w:t>
      </w:r>
      <w:r w:rsidRPr="00BA0D3A">
        <w:rPr>
          <w:rFonts w:ascii="Times New Roman" w:hAnsi="Times New Roman"/>
          <w:sz w:val="24"/>
          <w:szCs w:val="24"/>
        </w:rPr>
        <w:tab/>
        <w:t>Közfoglalkoztatási mintaprogram</w:t>
      </w:r>
    </w:p>
    <w:p w14:paraId="7756A031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045120 </w:t>
      </w:r>
      <w:r w:rsidRPr="00BA0D3A">
        <w:rPr>
          <w:rFonts w:ascii="Times New Roman" w:hAnsi="Times New Roman"/>
          <w:sz w:val="24"/>
          <w:szCs w:val="24"/>
        </w:rPr>
        <w:tab/>
        <w:t>Út, autópálya építése</w:t>
      </w:r>
    </w:p>
    <w:p w14:paraId="514C756B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045160</w:t>
      </w:r>
      <w:r w:rsidRPr="00BA0D3A"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14:paraId="7D41649B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045161 </w:t>
      </w:r>
      <w:r w:rsidRPr="00BA0D3A">
        <w:rPr>
          <w:rFonts w:ascii="Times New Roman" w:hAnsi="Times New Roman"/>
          <w:sz w:val="24"/>
          <w:szCs w:val="24"/>
        </w:rPr>
        <w:tab/>
        <w:t>Kerékpárutak üzemeltetése, fenntartása</w:t>
      </w:r>
    </w:p>
    <w:p w14:paraId="50BD8D3D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047120</w:t>
      </w:r>
      <w:r w:rsidRPr="00BA0D3A">
        <w:rPr>
          <w:rFonts w:ascii="Times New Roman" w:hAnsi="Times New Roman"/>
          <w:sz w:val="24"/>
          <w:szCs w:val="24"/>
        </w:rPr>
        <w:tab/>
        <w:t>Piac üzemeltetése</w:t>
      </w:r>
    </w:p>
    <w:p w14:paraId="12E02B9D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047410</w:t>
      </w:r>
      <w:r w:rsidRPr="00BA0D3A">
        <w:rPr>
          <w:rFonts w:ascii="Times New Roman" w:hAnsi="Times New Roman"/>
          <w:sz w:val="24"/>
          <w:szCs w:val="24"/>
        </w:rPr>
        <w:tab/>
        <w:t>Ár – és belvízvédelemmel összefüggő tevékenységek</w:t>
      </w:r>
    </w:p>
    <w:p w14:paraId="3CF5E054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047320 </w:t>
      </w:r>
      <w:r w:rsidRPr="00BA0D3A">
        <w:rPr>
          <w:rFonts w:ascii="Times New Roman" w:hAnsi="Times New Roman"/>
          <w:sz w:val="24"/>
          <w:szCs w:val="24"/>
        </w:rPr>
        <w:tab/>
        <w:t>Turizmusfejlesztési támogatások és tevékenységek</w:t>
      </w:r>
    </w:p>
    <w:p w14:paraId="3F36AFC8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062020 </w:t>
      </w:r>
      <w:r w:rsidRPr="00BA0D3A">
        <w:rPr>
          <w:rFonts w:ascii="Times New Roman" w:hAnsi="Times New Roman"/>
          <w:sz w:val="24"/>
          <w:szCs w:val="24"/>
        </w:rPr>
        <w:tab/>
        <w:t>Településfejlesztési projektek és támogatásuk</w:t>
      </w:r>
    </w:p>
    <w:p w14:paraId="3002559D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064010 </w:t>
      </w:r>
      <w:r w:rsidRPr="00BA0D3A">
        <w:rPr>
          <w:rFonts w:ascii="Times New Roman" w:hAnsi="Times New Roman"/>
          <w:sz w:val="24"/>
          <w:szCs w:val="24"/>
        </w:rPr>
        <w:tab/>
        <w:t>Közvilágítás</w:t>
      </w:r>
    </w:p>
    <w:p w14:paraId="649B2639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066010</w:t>
      </w:r>
      <w:r w:rsidRPr="00BA0D3A">
        <w:rPr>
          <w:rFonts w:ascii="Times New Roman" w:hAnsi="Times New Roman"/>
          <w:sz w:val="24"/>
          <w:szCs w:val="24"/>
        </w:rPr>
        <w:tab/>
        <w:t>Zöldterület-kezelés</w:t>
      </w:r>
    </w:p>
    <w:p w14:paraId="2F164FC5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066020</w:t>
      </w:r>
      <w:r w:rsidRPr="00BA0D3A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14:paraId="05FF0419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072111 </w:t>
      </w:r>
      <w:r w:rsidRPr="00BA0D3A">
        <w:rPr>
          <w:rFonts w:ascii="Times New Roman" w:hAnsi="Times New Roman"/>
          <w:sz w:val="24"/>
          <w:szCs w:val="24"/>
        </w:rPr>
        <w:tab/>
        <w:t>Háziorvosi alapellátás</w:t>
      </w:r>
    </w:p>
    <w:p w14:paraId="234CEA28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072112 </w:t>
      </w:r>
      <w:r w:rsidRPr="00BA0D3A">
        <w:rPr>
          <w:rFonts w:ascii="Times New Roman" w:hAnsi="Times New Roman"/>
          <w:sz w:val="24"/>
          <w:szCs w:val="24"/>
        </w:rPr>
        <w:tab/>
        <w:t>Háziorvosi ügyeleti ellátás</w:t>
      </w:r>
    </w:p>
    <w:p w14:paraId="58BFC76A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072311 </w:t>
      </w:r>
      <w:r w:rsidRPr="00BA0D3A">
        <w:rPr>
          <w:rFonts w:ascii="Times New Roman" w:hAnsi="Times New Roman"/>
          <w:sz w:val="24"/>
          <w:szCs w:val="24"/>
        </w:rPr>
        <w:tab/>
        <w:t>Fogorvosi alapellátás</w:t>
      </w:r>
    </w:p>
    <w:p w14:paraId="505200E7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074031 </w:t>
      </w:r>
      <w:r w:rsidRPr="00BA0D3A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14:paraId="74F97E1F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074032</w:t>
      </w:r>
      <w:r w:rsidRPr="00BA0D3A">
        <w:rPr>
          <w:rFonts w:ascii="Times New Roman" w:hAnsi="Times New Roman"/>
          <w:sz w:val="24"/>
          <w:szCs w:val="24"/>
        </w:rPr>
        <w:tab/>
        <w:t xml:space="preserve">Ifjúsági-egészségügyi gondozás </w:t>
      </w:r>
    </w:p>
    <w:p w14:paraId="22687428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081030</w:t>
      </w:r>
      <w:r w:rsidRPr="00BA0D3A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14:paraId="1C3CF6FA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082044</w:t>
      </w:r>
      <w:r w:rsidRPr="00BA0D3A">
        <w:rPr>
          <w:rFonts w:ascii="Times New Roman" w:hAnsi="Times New Roman"/>
          <w:sz w:val="24"/>
          <w:szCs w:val="24"/>
        </w:rPr>
        <w:tab/>
        <w:t>Könyvtári szolgáltatások</w:t>
      </w:r>
    </w:p>
    <w:p w14:paraId="69DBA37E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082091 </w:t>
      </w:r>
      <w:r w:rsidRPr="00BA0D3A">
        <w:rPr>
          <w:rFonts w:ascii="Times New Roman" w:hAnsi="Times New Roman"/>
          <w:sz w:val="24"/>
          <w:szCs w:val="24"/>
        </w:rPr>
        <w:tab/>
        <w:t xml:space="preserve">Közművelődés - közösségi és társadalmi részvétel fejlesztése </w:t>
      </w:r>
    </w:p>
    <w:p w14:paraId="2A1C0E56" w14:textId="77777777" w:rsidR="00716A50" w:rsidRPr="00BA0D3A" w:rsidRDefault="00716A50" w:rsidP="00716A50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104044</w:t>
      </w:r>
      <w:r w:rsidRPr="00BA0D3A">
        <w:rPr>
          <w:rFonts w:ascii="Times New Roman" w:hAnsi="Times New Roman"/>
          <w:sz w:val="24"/>
          <w:szCs w:val="24"/>
        </w:rPr>
        <w:tab/>
        <w:t>Biztos Kezdet Gyerekház</w:t>
      </w:r>
    </w:p>
    <w:p w14:paraId="7DCBFEAF" w14:textId="77777777" w:rsidR="00716A50" w:rsidRPr="00BA0D3A" w:rsidRDefault="00716A50" w:rsidP="00716A50">
      <w:pPr>
        <w:pStyle w:val="Cmsor2"/>
        <w:ind w:left="-284"/>
        <w:jc w:val="left"/>
        <w:rPr>
          <w:sz w:val="24"/>
          <w:szCs w:val="24"/>
        </w:rPr>
      </w:pPr>
      <w:r w:rsidRPr="00BA0D3A">
        <w:rPr>
          <w:sz w:val="24"/>
          <w:szCs w:val="24"/>
        </w:rPr>
        <w:t>107080</w:t>
      </w:r>
      <w:r w:rsidRPr="00BA0D3A">
        <w:rPr>
          <w:sz w:val="24"/>
          <w:szCs w:val="24"/>
        </w:rPr>
        <w:tab/>
        <w:t>Esélyegyenlőség elősegítését célzó tevékenységek és programok</w:t>
      </w:r>
    </w:p>
    <w:p w14:paraId="2E59D28E" w14:textId="77777777" w:rsidR="00716A50" w:rsidRPr="00BA0D3A" w:rsidRDefault="00716A50" w:rsidP="00716A50">
      <w:pPr>
        <w:rPr>
          <w:sz w:val="24"/>
          <w:szCs w:val="24"/>
        </w:rPr>
      </w:pPr>
    </w:p>
    <w:p w14:paraId="46EF4F7A" w14:textId="77777777" w:rsidR="00716A50" w:rsidRPr="00BA0D3A" w:rsidRDefault="00716A50" w:rsidP="00716A50">
      <w:pPr>
        <w:pStyle w:val="Cmsor2"/>
        <w:ind w:left="360"/>
        <w:jc w:val="right"/>
        <w:rPr>
          <w:sz w:val="24"/>
          <w:szCs w:val="24"/>
        </w:rPr>
      </w:pPr>
    </w:p>
    <w:p w14:paraId="65C8D682" w14:textId="77777777" w:rsidR="00716A50" w:rsidRPr="00B6634D" w:rsidRDefault="00716A50" w:rsidP="00716A50">
      <w:pPr>
        <w:rPr>
          <w:sz w:val="24"/>
          <w:szCs w:val="24"/>
        </w:rPr>
      </w:pPr>
    </w:p>
    <w:p w14:paraId="64DA153D" w14:textId="77777777" w:rsidR="00716A50" w:rsidRPr="00B6634D" w:rsidRDefault="00716A50" w:rsidP="00716A50">
      <w:pPr>
        <w:rPr>
          <w:sz w:val="24"/>
          <w:szCs w:val="24"/>
        </w:rPr>
      </w:pPr>
    </w:p>
    <w:p w14:paraId="2C464255" w14:textId="77777777" w:rsidR="0012663B" w:rsidRDefault="0012663B" w:rsidP="0012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663B" w:rsidSect="0056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EBB26" w14:textId="77777777" w:rsidR="00D43932" w:rsidRDefault="00D43932" w:rsidP="00270366">
      <w:pPr>
        <w:spacing w:after="0" w:line="240" w:lineRule="auto"/>
      </w:pPr>
      <w:r>
        <w:separator/>
      </w:r>
    </w:p>
  </w:endnote>
  <w:endnote w:type="continuationSeparator" w:id="0">
    <w:p w14:paraId="529F7C4E" w14:textId="77777777" w:rsidR="00D43932" w:rsidRDefault="00D43932" w:rsidP="0027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BAC7E" w14:textId="77777777" w:rsidR="00D43932" w:rsidRDefault="00D43932" w:rsidP="00270366">
      <w:pPr>
        <w:spacing w:after="0" w:line="240" w:lineRule="auto"/>
      </w:pPr>
      <w:r>
        <w:separator/>
      </w:r>
    </w:p>
  </w:footnote>
  <w:footnote w:type="continuationSeparator" w:id="0">
    <w:p w14:paraId="17BD1BEA" w14:textId="77777777" w:rsidR="00D43932" w:rsidRDefault="00D43932" w:rsidP="00270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658A6"/>
    <w:multiLevelType w:val="hybridMultilevel"/>
    <w:tmpl w:val="73FE6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70F3B"/>
    <w:multiLevelType w:val="hybridMultilevel"/>
    <w:tmpl w:val="58728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1270"/>
    <w:multiLevelType w:val="hybridMultilevel"/>
    <w:tmpl w:val="ADF4FB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60D92"/>
    <w:multiLevelType w:val="hybridMultilevel"/>
    <w:tmpl w:val="B7E8E440"/>
    <w:lvl w:ilvl="0" w:tplc="224AC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D0E"/>
    <w:multiLevelType w:val="hybridMultilevel"/>
    <w:tmpl w:val="3196C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BB"/>
    <w:rsid w:val="00052BC4"/>
    <w:rsid w:val="000E0F92"/>
    <w:rsid w:val="00104803"/>
    <w:rsid w:val="0012663B"/>
    <w:rsid w:val="00182E34"/>
    <w:rsid w:val="00193F76"/>
    <w:rsid w:val="0024072C"/>
    <w:rsid w:val="00270366"/>
    <w:rsid w:val="00277CCC"/>
    <w:rsid w:val="002C0228"/>
    <w:rsid w:val="003916AC"/>
    <w:rsid w:val="00513B70"/>
    <w:rsid w:val="005609AD"/>
    <w:rsid w:val="00640269"/>
    <w:rsid w:val="006A60E7"/>
    <w:rsid w:val="00716A50"/>
    <w:rsid w:val="00717347"/>
    <w:rsid w:val="00751EE2"/>
    <w:rsid w:val="00774E35"/>
    <w:rsid w:val="007B27A6"/>
    <w:rsid w:val="007C3F51"/>
    <w:rsid w:val="007E3DB3"/>
    <w:rsid w:val="00830BD5"/>
    <w:rsid w:val="008369D0"/>
    <w:rsid w:val="008C7E2D"/>
    <w:rsid w:val="009963E2"/>
    <w:rsid w:val="009A585D"/>
    <w:rsid w:val="00A373BB"/>
    <w:rsid w:val="00AF37E7"/>
    <w:rsid w:val="00B06A39"/>
    <w:rsid w:val="00B4515E"/>
    <w:rsid w:val="00B45D4F"/>
    <w:rsid w:val="00B8274B"/>
    <w:rsid w:val="00BB3D66"/>
    <w:rsid w:val="00C94596"/>
    <w:rsid w:val="00C95F9F"/>
    <w:rsid w:val="00D43932"/>
    <w:rsid w:val="00DB0686"/>
    <w:rsid w:val="00DE52D3"/>
    <w:rsid w:val="00E33775"/>
    <w:rsid w:val="00E465D4"/>
    <w:rsid w:val="00E9266D"/>
    <w:rsid w:val="00EF331E"/>
    <w:rsid w:val="00F26D9B"/>
    <w:rsid w:val="00F37CE9"/>
    <w:rsid w:val="00FB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3CE0"/>
  <w15:docId w15:val="{E4AD7645-100A-497D-B407-0D1E90C2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09AD"/>
  </w:style>
  <w:style w:type="paragraph" w:styleId="Cmsor2">
    <w:name w:val="heading 2"/>
    <w:basedOn w:val="Norml"/>
    <w:next w:val="Norml"/>
    <w:link w:val="Cmsor2Char"/>
    <w:unhideWhenUsed/>
    <w:qFormat/>
    <w:rsid w:val="00270366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373BB"/>
    <w:rPr>
      <w:b/>
      <w:bCs/>
    </w:rPr>
  </w:style>
  <w:style w:type="paragraph" w:styleId="Listaszerbekezds">
    <w:name w:val="List Paragraph"/>
    <w:basedOn w:val="Norml"/>
    <w:uiPriority w:val="34"/>
    <w:qFormat/>
    <w:rsid w:val="00193F7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270366"/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styleId="Lbjegyzetszveg">
    <w:name w:val="footnote text"/>
    <w:basedOn w:val="Norml"/>
    <w:link w:val="LbjegyzetszvegChar"/>
    <w:unhideWhenUsed/>
    <w:rsid w:val="00270366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rsid w:val="00270366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Szvegtrzs21">
    <w:name w:val="Szövegtörzs 21"/>
    <w:basedOn w:val="Norml"/>
    <w:uiPriority w:val="99"/>
    <w:rsid w:val="00270366"/>
    <w:pPr>
      <w:overflowPunct w:val="0"/>
      <w:autoSpaceDE w:val="0"/>
      <w:autoSpaceDN w:val="0"/>
      <w:adjustRightInd w:val="0"/>
      <w:spacing w:after="0" w:line="240" w:lineRule="auto"/>
      <w:ind w:left="3545" w:firstLine="60"/>
      <w:jc w:val="both"/>
    </w:pPr>
    <w:rPr>
      <w:rFonts w:ascii="Arial" w:eastAsia="Times New Roman" w:hAnsi="Arial" w:cs="Times New Roman"/>
      <w:color w:val="000000"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70366"/>
    <w:rPr>
      <w:vertAlign w:val="superscript"/>
    </w:rPr>
  </w:style>
  <w:style w:type="paragraph" w:styleId="Nincstrkz">
    <w:name w:val="No Spacing"/>
    <w:uiPriority w:val="99"/>
    <w:qFormat/>
    <w:rsid w:val="00716A50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 Geszt</dc:creator>
  <cp:lastModifiedBy>Önkorm Geszt</cp:lastModifiedBy>
  <cp:revision>2</cp:revision>
  <cp:lastPrinted>2020-04-27T06:05:00Z</cp:lastPrinted>
  <dcterms:created xsi:type="dcterms:W3CDTF">2020-04-27T11:01:00Z</dcterms:created>
  <dcterms:modified xsi:type="dcterms:W3CDTF">2020-04-27T11:01:00Z</dcterms:modified>
</cp:coreProperties>
</file>