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C6" w:rsidRPr="000831F7" w:rsidRDefault="005F33C6" w:rsidP="005F33C6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iCs/>
        </w:rPr>
      </w:pPr>
      <w:r w:rsidRPr="000831F7">
        <w:rPr>
          <w:rFonts w:ascii="Times New Roman" w:hAnsi="Times New Roman"/>
        </w:rPr>
        <w:t>2. melléklet a</w:t>
      </w:r>
      <w:r>
        <w:rPr>
          <w:rFonts w:ascii="Times New Roman" w:hAnsi="Times New Roman"/>
        </w:rPr>
        <w:t xml:space="preserve"> 15</w:t>
      </w:r>
      <w:r w:rsidRPr="000831F7">
        <w:rPr>
          <w:rFonts w:ascii="Times New Roman" w:hAnsi="Times New Roman"/>
        </w:rPr>
        <w:t>/2014. (</w:t>
      </w:r>
      <w:r>
        <w:rPr>
          <w:rFonts w:ascii="Times New Roman" w:hAnsi="Times New Roman"/>
        </w:rPr>
        <w:t>XI. 5.</w:t>
      </w:r>
      <w:r w:rsidRPr="000831F7">
        <w:rPr>
          <w:rFonts w:ascii="Times New Roman" w:hAnsi="Times New Roman"/>
        </w:rPr>
        <w:t>) önkormányzati rendelethez</w:t>
      </w: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center"/>
        <w:rPr>
          <w:rFonts w:ascii="Times New Roman" w:hAnsi="Times New Roman"/>
          <w:b/>
        </w:rPr>
      </w:pPr>
      <w:r w:rsidRPr="000831F7">
        <w:rPr>
          <w:rFonts w:ascii="Times New Roman" w:hAnsi="Times New Roman"/>
          <w:b/>
        </w:rPr>
        <w:t>A KÉPVISELŐ-TESTÜLET TAGJAINAK NÉVJEGYZÉKE</w:t>
      </w: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jc w:val="both"/>
        <w:rPr>
          <w:rFonts w:ascii="Times New Roman" w:hAnsi="Times New Roman"/>
        </w:rPr>
      </w:pPr>
    </w:p>
    <w:p w:rsidR="005F33C6" w:rsidRPr="000831F7" w:rsidRDefault="005F33C6" w:rsidP="005F33C6">
      <w:pPr>
        <w:ind w:left="1560"/>
        <w:rPr>
          <w:rFonts w:ascii="Times New Roman" w:hAnsi="Times New Roman"/>
          <w:szCs w:val="24"/>
        </w:rPr>
      </w:pPr>
      <w:r w:rsidRPr="000831F7">
        <w:rPr>
          <w:rFonts w:ascii="Times New Roman" w:hAnsi="Times New Roman"/>
          <w:szCs w:val="24"/>
        </w:rPr>
        <w:t>Sövényházi Balázs polgármester</w:t>
      </w:r>
    </w:p>
    <w:p w:rsidR="005F33C6" w:rsidRPr="000831F7" w:rsidRDefault="005F33C6" w:rsidP="005F33C6">
      <w:pPr>
        <w:pStyle w:val="NormlWeb"/>
        <w:ind w:left="1560"/>
        <w:rPr>
          <w:sz w:val="22"/>
        </w:rPr>
      </w:pPr>
      <w:r w:rsidRPr="000831F7">
        <w:rPr>
          <w:sz w:val="22"/>
        </w:rPr>
        <w:t>Mustos István alpolgármester</w:t>
      </w:r>
    </w:p>
    <w:p w:rsidR="005F33C6" w:rsidRPr="000831F7" w:rsidRDefault="005F33C6" w:rsidP="005F33C6">
      <w:pPr>
        <w:pStyle w:val="NormlWeb"/>
        <w:ind w:left="1560"/>
        <w:rPr>
          <w:sz w:val="22"/>
        </w:rPr>
      </w:pPr>
      <w:r w:rsidRPr="000831F7">
        <w:rPr>
          <w:sz w:val="22"/>
        </w:rPr>
        <w:t>Bárdos Zoltán képviselő</w:t>
      </w:r>
    </w:p>
    <w:p w:rsidR="005F33C6" w:rsidRPr="000831F7" w:rsidRDefault="005F33C6" w:rsidP="005F33C6">
      <w:pPr>
        <w:pStyle w:val="NormlWeb"/>
        <w:rPr>
          <w:sz w:val="22"/>
        </w:rPr>
      </w:pPr>
      <w:r w:rsidRPr="000831F7">
        <w:rPr>
          <w:sz w:val="22"/>
        </w:rPr>
        <w:t xml:space="preserve">                             </w:t>
      </w:r>
      <w:proofErr w:type="spellStart"/>
      <w:r w:rsidRPr="000831F7">
        <w:rPr>
          <w:sz w:val="22"/>
        </w:rPr>
        <w:t>Kövesi</w:t>
      </w:r>
      <w:proofErr w:type="spellEnd"/>
      <w:r w:rsidRPr="000831F7">
        <w:rPr>
          <w:sz w:val="22"/>
        </w:rPr>
        <w:t xml:space="preserve"> Sándor képviselő</w:t>
      </w:r>
    </w:p>
    <w:p w:rsidR="005F33C6" w:rsidRPr="000831F7" w:rsidRDefault="005F33C6" w:rsidP="005F33C6">
      <w:pPr>
        <w:pStyle w:val="NormlWeb"/>
        <w:ind w:left="1560"/>
        <w:rPr>
          <w:sz w:val="22"/>
        </w:rPr>
      </w:pPr>
      <w:r w:rsidRPr="000831F7">
        <w:rPr>
          <w:sz w:val="22"/>
        </w:rPr>
        <w:t>Nagy Gábor képviselő</w:t>
      </w:r>
    </w:p>
    <w:p w:rsidR="005F33C6" w:rsidRPr="000831F7" w:rsidRDefault="005F33C6" w:rsidP="005F33C6">
      <w:pPr>
        <w:pStyle w:val="NormlWeb"/>
        <w:ind w:left="1560"/>
        <w:rPr>
          <w:sz w:val="22"/>
        </w:rPr>
      </w:pPr>
      <w:proofErr w:type="spellStart"/>
      <w:r w:rsidRPr="000831F7">
        <w:rPr>
          <w:sz w:val="22"/>
        </w:rPr>
        <w:t>Néninger</w:t>
      </w:r>
      <w:proofErr w:type="spellEnd"/>
      <w:r w:rsidRPr="000831F7">
        <w:rPr>
          <w:sz w:val="22"/>
        </w:rPr>
        <w:t xml:space="preserve"> József képviselő</w:t>
      </w:r>
    </w:p>
    <w:p w:rsidR="005F33C6" w:rsidRPr="000831F7" w:rsidRDefault="005F33C6" w:rsidP="005F33C6">
      <w:pPr>
        <w:pStyle w:val="NormlWeb"/>
        <w:ind w:left="1560"/>
        <w:rPr>
          <w:sz w:val="22"/>
        </w:rPr>
      </w:pPr>
      <w:r w:rsidRPr="000831F7">
        <w:rPr>
          <w:sz w:val="22"/>
        </w:rPr>
        <w:t>Takács Attila képviselő</w:t>
      </w:r>
    </w:p>
    <w:p w:rsidR="00F37690" w:rsidRDefault="00F37690"/>
    <w:sectPr w:rsidR="00F37690" w:rsidSect="00B659E1">
      <w:headerReference w:type="first" r:id="rId4"/>
      <w:footerReference w:type="first" r:id="rId5"/>
      <w:pgSz w:w="11907" w:h="16840" w:code="9"/>
      <w:pgMar w:top="1418" w:right="1418" w:bottom="1418" w:left="1418" w:header="1134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2" w:rsidRDefault="005F33C6">
    <w:pPr>
      <w:pStyle w:val="llb"/>
      <w:rPr>
        <w:rFonts w:ascii="Times New Roman" w:hAnsi="Times New Roman"/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42" w:rsidRDefault="005F33C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revisionView w:inkAnnotations="0"/>
  <w:defaultTabStop w:val="708"/>
  <w:hyphenationZone w:val="425"/>
  <w:characterSpacingControl w:val="doNotCompress"/>
  <w:compat/>
  <w:rsids>
    <w:rsidRoot w:val="005F33C6"/>
    <w:rsid w:val="005F33C6"/>
    <w:rsid w:val="00C80A2B"/>
    <w:rsid w:val="00F3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33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5F33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5F33C6"/>
    <w:rPr>
      <w:rFonts w:ascii="Courier New" w:eastAsia="Times New Roman" w:hAnsi="Courier New" w:cs="Times New Roman"/>
      <w:szCs w:val="20"/>
      <w:lang w:eastAsia="hu-HU"/>
    </w:rPr>
  </w:style>
  <w:style w:type="paragraph" w:styleId="llb">
    <w:name w:val="footer"/>
    <w:basedOn w:val="Norml"/>
    <w:link w:val="llbChar"/>
    <w:semiHidden/>
    <w:rsid w:val="005F33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5F33C6"/>
    <w:rPr>
      <w:rFonts w:ascii="Courier New" w:eastAsia="Times New Roman" w:hAnsi="Courier New" w:cs="Times New Roman"/>
      <w:szCs w:val="20"/>
      <w:lang w:eastAsia="hu-HU"/>
    </w:rPr>
  </w:style>
  <w:style w:type="paragraph" w:styleId="NormlWeb">
    <w:name w:val="Normal (Web)"/>
    <w:basedOn w:val="Norml"/>
    <w:semiHidden/>
    <w:rsid w:val="005F33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2014-11-07T10:22:00Z</dcterms:created>
  <dcterms:modified xsi:type="dcterms:W3CDTF">2014-11-07T10:23:00Z</dcterms:modified>
</cp:coreProperties>
</file>