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D45" w:rsidRDefault="00B65D45" w:rsidP="00B65D45">
      <w:pPr>
        <w:jc w:val="center"/>
        <w:rPr>
          <w:b/>
          <w:iCs/>
        </w:rPr>
      </w:pPr>
      <w:r>
        <w:rPr>
          <w:b/>
          <w:iCs/>
        </w:rPr>
        <w:t xml:space="preserve">SARKAD VÁROS ÖNKORMÁNYZATA KÉPVISELŐ-TESTÜLETÉNEK </w:t>
      </w:r>
    </w:p>
    <w:p w:rsidR="00B65D45" w:rsidRDefault="00B65D45" w:rsidP="00B65D45">
      <w:pPr>
        <w:jc w:val="center"/>
        <w:rPr>
          <w:b/>
          <w:iCs/>
        </w:rPr>
      </w:pPr>
      <w:r>
        <w:rPr>
          <w:b/>
          <w:iCs/>
        </w:rPr>
        <w:t>20/2020. (</w:t>
      </w:r>
      <w:proofErr w:type="gramStart"/>
      <w:r>
        <w:rPr>
          <w:b/>
          <w:iCs/>
        </w:rPr>
        <w:t>XII.18 .</w:t>
      </w:r>
      <w:proofErr w:type="gramEnd"/>
      <w:r>
        <w:rPr>
          <w:b/>
          <w:iCs/>
        </w:rPr>
        <w:t>) önkormányzati rendelete</w:t>
      </w:r>
    </w:p>
    <w:p w:rsidR="00B65D45" w:rsidRDefault="00B65D45" w:rsidP="00B65D45">
      <w:pPr>
        <w:jc w:val="center"/>
        <w:rPr>
          <w:iCs/>
        </w:rPr>
      </w:pPr>
      <w:r>
        <w:rPr>
          <w:b/>
          <w:iCs/>
        </w:rPr>
        <w:t>a 2021. évi átmeneti gazdálkodásról</w:t>
      </w:r>
    </w:p>
    <w:p w:rsidR="00B65D45" w:rsidRDefault="00B65D45" w:rsidP="00B65D45">
      <w:pPr>
        <w:jc w:val="center"/>
        <w:rPr>
          <w:iCs/>
        </w:rPr>
      </w:pPr>
    </w:p>
    <w:p w:rsidR="00B65D45" w:rsidRDefault="00B65D45" w:rsidP="00B65D45">
      <w:pPr>
        <w:jc w:val="both"/>
        <w:rPr>
          <w:szCs w:val="24"/>
        </w:rPr>
      </w:pPr>
      <w:r>
        <w:t xml:space="preserve">Sarkad Város </w:t>
      </w:r>
      <w:r>
        <w:rPr>
          <w:bCs/>
          <w:iCs/>
        </w:rPr>
        <w:t xml:space="preserve">Önkormányzatának Polgármestere </w:t>
      </w:r>
      <w:r>
        <w:t>a katasztrófavédelemről és a hozzá kapcsolódó egyes törvények módosításáról szóló 2011. évi CXXVIII. törvény 46. § (4) bekezdésében kapott felhatalmazás alapján,</w:t>
      </w:r>
      <w:r>
        <w:rPr>
          <w:bCs/>
          <w:iCs/>
        </w:rPr>
        <w:t xml:space="preserve"> </w:t>
      </w:r>
      <w:r>
        <w:t xml:space="preserve">Sarkad Város </w:t>
      </w:r>
      <w:r>
        <w:rPr>
          <w:bCs/>
          <w:iCs/>
        </w:rPr>
        <w:t xml:space="preserve">Önkormányzata Képviselő-testületének </w:t>
      </w:r>
      <w:r>
        <w:t>feladat-és hatáskörében eljárva, figyelemmel</w:t>
      </w:r>
      <w:r>
        <w:rPr>
          <w:szCs w:val="24"/>
        </w:rPr>
        <w:t xml:space="preserve"> az államháztartásról szóló 2011. évi CXCV. törvény 25. § (1) bekezdésében és az Alaptörvény 32. cikk (1) bekezdés a) és f) pontjában meghatározottakra az alábbi rendeletet alkotja:</w:t>
      </w:r>
    </w:p>
    <w:p w:rsidR="00B65D45" w:rsidRDefault="00B65D45" w:rsidP="00B65D45">
      <w:pPr>
        <w:jc w:val="both"/>
        <w:rPr>
          <w:iCs/>
        </w:rPr>
      </w:pPr>
    </w:p>
    <w:p w:rsidR="00B65D45" w:rsidRDefault="00B65D45" w:rsidP="00B65D45">
      <w:pPr>
        <w:jc w:val="center"/>
        <w:rPr>
          <w:b/>
          <w:iCs/>
        </w:rPr>
      </w:pPr>
      <w:r>
        <w:rPr>
          <w:b/>
          <w:iCs/>
        </w:rPr>
        <w:t>1. §.</w:t>
      </w:r>
    </w:p>
    <w:p w:rsidR="00B65D45" w:rsidRDefault="00B65D45" w:rsidP="00B65D45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Sarkad Város Önkormányzatának Képviselő-testülete felhatalmazza a polgármestert, hogy 2021. január 1. napjától az önkormányzat 2021. évi költségvetési rendeletének elfogadásáig - a polgármesteri hivatal útján – az önkormányzat és költségvetési szervei bevételeit folytatólagosan beszedje, és kiadásaikat teljesítse.</w:t>
      </w:r>
    </w:p>
    <w:p w:rsidR="00B65D45" w:rsidRDefault="00B65D45" w:rsidP="00B65D45">
      <w:pPr>
        <w:jc w:val="center"/>
        <w:rPr>
          <w:b/>
          <w:iCs/>
          <w:szCs w:val="24"/>
        </w:rPr>
      </w:pPr>
    </w:p>
    <w:p w:rsidR="00B65D45" w:rsidRDefault="00B65D45" w:rsidP="00B65D45">
      <w:pPr>
        <w:jc w:val="center"/>
        <w:rPr>
          <w:b/>
          <w:iCs/>
          <w:szCs w:val="24"/>
        </w:rPr>
      </w:pPr>
      <w:r>
        <w:rPr>
          <w:b/>
          <w:iCs/>
          <w:szCs w:val="24"/>
        </w:rPr>
        <w:t>2. §.</w:t>
      </w:r>
    </w:p>
    <w:p w:rsidR="00B65D45" w:rsidRDefault="00B65D45" w:rsidP="00B65D45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(1) Az átmeneti időszakban az intézmények finanszírozása a 2020. december 17-ei módosított költségvetési rendeletben megtervezettek alapján az alábbiak szerint történik:</w:t>
      </w:r>
    </w:p>
    <w:p w:rsidR="00B65D45" w:rsidRDefault="00B65D45" w:rsidP="00B65D45">
      <w:pPr>
        <w:pStyle w:val="Szvegtrzs"/>
        <w:ind w:left="284"/>
        <w:rPr>
          <w:sz w:val="24"/>
          <w:szCs w:val="24"/>
        </w:rPr>
      </w:pPr>
      <w:r>
        <w:rPr>
          <w:sz w:val="24"/>
          <w:szCs w:val="24"/>
        </w:rPr>
        <w:t>a) kötelező személyi juttatások és járulékai 100%-os mértékben, Magyar Államkincstár terhelése alapján,</w:t>
      </w:r>
    </w:p>
    <w:p w:rsidR="00B65D45" w:rsidRDefault="00B65D45" w:rsidP="00B65D45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     b) dologi kiadások a 2020. évi szint 80 %-os mértékében időarányosan,</w:t>
      </w:r>
    </w:p>
    <w:p w:rsidR="00B65D45" w:rsidRDefault="00B65D45" w:rsidP="00B65D45">
      <w:pPr>
        <w:pStyle w:val="Szvegtrzs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c) ellátottak juttatásai a 2020. évi szint 100 %-</w:t>
      </w:r>
      <w:proofErr w:type="spellStart"/>
      <w:r>
        <w:rPr>
          <w:sz w:val="24"/>
          <w:szCs w:val="24"/>
        </w:rPr>
        <w:t>ával</w:t>
      </w:r>
      <w:proofErr w:type="spellEnd"/>
      <w:r>
        <w:rPr>
          <w:sz w:val="24"/>
          <w:szCs w:val="24"/>
        </w:rPr>
        <w:t xml:space="preserve"> időarányosan az állami támogatás erejéig,</w:t>
      </w:r>
    </w:p>
    <w:p w:rsidR="00B65D45" w:rsidRDefault="00B65D45" w:rsidP="00B65D45">
      <w:pPr>
        <w:pStyle w:val="Szvegtrzs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d) felhalmozási és felújítási feladatok a 3. §-ban foglaltaknak megfelelően.</w:t>
      </w:r>
    </w:p>
    <w:p w:rsidR="00B65D45" w:rsidRDefault="00B65D45" w:rsidP="00B65D45">
      <w:pPr>
        <w:pStyle w:val="Szvegtrzs"/>
        <w:ind w:left="567" w:hanging="567"/>
        <w:rPr>
          <w:sz w:val="24"/>
          <w:szCs w:val="24"/>
        </w:rPr>
      </w:pPr>
    </w:p>
    <w:p w:rsidR="00B65D45" w:rsidRDefault="00B65D45" w:rsidP="00B65D45">
      <w:pPr>
        <w:pStyle w:val="Szvegtrzs"/>
        <w:ind w:left="567" w:hanging="567"/>
        <w:rPr>
          <w:sz w:val="24"/>
          <w:szCs w:val="24"/>
        </w:rPr>
      </w:pPr>
      <w:r>
        <w:rPr>
          <w:sz w:val="24"/>
          <w:szCs w:val="24"/>
        </w:rPr>
        <w:t>(2) A felhasználható előirányzatokat az 1. sz. melléklet tartalmazza.</w:t>
      </w:r>
    </w:p>
    <w:p w:rsidR="00B65D45" w:rsidRDefault="00B65D45" w:rsidP="00B65D45">
      <w:pPr>
        <w:pStyle w:val="Szvegtrzs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B65D45" w:rsidRDefault="00B65D45" w:rsidP="00B65D45">
      <w:pPr>
        <w:jc w:val="center"/>
        <w:rPr>
          <w:b/>
          <w:iCs/>
          <w:szCs w:val="24"/>
        </w:rPr>
      </w:pPr>
      <w:r>
        <w:rPr>
          <w:b/>
          <w:iCs/>
          <w:szCs w:val="24"/>
        </w:rPr>
        <w:t>3. §.</w:t>
      </w:r>
    </w:p>
    <w:p w:rsidR="00B65D45" w:rsidRDefault="00B65D45" w:rsidP="00B65D45">
      <w:pPr>
        <w:jc w:val="both"/>
        <w:rPr>
          <w:iCs/>
          <w:szCs w:val="24"/>
        </w:rPr>
      </w:pPr>
      <w:r>
        <w:rPr>
          <w:szCs w:val="24"/>
        </w:rPr>
        <w:t>Sarkad Város Önkormányzatának Képviselő-testülete felhatalmazza a polgármestert, hogy az átmeneti időszakban a folyamatban lévő beruházásokkal és felújításokkal kapcsolatos – szerződés szerinti – fizetési kötelezettségeket rendezze.</w:t>
      </w:r>
    </w:p>
    <w:p w:rsidR="00B65D45" w:rsidRDefault="00B65D45" w:rsidP="00B65D45">
      <w:pPr>
        <w:jc w:val="center"/>
        <w:rPr>
          <w:iCs/>
          <w:szCs w:val="24"/>
        </w:rPr>
      </w:pPr>
    </w:p>
    <w:p w:rsidR="00B65D45" w:rsidRDefault="00B65D45" w:rsidP="00B65D45">
      <w:pPr>
        <w:jc w:val="center"/>
        <w:rPr>
          <w:b/>
          <w:iCs/>
        </w:rPr>
      </w:pPr>
      <w:r>
        <w:rPr>
          <w:b/>
          <w:iCs/>
        </w:rPr>
        <w:t>4. §.</w:t>
      </w:r>
    </w:p>
    <w:p w:rsidR="00B65D45" w:rsidRDefault="00B65D45" w:rsidP="00B65D45">
      <w:pPr>
        <w:jc w:val="both"/>
        <w:rPr>
          <w:iCs/>
        </w:rPr>
      </w:pPr>
      <w:r>
        <w:rPr>
          <w:iCs/>
        </w:rPr>
        <w:t>Ez a rendelet 2021. január 1-én lép hatályba és az önkormányzat 2021. évi költségvetésről szóló rendelet hatálybalépésének napján hatályát veszti.</w:t>
      </w:r>
    </w:p>
    <w:p w:rsidR="00B65D45" w:rsidRDefault="00B65D45" w:rsidP="00B65D45">
      <w:pPr>
        <w:jc w:val="both"/>
        <w:rPr>
          <w:iCs/>
        </w:rPr>
      </w:pPr>
    </w:p>
    <w:p w:rsidR="00B65D45" w:rsidRDefault="00B65D45" w:rsidP="00B65D45">
      <w:pPr>
        <w:jc w:val="both"/>
        <w:rPr>
          <w:b/>
          <w:i/>
          <w:iCs/>
        </w:rPr>
      </w:pPr>
    </w:p>
    <w:p w:rsidR="00B65D45" w:rsidRDefault="00B65D45" w:rsidP="00B65D45">
      <w:pPr>
        <w:jc w:val="both"/>
        <w:rPr>
          <w:b/>
          <w:i/>
          <w:iCs/>
        </w:rPr>
      </w:pPr>
      <w:r>
        <w:rPr>
          <w:b/>
          <w:i/>
          <w:iCs/>
        </w:rPr>
        <w:t>S a r k a d, 2020. december 15.</w:t>
      </w:r>
    </w:p>
    <w:p w:rsidR="00B65D45" w:rsidRDefault="00B65D45" w:rsidP="00B65D45">
      <w:pPr>
        <w:jc w:val="both"/>
        <w:rPr>
          <w:iCs/>
        </w:rPr>
      </w:pPr>
    </w:p>
    <w:p w:rsidR="00B65D45" w:rsidRDefault="00B65D45" w:rsidP="00B65D45">
      <w:pPr>
        <w:jc w:val="both"/>
        <w:rPr>
          <w:iCs/>
        </w:rPr>
      </w:pPr>
    </w:p>
    <w:p w:rsidR="00B65D45" w:rsidRDefault="00B65D45" w:rsidP="00B65D45">
      <w:pPr>
        <w:jc w:val="both"/>
        <w:rPr>
          <w:b/>
          <w:i/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b/>
          <w:i/>
          <w:iCs/>
        </w:rPr>
        <w:t xml:space="preserve">dr. </w:t>
      </w:r>
      <w:proofErr w:type="spellStart"/>
      <w:r>
        <w:rPr>
          <w:b/>
          <w:i/>
          <w:iCs/>
        </w:rPr>
        <w:t>Mokán</w:t>
      </w:r>
      <w:proofErr w:type="spellEnd"/>
      <w:r>
        <w:rPr>
          <w:b/>
          <w:i/>
          <w:iCs/>
        </w:rPr>
        <w:t xml:space="preserve"> István s.k.            </w:t>
      </w:r>
      <w:r>
        <w:rPr>
          <w:b/>
          <w:i/>
          <w:iCs/>
        </w:rPr>
        <w:tab/>
        <w:t xml:space="preserve"> </w:t>
      </w:r>
      <w:r>
        <w:rPr>
          <w:b/>
          <w:i/>
          <w:iCs/>
        </w:rPr>
        <w:tab/>
      </w:r>
      <w:r>
        <w:rPr>
          <w:b/>
          <w:i/>
          <w:iCs/>
        </w:rPr>
        <w:tab/>
        <w:t xml:space="preserve"> dr. Pintér Magdolna s.k.</w:t>
      </w:r>
    </w:p>
    <w:p w:rsidR="00B65D45" w:rsidRDefault="00B65D45" w:rsidP="00B65D45">
      <w:pPr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             polgármester                     </w:t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  <w:t xml:space="preserve">   jegyző</w:t>
      </w:r>
    </w:p>
    <w:p w:rsidR="00B65D45" w:rsidRDefault="00B65D45" w:rsidP="00B65D45">
      <w:pPr>
        <w:jc w:val="both"/>
        <w:rPr>
          <w:i/>
          <w:iCs/>
        </w:rPr>
      </w:pPr>
    </w:p>
    <w:p w:rsidR="00B65D45" w:rsidRDefault="00B65D45" w:rsidP="00B65D45">
      <w:pPr>
        <w:jc w:val="both"/>
        <w:rPr>
          <w:i/>
          <w:iCs/>
        </w:rPr>
      </w:pPr>
    </w:p>
    <w:p w:rsidR="00B65D45" w:rsidRDefault="00B65D45" w:rsidP="00B65D45">
      <w:pPr>
        <w:jc w:val="both"/>
        <w:rPr>
          <w:i/>
          <w:iCs/>
        </w:rPr>
      </w:pPr>
    </w:p>
    <w:p w:rsidR="00B65D45" w:rsidRDefault="00B65D45" w:rsidP="00B65D45">
      <w:pPr>
        <w:jc w:val="both"/>
        <w:rPr>
          <w:i/>
          <w:iCs/>
        </w:rPr>
      </w:pPr>
    </w:p>
    <w:p w:rsidR="00B65D45" w:rsidRDefault="00B65D45" w:rsidP="00B65D45">
      <w:pPr>
        <w:jc w:val="both"/>
        <w:rPr>
          <w:i/>
          <w:iCs/>
        </w:rPr>
      </w:pPr>
    </w:p>
    <w:p w:rsidR="00B65D45" w:rsidRDefault="00B65D45" w:rsidP="00B65D45">
      <w:pPr>
        <w:jc w:val="both"/>
        <w:rPr>
          <w:i/>
          <w:iCs/>
        </w:rPr>
      </w:pPr>
    </w:p>
    <w:p w:rsidR="00B65D45" w:rsidRDefault="00B65D45" w:rsidP="00B65D45">
      <w:pPr>
        <w:jc w:val="both"/>
        <w:rPr>
          <w:b/>
          <w:iCs/>
        </w:rPr>
      </w:pPr>
    </w:p>
    <w:p w:rsidR="00B65D45" w:rsidRDefault="006A07FA" w:rsidP="006A07FA">
      <w:pPr>
        <w:ind w:left="2124" w:firstLine="708"/>
        <w:rPr>
          <w:b/>
          <w:i/>
          <w:iCs/>
        </w:rPr>
      </w:pPr>
      <w:r>
        <w:rPr>
          <w:b/>
          <w:i/>
          <w:iCs/>
        </w:rPr>
        <w:t xml:space="preserve">   </w:t>
      </w:r>
      <w:bookmarkStart w:id="0" w:name="_GoBack"/>
      <w:bookmarkEnd w:id="0"/>
      <w:r w:rsidR="00B65D45">
        <w:rPr>
          <w:b/>
          <w:i/>
          <w:iCs/>
        </w:rPr>
        <w:t>1</w:t>
      </w:r>
      <w:r w:rsidR="00B65D45" w:rsidRPr="006A07FA">
        <w:rPr>
          <w:i/>
          <w:iCs/>
        </w:rPr>
        <w:t>. sz. melléklet a 20/2020. (XII.18.) önkormányzati rendelethez</w:t>
      </w:r>
    </w:p>
    <w:p w:rsidR="00B65D45" w:rsidRDefault="00B65D45" w:rsidP="00B65D45">
      <w:pPr>
        <w:jc w:val="both"/>
        <w:rPr>
          <w:b/>
          <w:iCs/>
        </w:rPr>
      </w:pPr>
    </w:p>
    <w:p w:rsidR="00B65D45" w:rsidRDefault="00B65D45" w:rsidP="00B65D45">
      <w:pPr>
        <w:jc w:val="center"/>
        <w:rPr>
          <w:b/>
          <w:iCs/>
        </w:rPr>
      </w:pPr>
    </w:p>
    <w:p w:rsidR="00B65D45" w:rsidRDefault="00B65D45" w:rsidP="00B65D45">
      <w:pPr>
        <w:jc w:val="center"/>
        <w:rPr>
          <w:b/>
          <w:iCs/>
        </w:rPr>
      </w:pPr>
      <w:r>
        <w:rPr>
          <w:b/>
          <w:iCs/>
        </w:rPr>
        <w:t>Sarkad Város Önkormányzata intézményeinek finanszírozási terve a</w:t>
      </w:r>
    </w:p>
    <w:p w:rsidR="00B65D45" w:rsidRDefault="00B65D45" w:rsidP="00B65D45">
      <w:pPr>
        <w:jc w:val="center"/>
        <w:rPr>
          <w:b/>
          <w:iCs/>
        </w:rPr>
      </w:pPr>
      <w:r>
        <w:rPr>
          <w:b/>
          <w:iCs/>
        </w:rPr>
        <w:t xml:space="preserve"> 2021. évi átmeneti időszakra</w:t>
      </w:r>
    </w:p>
    <w:p w:rsidR="00B65D45" w:rsidRDefault="00B65D45" w:rsidP="00B65D45">
      <w:pPr>
        <w:jc w:val="center"/>
        <w:rPr>
          <w:b/>
          <w:iCs/>
        </w:rPr>
      </w:pPr>
    </w:p>
    <w:p w:rsidR="00B65D45" w:rsidRDefault="00B65D45" w:rsidP="00B65D45">
      <w:pPr>
        <w:jc w:val="center"/>
        <w:rPr>
          <w:b/>
          <w:iCs/>
        </w:rPr>
      </w:pPr>
    </w:p>
    <w:p w:rsidR="00B65D45" w:rsidRDefault="00B65D45" w:rsidP="00B65D45">
      <w:pPr>
        <w:jc w:val="center"/>
        <w:rPr>
          <w:b/>
          <w:iCs/>
        </w:rPr>
      </w:pPr>
    </w:p>
    <w:p w:rsidR="00B65D45" w:rsidRDefault="00B65D45" w:rsidP="00B65D45">
      <w:pPr>
        <w:jc w:val="both"/>
        <w:rPr>
          <w:iCs/>
        </w:rPr>
      </w:pPr>
    </w:p>
    <w:p w:rsidR="00B65D45" w:rsidRDefault="00B65D45" w:rsidP="00B65D45">
      <w:pPr>
        <w:jc w:val="both"/>
        <w:rPr>
          <w:iCs/>
        </w:rPr>
      </w:pPr>
      <w:r>
        <w:rPr>
          <w:iCs/>
        </w:rPr>
        <w:t xml:space="preserve">       </w:t>
      </w:r>
    </w:p>
    <w:tbl>
      <w:tblPr>
        <w:tblStyle w:val="Rcsostblzat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2835"/>
        <w:gridCol w:w="2835"/>
      </w:tblGrid>
      <w:tr w:rsidR="00B65D45" w:rsidTr="00B65D45">
        <w:tc>
          <w:tcPr>
            <w:tcW w:w="4112" w:type="dxa"/>
            <w:hideMark/>
          </w:tcPr>
          <w:p w:rsidR="00B65D45" w:rsidRDefault="00B65D45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Intézmény neve</w:t>
            </w:r>
          </w:p>
        </w:tc>
        <w:tc>
          <w:tcPr>
            <w:tcW w:w="2835" w:type="dxa"/>
          </w:tcPr>
          <w:p w:rsidR="00B65D45" w:rsidRDefault="00B65D45">
            <w:pPr>
              <w:jc w:val="center"/>
              <w:rPr>
                <w:iCs/>
              </w:rPr>
            </w:pPr>
            <w:r>
              <w:rPr>
                <w:iCs/>
              </w:rPr>
              <w:t>2020. XII.18-ai módosított költségvetésben megtervezett működéshez nyújtott önkormányzati támogatás (ezer Ft)</w:t>
            </w:r>
          </w:p>
          <w:p w:rsidR="00B65D45" w:rsidRDefault="00B65D45">
            <w:pPr>
              <w:jc w:val="center"/>
              <w:rPr>
                <w:iCs/>
              </w:rPr>
            </w:pPr>
          </w:p>
        </w:tc>
        <w:tc>
          <w:tcPr>
            <w:tcW w:w="2835" w:type="dxa"/>
            <w:hideMark/>
          </w:tcPr>
          <w:p w:rsidR="00B65D45" w:rsidRDefault="00B65D45">
            <w:pPr>
              <w:jc w:val="center"/>
              <w:rPr>
                <w:iCs/>
              </w:rPr>
            </w:pPr>
            <w:r>
              <w:rPr>
                <w:iCs/>
              </w:rPr>
              <w:t>2021. január 1-től a költségvetés megalkotásáig nyújtott finanszírozás (ezer Ft/hó)</w:t>
            </w:r>
          </w:p>
        </w:tc>
      </w:tr>
      <w:tr w:rsidR="00B65D45" w:rsidTr="00B65D45">
        <w:tc>
          <w:tcPr>
            <w:tcW w:w="4112" w:type="dxa"/>
          </w:tcPr>
          <w:p w:rsidR="00B65D45" w:rsidRDefault="00B65D45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Óvoda</w:t>
            </w:r>
          </w:p>
          <w:p w:rsidR="00B65D45" w:rsidRDefault="00B65D45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hideMark/>
          </w:tcPr>
          <w:p w:rsidR="00B65D45" w:rsidRDefault="00B65D45">
            <w:pPr>
              <w:jc w:val="center"/>
              <w:rPr>
                <w:iCs/>
                <w:color w:val="FF0000"/>
              </w:rPr>
            </w:pPr>
            <w:r>
              <w:rPr>
                <w:iCs/>
              </w:rPr>
              <w:t>223.487</w:t>
            </w:r>
          </w:p>
        </w:tc>
        <w:tc>
          <w:tcPr>
            <w:tcW w:w="2835" w:type="dxa"/>
            <w:hideMark/>
          </w:tcPr>
          <w:p w:rsidR="00B65D45" w:rsidRDefault="00B65D45">
            <w:pPr>
              <w:jc w:val="center"/>
              <w:rPr>
                <w:iCs/>
              </w:rPr>
            </w:pPr>
            <w:r>
              <w:rPr>
                <w:iCs/>
              </w:rPr>
              <w:t>18.624</w:t>
            </w:r>
          </w:p>
        </w:tc>
      </w:tr>
      <w:tr w:rsidR="00B65D45" w:rsidTr="00B65D45">
        <w:tc>
          <w:tcPr>
            <w:tcW w:w="4112" w:type="dxa"/>
          </w:tcPr>
          <w:p w:rsidR="00B65D45" w:rsidRDefault="00B65D45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Intézményi Gondnokság</w:t>
            </w:r>
          </w:p>
          <w:p w:rsidR="00B65D45" w:rsidRDefault="00B65D45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hideMark/>
          </w:tcPr>
          <w:p w:rsidR="00B65D45" w:rsidRDefault="00B65D45">
            <w:pPr>
              <w:jc w:val="center"/>
              <w:rPr>
                <w:iCs/>
                <w:color w:val="FF0000"/>
              </w:rPr>
            </w:pPr>
            <w:r>
              <w:rPr>
                <w:iCs/>
              </w:rPr>
              <w:t>36.106</w:t>
            </w:r>
          </w:p>
        </w:tc>
        <w:tc>
          <w:tcPr>
            <w:tcW w:w="2835" w:type="dxa"/>
            <w:hideMark/>
          </w:tcPr>
          <w:p w:rsidR="00B65D45" w:rsidRDefault="00B65D45">
            <w:pPr>
              <w:jc w:val="center"/>
              <w:rPr>
                <w:iCs/>
              </w:rPr>
            </w:pPr>
            <w:r>
              <w:rPr>
                <w:iCs/>
              </w:rPr>
              <w:t>3.009</w:t>
            </w:r>
          </w:p>
        </w:tc>
      </w:tr>
      <w:tr w:rsidR="00B65D45" w:rsidTr="00B65D45">
        <w:tc>
          <w:tcPr>
            <w:tcW w:w="4112" w:type="dxa"/>
          </w:tcPr>
          <w:p w:rsidR="00B65D45" w:rsidRDefault="00B65D45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Polgármesteri Hivatal</w:t>
            </w:r>
          </w:p>
          <w:p w:rsidR="00B65D45" w:rsidRDefault="00B65D45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hideMark/>
          </w:tcPr>
          <w:p w:rsidR="00B65D45" w:rsidRDefault="00B65D45">
            <w:pPr>
              <w:jc w:val="center"/>
              <w:rPr>
                <w:iCs/>
                <w:color w:val="FF0000"/>
              </w:rPr>
            </w:pPr>
            <w:r>
              <w:rPr>
                <w:iCs/>
              </w:rPr>
              <w:t>205.203</w:t>
            </w:r>
          </w:p>
        </w:tc>
        <w:tc>
          <w:tcPr>
            <w:tcW w:w="2835" w:type="dxa"/>
            <w:hideMark/>
          </w:tcPr>
          <w:p w:rsidR="00B65D45" w:rsidRDefault="00B65D45">
            <w:pPr>
              <w:jc w:val="center"/>
              <w:rPr>
                <w:iCs/>
              </w:rPr>
            </w:pPr>
            <w:r>
              <w:rPr>
                <w:iCs/>
              </w:rPr>
              <w:t>17.100</w:t>
            </w:r>
          </w:p>
        </w:tc>
      </w:tr>
      <w:tr w:rsidR="00B65D45" w:rsidTr="00B65D45">
        <w:tc>
          <w:tcPr>
            <w:tcW w:w="4112" w:type="dxa"/>
          </w:tcPr>
          <w:p w:rsidR="00B65D45" w:rsidRDefault="00B65D45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Bartók Béla Művelődési Kp. és Könyvtár</w:t>
            </w:r>
          </w:p>
          <w:p w:rsidR="00B65D45" w:rsidRDefault="00B65D45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hideMark/>
          </w:tcPr>
          <w:p w:rsidR="00B65D45" w:rsidRDefault="00B65D45">
            <w:pPr>
              <w:jc w:val="center"/>
              <w:rPr>
                <w:iCs/>
                <w:color w:val="FF0000"/>
              </w:rPr>
            </w:pPr>
            <w:r>
              <w:rPr>
                <w:iCs/>
              </w:rPr>
              <w:t>31.767</w:t>
            </w:r>
          </w:p>
        </w:tc>
        <w:tc>
          <w:tcPr>
            <w:tcW w:w="2835" w:type="dxa"/>
            <w:hideMark/>
          </w:tcPr>
          <w:p w:rsidR="00B65D45" w:rsidRDefault="00B65D45">
            <w:pPr>
              <w:jc w:val="center"/>
              <w:rPr>
                <w:iCs/>
              </w:rPr>
            </w:pPr>
            <w:r>
              <w:rPr>
                <w:iCs/>
              </w:rPr>
              <w:t>2.647</w:t>
            </w:r>
          </w:p>
        </w:tc>
      </w:tr>
      <w:tr w:rsidR="00B65D45" w:rsidTr="00B65D45">
        <w:tc>
          <w:tcPr>
            <w:tcW w:w="4112" w:type="dxa"/>
          </w:tcPr>
          <w:p w:rsidR="00B65D45" w:rsidRDefault="00B65D45">
            <w:pPr>
              <w:jc w:val="both"/>
              <w:rPr>
                <w:iCs/>
              </w:rPr>
            </w:pPr>
            <w:r>
              <w:rPr>
                <w:iCs/>
              </w:rPr>
              <w:t>Mazsola Bölcsőde</w:t>
            </w:r>
          </w:p>
          <w:p w:rsidR="00B65D45" w:rsidRDefault="00B65D45">
            <w:pPr>
              <w:jc w:val="both"/>
              <w:rPr>
                <w:iCs/>
              </w:rPr>
            </w:pPr>
          </w:p>
        </w:tc>
        <w:tc>
          <w:tcPr>
            <w:tcW w:w="2835" w:type="dxa"/>
            <w:hideMark/>
          </w:tcPr>
          <w:p w:rsidR="00B65D45" w:rsidRDefault="00B65D45">
            <w:pPr>
              <w:jc w:val="center"/>
              <w:rPr>
                <w:iCs/>
                <w:color w:val="FF0000"/>
              </w:rPr>
            </w:pPr>
            <w:r>
              <w:rPr>
                <w:iCs/>
              </w:rPr>
              <w:t>90.993</w:t>
            </w:r>
          </w:p>
        </w:tc>
        <w:tc>
          <w:tcPr>
            <w:tcW w:w="2835" w:type="dxa"/>
            <w:hideMark/>
          </w:tcPr>
          <w:p w:rsidR="00B65D45" w:rsidRDefault="00B65D45">
            <w:pPr>
              <w:jc w:val="center"/>
              <w:rPr>
                <w:iCs/>
              </w:rPr>
            </w:pPr>
            <w:r>
              <w:rPr>
                <w:iCs/>
              </w:rPr>
              <w:t>7.583</w:t>
            </w:r>
          </w:p>
        </w:tc>
      </w:tr>
      <w:tr w:rsidR="00B65D45" w:rsidTr="00B65D45">
        <w:tc>
          <w:tcPr>
            <w:tcW w:w="4112" w:type="dxa"/>
          </w:tcPr>
          <w:p w:rsidR="00B65D45" w:rsidRDefault="00B65D45">
            <w:pPr>
              <w:jc w:val="both"/>
              <w:rPr>
                <w:iCs/>
              </w:rPr>
            </w:pPr>
            <w:r>
              <w:rPr>
                <w:iCs/>
              </w:rPr>
              <w:t>Közétkeztetési Intézmény</w:t>
            </w:r>
          </w:p>
          <w:p w:rsidR="00B65D45" w:rsidRDefault="00B65D45">
            <w:pPr>
              <w:jc w:val="both"/>
              <w:rPr>
                <w:iCs/>
              </w:rPr>
            </w:pPr>
          </w:p>
        </w:tc>
        <w:tc>
          <w:tcPr>
            <w:tcW w:w="2835" w:type="dxa"/>
            <w:hideMark/>
          </w:tcPr>
          <w:p w:rsidR="00B65D45" w:rsidRDefault="00B65D45">
            <w:pPr>
              <w:jc w:val="center"/>
              <w:rPr>
                <w:iCs/>
                <w:color w:val="FF0000"/>
              </w:rPr>
            </w:pPr>
            <w:r>
              <w:rPr>
                <w:iCs/>
              </w:rPr>
              <w:t>143.780</w:t>
            </w:r>
          </w:p>
        </w:tc>
        <w:tc>
          <w:tcPr>
            <w:tcW w:w="2835" w:type="dxa"/>
            <w:hideMark/>
          </w:tcPr>
          <w:p w:rsidR="00B65D45" w:rsidRDefault="00B65D45">
            <w:pPr>
              <w:jc w:val="center"/>
              <w:rPr>
                <w:iCs/>
              </w:rPr>
            </w:pPr>
            <w:r>
              <w:rPr>
                <w:iCs/>
              </w:rPr>
              <w:t>11.982</w:t>
            </w:r>
          </w:p>
        </w:tc>
      </w:tr>
      <w:tr w:rsidR="00B65D45" w:rsidTr="00B65D45">
        <w:tc>
          <w:tcPr>
            <w:tcW w:w="41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65D45" w:rsidRDefault="00B65D45">
            <w:pPr>
              <w:jc w:val="both"/>
              <w:rPr>
                <w:iCs/>
              </w:rPr>
            </w:pPr>
            <w:r>
              <w:rPr>
                <w:iCs/>
              </w:rPr>
              <w:t>Városgazdálkodási Iroda</w:t>
            </w:r>
          </w:p>
          <w:p w:rsidR="00B65D45" w:rsidRDefault="00B65D45">
            <w:pPr>
              <w:jc w:val="both"/>
              <w:rPr>
                <w:i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65D45" w:rsidRDefault="00B65D45">
            <w:pPr>
              <w:jc w:val="center"/>
              <w:rPr>
                <w:iCs/>
                <w:color w:val="FF0000"/>
              </w:rPr>
            </w:pPr>
            <w:r>
              <w:rPr>
                <w:iCs/>
              </w:rPr>
              <w:t>159.314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65D45" w:rsidRDefault="00B65D45">
            <w:pPr>
              <w:jc w:val="center"/>
              <w:rPr>
                <w:iCs/>
              </w:rPr>
            </w:pPr>
            <w:r>
              <w:rPr>
                <w:iCs/>
              </w:rPr>
              <w:t>13.276</w:t>
            </w:r>
          </w:p>
        </w:tc>
      </w:tr>
      <w:tr w:rsidR="00B65D45" w:rsidTr="00B65D45">
        <w:tc>
          <w:tcPr>
            <w:tcW w:w="411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65D45" w:rsidRDefault="00B65D45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Összesen:</w:t>
            </w:r>
          </w:p>
          <w:p w:rsidR="00B65D45" w:rsidRDefault="00B65D45">
            <w:pPr>
              <w:jc w:val="both"/>
              <w:rPr>
                <w:b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65D45" w:rsidRDefault="00B65D45">
            <w:pPr>
              <w:jc w:val="center"/>
              <w:rPr>
                <w:b/>
                <w:iCs/>
                <w:color w:val="FF0000"/>
              </w:rPr>
            </w:pPr>
            <w:r>
              <w:rPr>
                <w:b/>
                <w:iCs/>
              </w:rPr>
              <w:t>890.650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65D45" w:rsidRDefault="00B65D45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74.221</w:t>
            </w:r>
          </w:p>
        </w:tc>
      </w:tr>
    </w:tbl>
    <w:p w:rsidR="00B65D45" w:rsidRDefault="00B65D45" w:rsidP="00B65D45">
      <w:pPr>
        <w:jc w:val="both"/>
        <w:rPr>
          <w:iCs/>
        </w:rPr>
      </w:pPr>
    </w:p>
    <w:p w:rsidR="00B65D45" w:rsidRDefault="00B65D45" w:rsidP="00B65D45">
      <w:pPr>
        <w:jc w:val="both"/>
        <w:rPr>
          <w:iCs/>
        </w:rPr>
      </w:pPr>
    </w:p>
    <w:p w:rsidR="00B65D45" w:rsidRDefault="00B65D45" w:rsidP="00B65D45">
      <w:pP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:rsidR="00B65D45" w:rsidRDefault="00B65D45" w:rsidP="00B65D45">
      <w:pPr>
        <w:jc w:val="both"/>
        <w:rPr>
          <w:bCs/>
        </w:rPr>
      </w:pPr>
    </w:p>
    <w:p w:rsidR="00B65D45" w:rsidRDefault="00B65D45" w:rsidP="00B65D45">
      <w:pPr>
        <w:jc w:val="both"/>
        <w:rPr>
          <w:i/>
          <w:szCs w:val="22"/>
        </w:rPr>
      </w:pPr>
    </w:p>
    <w:p w:rsidR="00B65D45" w:rsidRDefault="00B65D45"/>
    <w:sectPr w:rsidR="00B65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45"/>
    <w:rsid w:val="006A07FA"/>
    <w:rsid w:val="00B6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9D78"/>
  <w15:chartTrackingRefBased/>
  <w15:docId w15:val="{33B03190-2E43-40F6-B1AB-77792B78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65D4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B65D45"/>
    <w:pPr>
      <w:jc w:val="both"/>
    </w:pPr>
    <w:rPr>
      <w:sz w:val="22"/>
    </w:rPr>
  </w:style>
  <w:style w:type="character" w:customStyle="1" w:styleId="SzvegtrzsChar">
    <w:name w:val="Szövegtörzs Char"/>
    <w:basedOn w:val="Bekezdsalapbettpusa"/>
    <w:link w:val="Szvegtrzs"/>
    <w:semiHidden/>
    <w:rsid w:val="00B65D45"/>
    <w:rPr>
      <w:rFonts w:ascii="Times New Roman" w:eastAsia="Times New Roman" w:hAnsi="Times New Roman" w:cs="Times New Roman"/>
      <w:szCs w:val="20"/>
      <w:lang w:eastAsia="hu-HU"/>
    </w:rPr>
  </w:style>
  <w:style w:type="table" w:styleId="Rcsostblzat">
    <w:name w:val="Table Grid"/>
    <w:basedOn w:val="Normltblzat"/>
    <w:rsid w:val="00B65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7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2</cp:revision>
  <cp:lastPrinted>2021-01-13T10:09:00Z</cp:lastPrinted>
  <dcterms:created xsi:type="dcterms:W3CDTF">2021-01-13T10:13:00Z</dcterms:created>
  <dcterms:modified xsi:type="dcterms:W3CDTF">2021-01-13T10:13:00Z</dcterms:modified>
</cp:coreProperties>
</file>