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47" w:rsidRDefault="007D7D47" w:rsidP="007D7D47">
      <w:pPr>
        <w:pStyle w:val="Nincstrkz"/>
        <w:jc w:val="right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sz w:val="24"/>
          <w:szCs w:val="24"/>
        </w:rPr>
        <w:t>1. sz. melléklet</w:t>
      </w:r>
    </w:p>
    <w:p w:rsidR="007D7D47" w:rsidRDefault="007D7D47" w:rsidP="007D7D47">
      <w:pPr>
        <w:pStyle w:val="Nincstrkz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12/2019.(XII.12.) önkormányzati rendelethez</w:t>
      </w:r>
    </w:p>
    <w:p w:rsidR="007D7D47" w:rsidRDefault="007D7D47" w:rsidP="007D7D47">
      <w:pPr>
        <w:pStyle w:val="Nincstrkz"/>
        <w:jc w:val="right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rPr>
          <w:rFonts w:ascii="Garamond" w:hAnsi="Garamond" w:cs="Times New Roman"/>
          <w:sz w:val="24"/>
          <w:szCs w:val="24"/>
        </w:rPr>
      </w:pPr>
    </w:p>
    <w:p w:rsidR="007D7D47" w:rsidRPr="001D796B" w:rsidRDefault="007D7D47" w:rsidP="007D7D47">
      <w:pPr>
        <w:pStyle w:val="Nincstrkz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rPr>
          <w:rFonts w:ascii="Garamond" w:hAnsi="Garamond" w:cs="Times New Roman"/>
          <w:sz w:val="24"/>
          <w:szCs w:val="24"/>
          <w:vertAlign w:val="superscript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nem közművel </w:t>
      </w:r>
      <w:r w:rsidRPr="001D796B">
        <w:rPr>
          <w:rFonts w:ascii="Garamond" w:hAnsi="Garamond" w:cs="Times New Roman"/>
          <w:sz w:val="24"/>
          <w:szCs w:val="24"/>
        </w:rPr>
        <w:t>összegyűjtött háztartási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D796B">
        <w:rPr>
          <w:rFonts w:ascii="Garamond" w:hAnsi="Garamond" w:cs="Times New Roman"/>
          <w:sz w:val="24"/>
          <w:szCs w:val="24"/>
        </w:rPr>
        <w:t>szennyvíz begyűjtésének kötelező</w:t>
      </w:r>
      <w:r>
        <w:rPr>
          <w:rFonts w:ascii="Garamond" w:hAnsi="Garamond" w:cs="Times New Roman"/>
          <w:sz w:val="24"/>
          <w:szCs w:val="24"/>
        </w:rPr>
        <w:t xml:space="preserve"> közszolgáltatása igénybevételéért fizetendő díj:</w:t>
      </w:r>
      <w:r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 m</w:t>
      </w:r>
      <w:r w:rsidRPr="001D796B">
        <w:rPr>
          <w:rFonts w:ascii="Garamond" w:hAnsi="Garamond" w:cs="Times New Roman"/>
          <w:sz w:val="24"/>
          <w:szCs w:val="24"/>
          <w:vertAlign w:val="superscript"/>
        </w:rPr>
        <w:t>3</w:t>
      </w:r>
      <w:r>
        <w:rPr>
          <w:rFonts w:ascii="Garamond" w:hAnsi="Garamond" w:cs="Times New Roman"/>
          <w:sz w:val="24"/>
          <w:szCs w:val="24"/>
        </w:rPr>
        <w:t xml:space="preserve"> elszállítása és jogszabályoknak megfelelő elhelyezése:</w:t>
      </w: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</w:tblGrid>
      <w:tr w:rsidR="007D7D47" w:rsidTr="006C16F4">
        <w:tc>
          <w:tcPr>
            <w:tcW w:w="2551" w:type="dxa"/>
          </w:tcPr>
          <w:p w:rsidR="007D7D47" w:rsidRDefault="007D7D47" w:rsidP="006C16F4">
            <w:pPr>
              <w:pStyle w:val="Nincstrkz"/>
              <w:spacing w:line="36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 m</w:t>
            </w:r>
            <w:r w:rsidRPr="001D796B">
              <w:rPr>
                <w:rFonts w:ascii="Garamond" w:hAnsi="Garamond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nettó:</w:t>
            </w:r>
          </w:p>
        </w:tc>
        <w:tc>
          <w:tcPr>
            <w:tcW w:w="1701" w:type="dxa"/>
          </w:tcPr>
          <w:p w:rsidR="007D7D47" w:rsidRDefault="007D7D47" w:rsidP="006C16F4">
            <w:pPr>
              <w:pStyle w:val="Nincstrkz"/>
              <w:spacing w:line="360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2.200,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-Ft</w:t>
            </w:r>
            <w:proofErr w:type="spellEnd"/>
          </w:p>
        </w:tc>
      </w:tr>
      <w:tr w:rsidR="007D7D47" w:rsidTr="006C16F4">
        <w:tc>
          <w:tcPr>
            <w:tcW w:w="2551" w:type="dxa"/>
          </w:tcPr>
          <w:p w:rsidR="007D7D47" w:rsidRDefault="007D7D47" w:rsidP="006C16F4">
            <w:pPr>
              <w:pStyle w:val="Nincstrkz"/>
              <w:spacing w:line="36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1m</w:t>
            </w:r>
            <w:r w:rsidRPr="001D796B">
              <w:rPr>
                <w:rFonts w:ascii="Garamond" w:hAnsi="Garamond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áfa:</w:t>
            </w:r>
          </w:p>
        </w:tc>
        <w:tc>
          <w:tcPr>
            <w:tcW w:w="1701" w:type="dxa"/>
          </w:tcPr>
          <w:p w:rsidR="007D7D47" w:rsidRDefault="007D7D47" w:rsidP="006C16F4">
            <w:pPr>
              <w:pStyle w:val="Nincstrkz"/>
              <w:spacing w:line="360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594,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-Ft</w:t>
            </w:r>
            <w:proofErr w:type="spellEnd"/>
          </w:p>
        </w:tc>
      </w:tr>
      <w:tr w:rsidR="007D7D47" w:rsidTr="006C16F4">
        <w:tc>
          <w:tcPr>
            <w:tcW w:w="2551" w:type="dxa"/>
          </w:tcPr>
          <w:p w:rsidR="007D7D47" w:rsidRDefault="007D7D47" w:rsidP="006C16F4">
            <w:pPr>
              <w:pStyle w:val="Nincstrkz"/>
              <w:spacing w:line="36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 m</w:t>
            </w:r>
            <w:r w:rsidRPr="001D796B">
              <w:rPr>
                <w:rFonts w:ascii="Garamond" w:hAnsi="Garamond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bruttó:</w:t>
            </w:r>
          </w:p>
        </w:tc>
        <w:tc>
          <w:tcPr>
            <w:tcW w:w="1701" w:type="dxa"/>
          </w:tcPr>
          <w:p w:rsidR="007D7D47" w:rsidRDefault="007D7D47" w:rsidP="006C16F4">
            <w:pPr>
              <w:pStyle w:val="Nincstrkz"/>
              <w:spacing w:line="360" w:lineRule="auto"/>
              <w:jc w:val="right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2.794,</w:t>
            </w:r>
            <w:proofErr w:type="spellStart"/>
            <w:r>
              <w:rPr>
                <w:rFonts w:ascii="Garamond" w:hAnsi="Garamond" w:cs="Times New Roman"/>
                <w:sz w:val="24"/>
                <w:szCs w:val="24"/>
              </w:rPr>
              <w:t>-Ft</w:t>
            </w:r>
            <w:proofErr w:type="spellEnd"/>
          </w:p>
        </w:tc>
      </w:tr>
    </w:tbl>
    <w:p w:rsidR="007D7D47" w:rsidRPr="001D796B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</w:p>
    <w:p w:rsidR="007D7D47" w:rsidRPr="001D796B" w:rsidRDefault="007D7D47" w:rsidP="007D7D47">
      <w:pPr>
        <w:pStyle w:val="Nincstrkz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Az egyszeri szállítási lehetőség 5 m</w:t>
      </w:r>
      <w:r>
        <w:rPr>
          <w:rFonts w:ascii="Garamond" w:hAnsi="Garamond" w:cs="Times New Roman"/>
          <w:sz w:val="24"/>
          <w:szCs w:val="24"/>
          <w:vertAlign w:val="superscript"/>
        </w:rPr>
        <w:t>3</w:t>
      </w:r>
      <w:r>
        <w:rPr>
          <w:rFonts w:ascii="Garamond" w:hAnsi="Garamond" w:cs="Times New Roman"/>
          <w:sz w:val="24"/>
          <w:szCs w:val="24"/>
        </w:rPr>
        <w:t>, melynek bruttó ára:</w:t>
      </w:r>
      <w:r>
        <w:rPr>
          <w:rFonts w:ascii="Garamond" w:hAnsi="Garamond" w:cs="Times New Roman"/>
          <w:sz w:val="24"/>
          <w:szCs w:val="24"/>
        </w:rPr>
        <w:tab/>
        <w:t>13.970,</w:t>
      </w:r>
      <w:proofErr w:type="spellStart"/>
      <w:r>
        <w:rPr>
          <w:rFonts w:ascii="Garamond" w:hAnsi="Garamond" w:cs="Times New Roman"/>
          <w:sz w:val="24"/>
          <w:szCs w:val="24"/>
        </w:rPr>
        <w:t>-Ft</w:t>
      </w:r>
      <w:proofErr w:type="spellEnd"/>
    </w:p>
    <w:p w:rsidR="007D7D47" w:rsidRDefault="007D7D47" w:rsidP="007D7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052B" w:rsidRPr="007D7D47" w:rsidRDefault="00EC052B">
      <w:pPr>
        <w:rPr>
          <w:rFonts w:ascii="Garamond" w:hAnsi="Garamond"/>
        </w:rPr>
      </w:pPr>
    </w:p>
    <w:sectPr w:rsidR="00EC052B" w:rsidRPr="007D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22"/>
    <w:rsid w:val="000F4E96"/>
    <w:rsid w:val="0041006D"/>
    <w:rsid w:val="007433E6"/>
    <w:rsid w:val="00747810"/>
    <w:rsid w:val="007D7D47"/>
    <w:rsid w:val="00A97F22"/>
    <w:rsid w:val="00EC052B"/>
    <w:rsid w:val="00F5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747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4781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4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4781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47810"/>
    <w:rPr>
      <w:color w:val="0000FF"/>
      <w:u w:val="single"/>
    </w:rPr>
  </w:style>
  <w:style w:type="paragraph" w:styleId="Nincstrkz">
    <w:name w:val="No Spacing"/>
    <w:uiPriority w:val="1"/>
    <w:qFormat/>
    <w:rsid w:val="0041006D"/>
    <w:pPr>
      <w:spacing w:after="0" w:line="240" w:lineRule="auto"/>
    </w:pPr>
  </w:style>
  <w:style w:type="table" w:styleId="Rcsostblzat">
    <w:name w:val="Table Grid"/>
    <w:basedOn w:val="Normltblzat"/>
    <w:uiPriority w:val="39"/>
    <w:rsid w:val="007D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747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4781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4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4781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47810"/>
    <w:rPr>
      <w:color w:val="0000FF"/>
      <w:u w:val="single"/>
    </w:rPr>
  </w:style>
  <w:style w:type="paragraph" w:styleId="Nincstrkz">
    <w:name w:val="No Spacing"/>
    <w:uiPriority w:val="1"/>
    <w:qFormat/>
    <w:rsid w:val="0041006D"/>
    <w:pPr>
      <w:spacing w:after="0" w:line="240" w:lineRule="auto"/>
    </w:pPr>
  </w:style>
  <w:style w:type="table" w:styleId="Rcsostblzat">
    <w:name w:val="Table Grid"/>
    <w:basedOn w:val="Normltblzat"/>
    <w:uiPriority w:val="39"/>
    <w:rsid w:val="007D7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4</cp:revision>
  <dcterms:created xsi:type="dcterms:W3CDTF">2020-12-27T06:38:00Z</dcterms:created>
  <dcterms:modified xsi:type="dcterms:W3CDTF">2020-12-27T06:38:00Z</dcterms:modified>
</cp:coreProperties>
</file>