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6056" w:rsidRPr="00BE53A6" w:rsidRDefault="00FC6056" w:rsidP="00FC6056">
      <w:pPr>
        <w:pStyle w:val="Listaszerbekezds"/>
        <w:spacing w:after="0" w:line="240" w:lineRule="auto"/>
        <w:ind w:left="360"/>
        <w:jc w:val="right"/>
        <w:rPr>
          <w:rFonts w:asciiTheme="majorHAnsi" w:hAnsiTheme="majorHAnsi" w:cstheme="majorHAnsi"/>
          <w:szCs w:val="22"/>
        </w:rPr>
      </w:pPr>
      <w:r>
        <w:rPr>
          <w:rFonts w:asciiTheme="majorHAnsi" w:hAnsiTheme="majorHAnsi" w:cstheme="majorHAnsi"/>
          <w:szCs w:val="22"/>
        </w:rPr>
        <w:t>3</w:t>
      </w:r>
      <w:r w:rsidRPr="00BE53A6">
        <w:rPr>
          <w:rFonts w:asciiTheme="majorHAnsi" w:hAnsiTheme="majorHAnsi" w:cstheme="majorHAnsi"/>
          <w:szCs w:val="22"/>
        </w:rPr>
        <w:t xml:space="preserve">.melléklet a </w:t>
      </w:r>
      <w:r>
        <w:rPr>
          <w:rFonts w:asciiTheme="majorHAnsi" w:hAnsiTheme="majorHAnsi" w:cstheme="majorHAnsi"/>
          <w:szCs w:val="22"/>
        </w:rPr>
        <w:t>10</w:t>
      </w:r>
      <w:r w:rsidRPr="00DC7A37">
        <w:rPr>
          <w:rFonts w:asciiTheme="majorHAnsi" w:hAnsiTheme="majorHAnsi" w:cstheme="majorHAnsi"/>
          <w:szCs w:val="22"/>
        </w:rPr>
        <w:t>/2019.(XII</w:t>
      </w:r>
      <w:r>
        <w:rPr>
          <w:rFonts w:asciiTheme="majorHAnsi" w:hAnsiTheme="majorHAnsi" w:cstheme="majorHAnsi"/>
          <w:szCs w:val="22"/>
        </w:rPr>
        <w:t>.19.)</w:t>
      </w:r>
      <w:r w:rsidRPr="00DC7A37">
        <w:rPr>
          <w:rFonts w:asciiTheme="majorHAnsi" w:hAnsiTheme="majorHAnsi" w:cstheme="majorHAnsi"/>
          <w:szCs w:val="22"/>
        </w:rPr>
        <w:t xml:space="preserve"> </w:t>
      </w:r>
      <w:r w:rsidRPr="00BE53A6">
        <w:rPr>
          <w:rFonts w:asciiTheme="majorHAnsi" w:hAnsiTheme="majorHAnsi" w:cstheme="majorHAnsi"/>
          <w:szCs w:val="22"/>
        </w:rPr>
        <w:t>önkormányzati rendelethez</w:t>
      </w:r>
    </w:p>
    <w:p w:rsidR="00FC6056" w:rsidRPr="00BE53A6" w:rsidRDefault="00FC6056" w:rsidP="00FC6056">
      <w:pPr>
        <w:pStyle w:val="Listaszerbekezds"/>
        <w:spacing w:after="0" w:line="240" w:lineRule="auto"/>
        <w:ind w:left="360"/>
        <w:jc w:val="right"/>
        <w:rPr>
          <w:rFonts w:asciiTheme="majorHAnsi" w:hAnsiTheme="majorHAnsi" w:cstheme="majorHAnsi"/>
          <w:szCs w:val="22"/>
        </w:rPr>
      </w:pPr>
    </w:p>
    <w:p w:rsidR="00FC6056" w:rsidRDefault="00FC6056" w:rsidP="00FC6056">
      <w:pPr>
        <w:pStyle w:val="Listaszerbekezds"/>
        <w:spacing w:after="0" w:line="240" w:lineRule="auto"/>
        <w:ind w:left="360"/>
        <w:jc w:val="center"/>
        <w:rPr>
          <w:rFonts w:asciiTheme="majorHAnsi" w:hAnsiTheme="majorHAnsi" w:cstheme="majorHAnsi"/>
          <w:b/>
          <w:bCs/>
          <w:szCs w:val="22"/>
        </w:rPr>
      </w:pPr>
      <w:r>
        <w:rPr>
          <w:rFonts w:asciiTheme="majorHAnsi" w:hAnsiTheme="majorHAnsi" w:cstheme="majorHAnsi"/>
          <w:b/>
          <w:bCs/>
          <w:szCs w:val="22"/>
        </w:rPr>
        <w:t>CSÁVOLY</w:t>
      </w:r>
      <w:r w:rsidRPr="00BA226C">
        <w:rPr>
          <w:rFonts w:asciiTheme="majorHAnsi" w:hAnsiTheme="majorHAnsi" w:cstheme="majorHAnsi"/>
          <w:b/>
          <w:bCs/>
          <w:szCs w:val="22"/>
        </w:rPr>
        <w:t xml:space="preserve"> KÖZSÉGI ÖNKORMÁNYZAT ÁLTAL HASZNÁLT KORMÁNYZATI FUNKCIÓK</w:t>
      </w:r>
    </w:p>
    <w:p w:rsidR="00FC6056" w:rsidRPr="00BA226C" w:rsidRDefault="00FC6056" w:rsidP="00FC6056">
      <w:pPr>
        <w:pStyle w:val="Listaszerbekezds"/>
        <w:spacing w:after="0" w:line="240" w:lineRule="auto"/>
        <w:ind w:left="360"/>
        <w:jc w:val="center"/>
        <w:rPr>
          <w:rFonts w:asciiTheme="majorHAnsi" w:hAnsiTheme="majorHAnsi" w:cstheme="majorHAnsi"/>
          <w:b/>
          <w:bCs/>
          <w:szCs w:val="22"/>
        </w:rPr>
      </w:pPr>
    </w:p>
    <w:p w:rsidR="00FC6056" w:rsidRPr="00AA0A0D" w:rsidRDefault="00FC6056" w:rsidP="00FC6056">
      <w:pPr>
        <w:pStyle w:val="Listaszerbekezds"/>
        <w:spacing w:after="0" w:line="240" w:lineRule="auto"/>
        <w:ind w:left="0"/>
        <w:rPr>
          <w:b/>
          <w:bCs/>
        </w:rPr>
      </w:pPr>
      <w:r w:rsidRPr="00AA0A0D">
        <w:rPr>
          <w:b/>
          <w:bCs/>
        </w:rPr>
        <w:t>Szakágazati rend szerint: 841105 Helyi önkormányzatok és társulások igazgatási tevékenysége</w:t>
      </w:r>
    </w:p>
    <w:p w:rsidR="00FC6056" w:rsidRDefault="00FC6056" w:rsidP="00FC6056">
      <w:pPr>
        <w:pStyle w:val="Listaszerbekezds"/>
        <w:spacing w:after="0" w:line="240" w:lineRule="auto"/>
        <w:ind w:left="360"/>
      </w:pPr>
    </w:p>
    <w:p w:rsidR="00FC6056" w:rsidRPr="00FC53AE" w:rsidRDefault="00FC6056" w:rsidP="00FC6056">
      <w:pPr>
        <w:pStyle w:val="Listaszerbekezds"/>
        <w:spacing w:after="0" w:line="240" w:lineRule="auto"/>
        <w:ind w:left="0"/>
        <w:rPr>
          <w:rFonts w:asciiTheme="majorHAnsi" w:hAnsiTheme="majorHAnsi" w:cstheme="majorHAnsi"/>
          <w:b/>
          <w:bCs/>
          <w:szCs w:val="22"/>
        </w:rPr>
      </w:pPr>
      <w:r w:rsidRPr="00FC53AE">
        <w:rPr>
          <w:b/>
          <w:bCs/>
        </w:rPr>
        <w:t>Alaptevékenységhez tartozó kormányzati funkciók:</w:t>
      </w:r>
    </w:p>
    <w:p w:rsidR="00FC6056" w:rsidRDefault="00FC6056" w:rsidP="00FC6056">
      <w:pPr>
        <w:spacing w:after="0" w:line="240" w:lineRule="auto"/>
      </w:pPr>
      <w:r>
        <w:t xml:space="preserve">011130 Önkormányzatok és önkormányzati hivatalok jogalkotó és általános igazgatási tevékenysége 011220 Adó-, vám-, és jövedéki igazgatás </w:t>
      </w:r>
    </w:p>
    <w:p w:rsidR="00FC6056" w:rsidRDefault="00FC6056" w:rsidP="00FC6056">
      <w:pPr>
        <w:spacing w:after="0" w:line="240" w:lineRule="auto"/>
      </w:pPr>
      <w:r>
        <w:t xml:space="preserve">013210 Átfogó tervezési és statisztikai szolgáltatások </w:t>
      </w:r>
    </w:p>
    <w:p w:rsidR="00FC6056" w:rsidRDefault="00FC6056" w:rsidP="00FC6056">
      <w:pPr>
        <w:spacing w:after="0" w:line="240" w:lineRule="auto"/>
      </w:pPr>
      <w:r>
        <w:t xml:space="preserve">013330 Pályázat- és támogatáskezelés, ellenőrzés </w:t>
      </w:r>
    </w:p>
    <w:p w:rsidR="00FC6056" w:rsidRDefault="00FC6056" w:rsidP="00FC6056">
      <w:pPr>
        <w:spacing w:after="0" w:line="240" w:lineRule="auto"/>
      </w:pPr>
      <w:r>
        <w:t xml:space="preserve">013350 Az önkormányzati vagyonnal való gazdálkodással kapcsolatos feladatok </w:t>
      </w:r>
    </w:p>
    <w:p w:rsidR="00FC6056" w:rsidRDefault="00FC6056" w:rsidP="00FC6056">
      <w:pPr>
        <w:spacing w:after="0" w:line="240" w:lineRule="auto"/>
      </w:pPr>
      <w:r>
        <w:t xml:space="preserve">016010 Országgyűlési, önkormányzati és európai parlamenti képviselőválasztáshoz kapcsolódó tevékenység </w:t>
      </w:r>
    </w:p>
    <w:p w:rsidR="00FC6056" w:rsidRDefault="00FC6056" w:rsidP="00FC6056">
      <w:pPr>
        <w:spacing w:after="0" w:line="240" w:lineRule="auto"/>
      </w:pPr>
      <w:r>
        <w:t xml:space="preserve">016020 Országos és helyi népszavazással kapcsolatos tevékenységek </w:t>
      </w:r>
    </w:p>
    <w:p w:rsidR="00FC6056" w:rsidRDefault="00FC6056" w:rsidP="00FC6056">
      <w:pPr>
        <w:spacing w:after="0" w:line="240" w:lineRule="auto"/>
      </w:pPr>
      <w:r>
        <w:t>022010 Polgári honvédelem ágazati feladatai, a lakosság felkészítése</w:t>
      </w:r>
    </w:p>
    <w:p w:rsidR="00FC6056" w:rsidRDefault="00FC6056" w:rsidP="00FC6056">
      <w:pPr>
        <w:spacing w:after="0" w:line="240" w:lineRule="auto"/>
      </w:pPr>
      <w:r>
        <w:t xml:space="preserve"> 031010 Közbiztonság, közrend igazgatása </w:t>
      </w:r>
    </w:p>
    <w:p w:rsidR="00FC6056" w:rsidRDefault="00FC6056" w:rsidP="00FC6056">
      <w:pPr>
        <w:spacing w:after="0" w:line="240" w:lineRule="auto"/>
      </w:pPr>
      <w:r>
        <w:t xml:space="preserve">031030 Közterület rendjének fenntartása </w:t>
      </w:r>
    </w:p>
    <w:p w:rsidR="00FC6056" w:rsidRDefault="00FC6056" w:rsidP="00FC6056">
      <w:pPr>
        <w:spacing w:after="0" w:line="240" w:lineRule="auto"/>
      </w:pPr>
      <w:r>
        <w:t xml:space="preserve">031050 Egyéb rendészeti, bűnüldözési tevékenységek </w:t>
      </w:r>
    </w:p>
    <w:p w:rsidR="00FC6056" w:rsidRDefault="00FC6056" w:rsidP="00FC6056">
      <w:pPr>
        <w:spacing w:after="0" w:line="240" w:lineRule="auto"/>
      </w:pPr>
      <w:r>
        <w:t>032020 Tűz- és katasztrófavédelmi tevékenység</w:t>
      </w:r>
    </w:p>
    <w:p w:rsidR="00FC6056" w:rsidRDefault="00FC6056" w:rsidP="00FC6056">
      <w:pPr>
        <w:spacing w:after="0" w:line="240" w:lineRule="auto"/>
      </w:pPr>
      <w:r>
        <w:t xml:space="preserve"> 041232 Start-munkaprogram – Téli foglalkoztatás – </w:t>
      </w:r>
    </w:p>
    <w:p w:rsidR="00FC6056" w:rsidRDefault="00FC6056" w:rsidP="00FC6056">
      <w:pPr>
        <w:spacing w:after="0" w:line="240" w:lineRule="auto"/>
      </w:pPr>
      <w:r>
        <w:t>041233 Hosszabb időtartamú közfoglalkoztatás</w:t>
      </w:r>
    </w:p>
    <w:p w:rsidR="00FC6056" w:rsidRDefault="00FC6056" w:rsidP="00FC6056">
      <w:pPr>
        <w:spacing w:after="0" w:line="240" w:lineRule="auto"/>
      </w:pPr>
      <w:r>
        <w:t xml:space="preserve">041237 Közfoglalkoztatási mintaprogram </w:t>
      </w:r>
    </w:p>
    <w:p w:rsidR="00FC6056" w:rsidRDefault="00FC6056" w:rsidP="00FC6056">
      <w:pPr>
        <w:spacing w:after="0" w:line="240" w:lineRule="auto"/>
      </w:pPr>
      <w:r>
        <w:t xml:space="preserve">042130 Növénytermesztés, állattenyésztés és kapcsolódó szolgáltatások </w:t>
      </w:r>
    </w:p>
    <w:p w:rsidR="00FC6056" w:rsidRDefault="00FC6056" w:rsidP="00FC6056">
      <w:pPr>
        <w:spacing w:after="0" w:line="240" w:lineRule="auto"/>
      </w:pPr>
      <w:r>
        <w:t xml:space="preserve">045120 Út, autópálya építése </w:t>
      </w:r>
    </w:p>
    <w:p w:rsidR="00FC6056" w:rsidRDefault="00FC6056" w:rsidP="00FC6056">
      <w:pPr>
        <w:spacing w:after="0" w:line="240" w:lineRule="auto"/>
      </w:pPr>
      <w:r>
        <w:t xml:space="preserve">045150 Egyéb szárazföldi személyszállítás </w:t>
      </w:r>
    </w:p>
    <w:p w:rsidR="00FC6056" w:rsidRDefault="00FC6056" w:rsidP="00FC6056">
      <w:pPr>
        <w:spacing w:after="0" w:line="240" w:lineRule="auto"/>
      </w:pPr>
      <w:r>
        <w:t xml:space="preserve">045160 Közutak, hidak, alagutak üzemeltetése, fenntartása </w:t>
      </w:r>
    </w:p>
    <w:p w:rsidR="00FC6056" w:rsidRDefault="00FC6056" w:rsidP="00FC6056">
      <w:pPr>
        <w:spacing w:after="0" w:line="240" w:lineRule="auto"/>
      </w:pPr>
      <w:r>
        <w:t xml:space="preserve">045161 Kerékpárutak üzemeltetése, fenntartása </w:t>
      </w:r>
    </w:p>
    <w:p w:rsidR="00FC6056" w:rsidRDefault="00FC6056" w:rsidP="00FC6056">
      <w:pPr>
        <w:spacing w:after="0" w:line="240" w:lineRule="auto"/>
      </w:pPr>
      <w:r>
        <w:t>047110 Kis- és nagykereskedelem igazgatása és támogatása</w:t>
      </w:r>
    </w:p>
    <w:p w:rsidR="00FC6056" w:rsidRDefault="00FC6056" w:rsidP="00FC6056">
      <w:pPr>
        <w:spacing w:after="0" w:line="240" w:lineRule="auto"/>
      </w:pPr>
      <w:r>
        <w:t xml:space="preserve">047320 Turizmusfejlesztése támogatások és tevékenységek </w:t>
      </w:r>
    </w:p>
    <w:p w:rsidR="00FC6056" w:rsidRDefault="00FC6056" w:rsidP="00FC6056">
      <w:pPr>
        <w:spacing w:after="0" w:line="240" w:lineRule="auto"/>
      </w:pPr>
      <w:r>
        <w:t xml:space="preserve">047410 Ár- és belvízvédelemmel összefüggő tevékenységek </w:t>
      </w:r>
    </w:p>
    <w:p w:rsidR="00FC6056" w:rsidRDefault="00FC6056" w:rsidP="00FC6056">
      <w:pPr>
        <w:spacing w:after="0" w:line="240" w:lineRule="auto"/>
      </w:pPr>
      <w:r>
        <w:t xml:space="preserve">051030 Nem veszélyes (település) hulladék vegyes (ömlesztett) begyűjtése, szállítása, átrakása </w:t>
      </w:r>
    </w:p>
    <w:p w:rsidR="00FC6056" w:rsidRDefault="00FC6056" w:rsidP="00FC6056">
      <w:pPr>
        <w:spacing w:after="0" w:line="240" w:lineRule="auto"/>
      </w:pPr>
      <w:r>
        <w:t xml:space="preserve">052020 Szennyvíz gyűjtése, tisztítása, elhelyezése </w:t>
      </w:r>
    </w:p>
    <w:p w:rsidR="00FC6056" w:rsidRDefault="00FC6056" w:rsidP="00FC6056">
      <w:pPr>
        <w:spacing w:after="0" w:line="240" w:lineRule="auto"/>
      </w:pPr>
      <w:r>
        <w:t xml:space="preserve">052080 Szennyvízcsatorna építése, fenntartása és üzemeltetése </w:t>
      </w:r>
    </w:p>
    <w:p w:rsidR="00FC6056" w:rsidRDefault="00FC6056" w:rsidP="00FC6056">
      <w:pPr>
        <w:spacing w:after="0" w:line="240" w:lineRule="auto"/>
      </w:pPr>
      <w:r>
        <w:t xml:space="preserve">062020 Településfejlesztési projektek és támogatások </w:t>
      </w:r>
    </w:p>
    <w:p w:rsidR="00FC6056" w:rsidRDefault="00FC6056" w:rsidP="00FC6056">
      <w:pPr>
        <w:spacing w:after="0" w:line="240" w:lineRule="auto"/>
      </w:pPr>
      <w:r>
        <w:t xml:space="preserve">063020 Víztermelés, - kezelés. – ellátás </w:t>
      </w:r>
    </w:p>
    <w:p w:rsidR="00FC6056" w:rsidRDefault="00FC6056" w:rsidP="00FC6056">
      <w:pPr>
        <w:spacing w:after="0" w:line="240" w:lineRule="auto"/>
      </w:pPr>
      <w:r>
        <w:t xml:space="preserve">064010 Közvilágítás </w:t>
      </w:r>
    </w:p>
    <w:p w:rsidR="00FC6056" w:rsidRDefault="00FC6056" w:rsidP="00FC6056">
      <w:pPr>
        <w:spacing w:after="0" w:line="240" w:lineRule="auto"/>
      </w:pPr>
      <w:r>
        <w:t xml:space="preserve">066010 Zöldterület-kezelés </w:t>
      </w:r>
    </w:p>
    <w:p w:rsidR="00FC6056" w:rsidRDefault="00FC6056" w:rsidP="00FC6056">
      <w:pPr>
        <w:spacing w:after="0" w:line="240" w:lineRule="auto"/>
      </w:pPr>
      <w:r>
        <w:t xml:space="preserve">066020 Város-, községgazdálkodási egyéb szolgáltatások </w:t>
      </w:r>
    </w:p>
    <w:p w:rsidR="00FC6056" w:rsidRDefault="00FC6056" w:rsidP="00FC6056">
      <w:pPr>
        <w:spacing w:after="0" w:line="240" w:lineRule="auto"/>
      </w:pPr>
      <w:r>
        <w:t xml:space="preserve">072111 Háziorvosi alapellátás </w:t>
      </w:r>
    </w:p>
    <w:p w:rsidR="00FC6056" w:rsidRDefault="00FC6056" w:rsidP="00FC6056">
      <w:pPr>
        <w:spacing w:after="0" w:line="240" w:lineRule="auto"/>
      </w:pPr>
      <w:r>
        <w:t xml:space="preserve">072112 Háziorvosi ügyeleti ellátás </w:t>
      </w:r>
    </w:p>
    <w:p w:rsidR="00FC6056" w:rsidRDefault="00FC6056" w:rsidP="00FC6056">
      <w:pPr>
        <w:spacing w:after="0" w:line="240" w:lineRule="auto"/>
      </w:pPr>
      <w:r>
        <w:t xml:space="preserve">072311 Fogorvosi alapellátás </w:t>
      </w:r>
    </w:p>
    <w:p w:rsidR="00FC6056" w:rsidRDefault="00FC6056" w:rsidP="00FC6056">
      <w:pPr>
        <w:spacing w:after="0" w:line="240" w:lineRule="auto"/>
      </w:pPr>
      <w:r>
        <w:t xml:space="preserve">081030 Sportlétesítmények, edzőtáborok működtetése és fejlesztése </w:t>
      </w:r>
    </w:p>
    <w:p w:rsidR="00FC6056" w:rsidRDefault="00FC6056" w:rsidP="00FC6056">
      <w:pPr>
        <w:spacing w:after="0" w:line="240" w:lineRule="auto"/>
      </w:pPr>
      <w:r>
        <w:t xml:space="preserve">081045 Szabadidősport- (rekreációs sport-) tevékenység és támogatása </w:t>
      </w:r>
    </w:p>
    <w:p w:rsidR="00FC6056" w:rsidRDefault="00FC6056" w:rsidP="00FC6056">
      <w:pPr>
        <w:spacing w:after="0" w:line="240" w:lineRule="auto"/>
      </w:pPr>
      <w:r>
        <w:t xml:space="preserve">081061 Szabadidős park, fürdő és strandszolgáltatás </w:t>
      </w:r>
    </w:p>
    <w:p w:rsidR="00FC6056" w:rsidRDefault="00FC6056" w:rsidP="00FC6056">
      <w:pPr>
        <w:spacing w:after="0" w:line="240" w:lineRule="auto"/>
      </w:pPr>
      <w:r>
        <w:t xml:space="preserve">081071 Üdülői szálláshely-szolgáltatás és étkeztetés </w:t>
      </w:r>
    </w:p>
    <w:p w:rsidR="00FC6056" w:rsidRDefault="00FC6056" w:rsidP="00FC6056">
      <w:pPr>
        <w:spacing w:after="0" w:line="240" w:lineRule="auto"/>
      </w:pPr>
      <w:r>
        <w:t xml:space="preserve">082043 Könyvtári állomány feltárása, megőrzése, védelme </w:t>
      </w:r>
    </w:p>
    <w:p w:rsidR="00FC6056" w:rsidRDefault="00FC6056" w:rsidP="00FC6056">
      <w:pPr>
        <w:spacing w:after="0" w:line="240" w:lineRule="auto"/>
      </w:pPr>
      <w:r>
        <w:t xml:space="preserve">082044 Könyvtári szolgáltatások </w:t>
      </w:r>
    </w:p>
    <w:p w:rsidR="00FC6056" w:rsidRDefault="00FC6056" w:rsidP="00FC6056">
      <w:pPr>
        <w:spacing w:after="0" w:line="240" w:lineRule="auto"/>
      </w:pPr>
      <w:r w:rsidRPr="00F54E04">
        <w:t>082061 Múzeumi gyűjteményi tevékenység</w:t>
      </w:r>
      <w:r>
        <w:t xml:space="preserve"> </w:t>
      </w:r>
    </w:p>
    <w:p w:rsidR="00FC6056" w:rsidRDefault="00FC6056" w:rsidP="00FC6056">
      <w:pPr>
        <w:spacing w:after="0" w:line="240" w:lineRule="auto"/>
      </w:pPr>
      <w:r>
        <w:t xml:space="preserve">082070 Történelmi hely, építmény, egyéb látványosság működtetése és megóvása </w:t>
      </w:r>
    </w:p>
    <w:p w:rsidR="00FC6056" w:rsidRDefault="00FC6056" w:rsidP="00FC6056">
      <w:pPr>
        <w:spacing w:after="0" w:line="240" w:lineRule="auto"/>
      </w:pPr>
      <w:r>
        <w:t xml:space="preserve">082091 Közművelődés-közösségi és társadalmi részvétel fejlesztése </w:t>
      </w:r>
    </w:p>
    <w:p w:rsidR="00FC6056" w:rsidRDefault="00FC6056" w:rsidP="00FC6056">
      <w:pPr>
        <w:spacing w:after="0" w:line="240" w:lineRule="auto"/>
      </w:pPr>
      <w:r>
        <w:t xml:space="preserve">082092 Közművelődés-hagyományos közösségi kulturális értékek gondozása </w:t>
      </w:r>
    </w:p>
    <w:p w:rsidR="00FC6056" w:rsidRDefault="00FC6056" w:rsidP="00FC6056">
      <w:pPr>
        <w:spacing w:after="0" w:line="240" w:lineRule="auto"/>
      </w:pPr>
      <w:r>
        <w:t xml:space="preserve">083030 Egyéb kiadói tevékenység </w:t>
      </w:r>
    </w:p>
    <w:p w:rsidR="00FC6056" w:rsidRDefault="00FC6056" w:rsidP="00FC6056">
      <w:pPr>
        <w:spacing w:after="0" w:line="240" w:lineRule="auto"/>
      </w:pPr>
      <w:r>
        <w:t xml:space="preserve">084020 Nemzetiségi közfeladatok ellátása és támogatása </w:t>
      </w:r>
    </w:p>
    <w:p w:rsidR="00FC6056" w:rsidRDefault="00FC6056" w:rsidP="00FC6056">
      <w:pPr>
        <w:spacing w:after="0" w:line="240" w:lineRule="auto"/>
      </w:pPr>
      <w:r>
        <w:lastRenderedPageBreak/>
        <w:t xml:space="preserve">084070 A fiatalok társadalmi integrációját segítő struktúra, szakmai szolgáltatások fejlesztése, működtetése </w:t>
      </w:r>
    </w:p>
    <w:p w:rsidR="00FC6056" w:rsidRDefault="00FC6056" w:rsidP="00FC6056">
      <w:pPr>
        <w:spacing w:after="0" w:line="240" w:lineRule="auto"/>
      </w:pPr>
      <w:r>
        <w:t xml:space="preserve">086090 Mindenféle egyéb szabadidős szolgáltatás </w:t>
      </w:r>
    </w:p>
    <w:p w:rsidR="00FC6056" w:rsidRDefault="00FC6056" w:rsidP="00FC6056">
      <w:pPr>
        <w:spacing w:after="0" w:line="240" w:lineRule="auto"/>
      </w:pPr>
      <w:r>
        <w:t xml:space="preserve">091140 Óvodai nevelés, ellátás működtetési feladatai </w:t>
      </w:r>
    </w:p>
    <w:p w:rsidR="00FC6056" w:rsidRDefault="00FC6056" w:rsidP="00FC6056">
      <w:pPr>
        <w:spacing w:after="0" w:line="240" w:lineRule="auto"/>
      </w:pPr>
      <w:r>
        <w:t xml:space="preserve">096015 Gyermekétkeztetés köznevelési intézményben </w:t>
      </w:r>
    </w:p>
    <w:p w:rsidR="00FC6056" w:rsidRDefault="00FC6056" w:rsidP="00FC6056">
      <w:pPr>
        <w:spacing w:after="0" w:line="240" w:lineRule="auto"/>
      </w:pPr>
      <w:r>
        <w:t xml:space="preserve">104030 Gyermekek napközbeni ellátása </w:t>
      </w:r>
    </w:p>
    <w:p w:rsidR="00FC6056" w:rsidRDefault="00FC6056" w:rsidP="00FC6056">
      <w:pPr>
        <w:spacing w:after="0" w:line="240" w:lineRule="auto"/>
      </w:pPr>
      <w:r>
        <w:t xml:space="preserve">104031 Gyermekek bölcsődei ellátása </w:t>
      </w:r>
    </w:p>
    <w:p w:rsidR="00FC6056" w:rsidRDefault="00FC6056" w:rsidP="00FC6056">
      <w:pPr>
        <w:spacing w:after="0" w:line="240" w:lineRule="auto"/>
      </w:pPr>
      <w:r>
        <w:t xml:space="preserve">104037 Intézményen kívüli gyermekétkeztetés </w:t>
      </w:r>
    </w:p>
    <w:p w:rsidR="00FC6056" w:rsidRDefault="00FC6056" w:rsidP="00FC6056">
      <w:pPr>
        <w:spacing w:after="0" w:line="240" w:lineRule="auto"/>
      </w:pPr>
      <w:r>
        <w:t xml:space="preserve">104042 Család és gyermekjóléti szolgáltatások </w:t>
      </w:r>
    </w:p>
    <w:p w:rsidR="00FC6056" w:rsidRDefault="00FC6056" w:rsidP="00FC6056">
      <w:pPr>
        <w:spacing w:after="0" w:line="240" w:lineRule="auto"/>
      </w:pPr>
      <w:r>
        <w:t xml:space="preserve">104060 A gyermekek, fiatalok és családok életminőségét javító programok </w:t>
      </w:r>
    </w:p>
    <w:p w:rsidR="00FC6056" w:rsidRDefault="00FC6056" w:rsidP="00FC6056">
      <w:pPr>
        <w:spacing w:after="0" w:line="240" w:lineRule="auto"/>
      </w:pPr>
      <w:r>
        <w:t xml:space="preserve">106020 Lakásfenntartással, lakhatással összefüggő ellátások </w:t>
      </w:r>
    </w:p>
    <w:p w:rsidR="00FC6056" w:rsidRDefault="00FC6056" w:rsidP="00FC6056">
      <w:pPr>
        <w:spacing w:after="0" w:line="240" w:lineRule="auto"/>
      </w:pPr>
      <w:r>
        <w:t xml:space="preserve">107030 Szociális foglalkoztatás </w:t>
      </w:r>
    </w:p>
    <w:p w:rsidR="00FC6056" w:rsidRDefault="00FC6056" w:rsidP="00FC6056">
      <w:pPr>
        <w:spacing w:after="0" w:line="240" w:lineRule="auto"/>
      </w:pPr>
    </w:p>
    <w:p w:rsidR="00FC6056" w:rsidRDefault="00FC6056" w:rsidP="00FC6056">
      <w:pPr>
        <w:spacing w:after="0" w:line="240" w:lineRule="auto"/>
      </w:pPr>
    </w:p>
    <w:p w:rsidR="00FC6056" w:rsidRDefault="00FC6056" w:rsidP="00FC6056">
      <w:pPr>
        <w:spacing w:after="0" w:line="240" w:lineRule="auto"/>
      </w:pPr>
      <w:r>
        <w:t xml:space="preserve">Egyéb kormányzati funkciók: </w:t>
      </w:r>
    </w:p>
    <w:p w:rsidR="00FC6056" w:rsidRDefault="00FC6056" w:rsidP="00FC6056">
      <w:pPr>
        <w:spacing w:after="0" w:line="240" w:lineRule="auto"/>
      </w:pPr>
      <w:r>
        <w:t xml:space="preserve">018010 Önkormányzatok elszámolása a központi költségvetéssel </w:t>
      </w:r>
    </w:p>
    <w:p w:rsidR="00FC6056" w:rsidRDefault="00FC6056" w:rsidP="00FC6056">
      <w:pPr>
        <w:spacing w:after="0" w:line="240" w:lineRule="auto"/>
      </w:pPr>
      <w:r>
        <w:t xml:space="preserve">018030 Támogatási célú finanszírozási műveletek </w:t>
      </w:r>
    </w:p>
    <w:p w:rsidR="00FC6056" w:rsidRDefault="00FC6056" w:rsidP="00FC6056">
      <w:pPr>
        <w:spacing w:after="0" w:line="240" w:lineRule="auto"/>
      </w:pPr>
      <w:r>
        <w:t xml:space="preserve">042120 Mezőgazdasági támogatások </w:t>
      </w:r>
    </w:p>
    <w:p w:rsidR="00FC6056" w:rsidRDefault="00FC6056" w:rsidP="00FC6056">
      <w:pPr>
        <w:spacing w:after="0" w:line="240" w:lineRule="auto"/>
      </w:pPr>
      <w:r>
        <w:t xml:space="preserve">049010 Máshova nem sorolt gazdasági ügyek </w:t>
      </w:r>
    </w:p>
    <w:p w:rsidR="00FC6056" w:rsidRDefault="00FC6056" w:rsidP="00FC6056">
      <w:pPr>
        <w:spacing w:after="0" w:line="240" w:lineRule="auto"/>
      </w:pPr>
      <w:r>
        <w:t xml:space="preserve">056010 Komplex környezetvédelmi programok támogatása </w:t>
      </w:r>
    </w:p>
    <w:p w:rsidR="00FC6056" w:rsidRDefault="00FC6056" w:rsidP="00FC6056">
      <w:pPr>
        <w:spacing w:after="0" w:line="240" w:lineRule="auto"/>
      </w:pPr>
      <w:r>
        <w:t xml:space="preserve">061030 Lakáshoz jutást segítő támogatások </w:t>
      </w:r>
    </w:p>
    <w:p w:rsidR="00FC6056" w:rsidRDefault="00FC6056" w:rsidP="00FC6056">
      <w:pPr>
        <w:spacing w:after="0" w:line="240" w:lineRule="auto"/>
      </w:pPr>
      <w:r>
        <w:t xml:space="preserve">072390 Fogorvosi ellátás finanszírozása és támogatása </w:t>
      </w:r>
    </w:p>
    <w:p w:rsidR="00FC6056" w:rsidRDefault="00FC6056" w:rsidP="00FC6056">
      <w:pPr>
        <w:spacing w:after="0" w:line="240" w:lineRule="auto"/>
      </w:pPr>
      <w:r>
        <w:t xml:space="preserve">074090 Közegészségügyi szolgáltatások finanszírozása és támogatása </w:t>
      </w:r>
    </w:p>
    <w:p w:rsidR="00FC6056" w:rsidRDefault="00FC6056" w:rsidP="00FC6056">
      <w:pPr>
        <w:spacing w:after="0" w:line="240" w:lineRule="auto"/>
      </w:pPr>
      <w:r>
        <w:t xml:space="preserve">084031 Civil szervezetek működési támogatása </w:t>
      </w:r>
    </w:p>
    <w:p w:rsidR="00FC6056" w:rsidRDefault="00FC6056" w:rsidP="00FC6056">
      <w:pPr>
        <w:spacing w:after="0" w:line="240" w:lineRule="auto"/>
      </w:pPr>
      <w:r>
        <w:t xml:space="preserve">084032 Civil szervezetek programtámogatása </w:t>
      </w:r>
    </w:p>
    <w:p w:rsidR="00FC6056" w:rsidRDefault="00FC6056" w:rsidP="00FC6056">
      <w:pPr>
        <w:spacing w:after="0" w:line="240" w:lineRule="auto"/>
      </w:pPr>
      <w:r>
        <w:t xml:space="preserve">086010 Határon túli magyarok egyéb támogatása </w:t>
      </w:r>
    </w:p>
    <w:p w:rsidR="00FC6056" w:rsidRDefault="00FC6056" w:rsidP="00FC6056">
      <w:pPr>
        <w:spacing w:after="0" w:line="240" w:lineRule="auto"/>
      </w:pPr>
      <w:r>
        <w:t xml:space="preserve">094260 Hallgatói és oktatói ösztöndíjak, egyéb juttatások </w:t>
      </w:r>
    </w:p>
    <w:p w:rsidR="00FC6056" w:rsidRDefault="00FC6056" w:rsidP="00FC6056">
      <w:pPr>
        <w:spacing w:after="0" w:line="240" w:lineRule="auto"/>
      </w:pPr>
      <w:r>
        <w:t xml:space="preserve">103010 Elhunyt személyek </w:t>
      </w:r>
      <w:proofErr w:type="spellStart"/>
      <w:r>
        <w:t>hátramaradottainak</w:t>
      </w:r>
      <w:proofErr w:type="spellEnd"/>
      <w:r>
        <w:t xml:space="preserve"> pénzbeli ellátásai </w:t>
      </w:r>
    </w:p>
    <w:p w:rsidR="00FC6056" w:rsidRDefault="00FC6056" w:rsidP="00FC6056">
      <w:pPr>
        <w:spacing w:after="0" w:line="240" w:lineRule="auto"/>
      </w:pPr>
      <w:r>
        <w:t xml:space="preserve">104051 Gyermekvédelmi pénzbeli és természetbeni ellátások, támogatások </w:t>
      </w:r>
    </w:p>
    <w:p w:rsidR="00FC6056" w:rsidRDefault="00FC6056" w:rsidP="00FC6056">
      <w:pPr>
        <w:spacing w:after="0" w:line="240" w:lineRule="auto"/>
      </w:pPr>
      <w:r>
        <w:t xml:space="preserve">104052 Családtámogatások </w:t>
      </w:r>
    </w:p>
    <w:p w:rsidR="00FC6056" w:rsidRDefault="00FC6056" w:rsidP="00FC6056">
      <w:pPr>
        <w:spacing w:after="0" w:line="240" w:lineRule="auto"/>
      </w:pPr>
      <w:r>
        <w:t xml:space="preserve">107060 Egyéb szociális pénzbeli és természetbeni ellátások, támogatások </w:t>
      </w:r>
    </w:p>
    <w:p w:rsidR="00FC6056" w:rsidRDefault="00FC6056" w:rsidP="00FC6056">
      <w:pPr>
        <w:spacing w:after="0" w:line="240" w:lineRule="auto"/>
      </w:pPr>
      <w:r>
        <w:t xml:space="preserve">900020 Önkormányzatok funkcióra nem sorolt bevételei államháztartáson kívülről </w:t>
      </w:r>
    </w:p>
    <w:p w:rsidR="00FC6056" w:rsidRPr="00BE53A6" w:rsidRDefault="00FC6056" w:rsidP="00FC6056">
      <w:pPr>
        <w:spacing w:after="0" w:line="240" w:lineRule="auto"/>
        <w:rPr>
          <w:rFonts w:asciiTheme="majorHAnsi" w:eastAsia="Times New Roman" w:hAnsiTheme="majorHAnsi" w:cstheme="majorHAnsi"/>
          <w:szCs w:val="22"/>
          <w:lang w:eastAsia="hu-HU"/>
        </w:rPr>
      </w:pPr>
      <w:r>
        <w:t>900060 Forgatási és befektetési célú finanszírozási műveletek</w:t>
      </w:r>
    </w:p>
    <w:p w:rsidR="00367102" w:rsidRDefault="00FC6056">
      <w:bookmarkStart w:id="0" w:name="_GoBack"/>
      <w:bookmarkEnd w:id="0"/>
    </w:p>
    <w:sectPr w:rsidR="00367102" w:rsidSect="00027F63">
      <w:footerReference w:type="default" r:id="rId4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61682942"/>
      <w:docPartObj>
        <w:docPartGallery w:val="Page Numbers (Bottom of Page)"/>
        <w:docPartUnique/>
      </w:docPartObj>
    </w:sdtPr>
    <w:sdtEndPr>
      <w:rPr>
        <w:sz w:val="16"/>
        <w:szCs w:val="18"/>
      </w:rPr>
    </w:sdtEndPr>
    <w:sdtContent>
      <w:p w:rsidR="00AE5A84" w:rsidRPr="00027F63" w:rsidRDefault="00FC6056">
        <w:pPr>
          <w:pStyle w:val="llb"/>
          <w:jc w:val="center"/>
          <w:rPr>
            <w:sz w:val="16"/>
            <w:szCs w:val="18"/>
          </w:rPr>
        </w:pPr>
        <w:r w:rsidRPr="00027F63">
          <w:rPr>
            <w:sz w:val="16"/>
            <w:szCs w:val="18"/>
          </w:rPr>
          <w:fldChar w:fldCharType="begin"/>
        </w:r>
        <w:r w:rsidRPr="00027F63">
          <w:rPr>
            <w:sz w:val="16"/>
            <w:szCs w:val="18"/>
          </w:rPr>
          <w:instrText>PAGE   \* MERGEFORMAT</w:instrText>
        </w:r>
        <w:r w:rsidRPr="00027F63">
          <w:rPr>
            <w:sz w:val="16"/>
            <w:szCs w:val="18"/>
          </w:rPr>
          <w:fldChar w:fldCharType="separate"/>
        </w:r>
        <w:r>
          <w:rPr>
            <w:noProof/>
            <w:sz w:val="16"/>
            <w:szCs w:val="18"/>
          </w:rPr>
          <w:t>33</w:t>
        </w:r>
        <w:r w:rsidRPr="00027F63">
          <w:rPr>
            <w:sz w:val="16"/>
            <w:szCs w:val="18"/>
          </w:rPr>
          <w:fldChar w:fldCharType="end"/>
        </w:r>
      </w:p>
    </w:sdtContent>
  </w:sdt>
  <w:p w:rsidR="00AE5A84" w:rsidRDefault="00FC6056">
    <w:pPr>
      <w:pStyle w:val="llb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056"/>
    <w:rsid w:val="003E03F8"/>
    <w:rsid w:val="00674216"/>
    <w:rsid w:val="00A720EE"/>
    <w:rsid w:val="00EB3845"/>
    <w:rsid w:val="00FC6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99D899-FCFA-4366-8A20-2AE01E850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 Light" w:eastAsiaTheme="minorHAnsi" w:hAnsi="Calibri Light" w:cs="Times New Roman"/>
        <w:sz w:val="22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C605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C6056"/>
    <w:pPr>
      <w:ind w:left="720"/>
      <w:contextualSpacing/>
    </w:pPr>
  </w:style>
  <w:style w:type="paragraph" w:styleId="llb">
    <w:name w:val="footer"/>
    <w:basedOn w:val="Norml"/>
    <w:link w:val="llbChar"/>
    <w:uiPriority w:val="99"/>
    <w:unhideWhenUsed/>
    <w:rsid w:val="00FC60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C60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552</Words>
  <Characters>3815</Characters>
  <Application>Microsoft Office Word</Application>
  <DocSecurity>0</DocSecurity>
  <Lines>31</Lines>
  <Paragraphs>8</Paragraphs>
  <ScaleCrop>false</ScaleCrop>
  <Company/>
  <LinksUpToDate>false</LinksUpToDate>
  <CharactersWithSpaces>4359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 zoorcsi</dc:creator>
  <cp:keywords/>
  <dc:description/>
  <cp:lastModifiedBy>g zoorcsi</cp:lastModifiedBy>
  <cp:revision>1</cp:revision>
  <dcterms:created xsi:type="dcterms:W3CDTF">2019-12-19T13:03:00Z</dcterms:created>
  <dcterms:modified xsi:type="dcterms:W3CDTF">2019-12-19T13:04:00Z</dcterms:modified>
</cp:coreProperties>
</file>