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63" w:rsidRDefault="009C0563" w:rsidP="009C0563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Szendrőlád Község Önkormányzata Képviselő-testületének </w:t>
      </w:r>
    </w:p>
    <w:p w:rsidR="009C0563" w:rsidRDefault="009C0563" w:rsidP="009C0563">
      <w:pPr>
        <w:jc w:val="center"/>
        <w:rPr>
          <w:b/>
        </w:rPr>
      </w:pPr>
    </w:p>
    <w:p w:rsidR="009C0563" w:rsidRDefault="009C0563" w:rsidP="009C0563">
      <w:pPr>
        <w:ind w:left="2832"/>
        <w:rPr>
          <w:b/>
        </w:rPr>
      </w:pPr>
      <w:r>
        <w:rPr>
          <w:b/>
        </w:rPr>
        <w:t>6/2016.(IV.27.) önkormányzati rendelete</w:t>
      </w:r>
    </w:p>
    <w:p w:rsidR="009C0563" w:rsidRDefault="009C0563" w:rsidP="009C0563">
      <w:pPr>
        <w:jc w:val="center"/>
        <w:rPr>
          <w:b/>
        </w:rPr>
      </w:pPr>
    </w:p>
    <w:p w:rsidR="009C0563" w:rsidRDefault="009C0563" w:rsidP="009C0563">
      <w:pPr>
        <w:jc w:val="center"/>
        <w:rPr>
          <w:b/>
        </w:rPr>
      </w:pPr>
    </w:p>
    <w:p w:rsidR="009C0563" w:rsidRDefault="009C0563" w:rsidP="009C0563">
      <w:pPr>
        <w:ind w:left="708" w:hanging="708"/>
        <w:jc w:val="center"/>
        <w:rPr>
          <w:b/>
        </w:rPr>
      </w:pPr>
      <w:r>
        <w:rPr>
          <w:b/>
        </w:rPr>
        <w:t>A gyermekvédelem helyi rendszeréről szóló 6/2015.(IV.15.) önkormányzati rendelet módosításáról</w:t>
      </w:r>
    </w:p>
    <w:p w:rsidR="009C0563" w:rsidRDefault="009C0563" w:rsidP="009C0563">
      <w:pPr>
        <w:rPr>
          <w:b/>
        </w:rPr>
      </w:pPr>
    </w:p>
    <w:p w:rsidR="009C0563" w:rsidRDefault="009C0563" w:rsidP="009C0563">
      <w:pPr>
        <w:rPr>
          <w:b/>
        </w:rPr>
      </w:pPr>
    </w:p>
    <w:p w:rsidR="009C0563" w:rsidRDefault="009C0563" w:rsidP="009C0563">
      <w:pPr>
        <w:rPr>
          <w:b/>
        </w:rPr>
      </w:pPr>
    </w:p>
    <w:p w:rsidR="009C0563" w:rsidRDefault="009C0563" w:rsidP="009C0563">
      <w:pPr>
        <w:jc w:val="both"/>
      </w:pPr>
      <w:r>
        <w:t>Szendrőlád Község Önkormányzata Képviselő-testülete az Alaptörvény 32. cikk (2) bekezdésében meghatározott eredeti jogalkotói hatáskörében eljárva, Magyarország 2015. évi központi költségvetésének megalapozásáról szóló 2014. évi XCIX. törvény 87. §</w:t>
      </w:r>
      <w:proofErr w:type="spellStart"/>
      <w:r>
        <w:t>-ában</w:t>
      </w:r>
      <w:proofErr w:type="spellEnd"/>
      <w:r>
        <w:t xml:space="preserve"> kapott felhatalmazás alapján, figyelemmel a gyermekek védelméről és a gyámügyi igazgatásról szóló 1997. évi XXXI. törvény 18. §</w:t>
      </w:r>
      <w:proofErr w:type="spellStart"/>
      <w:r>
        <w:t>-ában</w:t>
      </w:r>
      <w:proofErr w:type="spellEnd"/>
      <w:r>
        <w:t xml:space="preserve"> foglaltakra, Magyarország helyi önkormányzatairól szóló 2011. évi CLXXXIX. törvény 13. § (1) bekezdés 8. pontjában meghatározott feladatkörében eljárva a gyermekvédelem helyi rendszeréről szóló 6/2015.(IV.15.) önkormányzati rendeletének (továbbiakban: Rendelet) módosításáról a következőket rendeli el:</w:t>
      </w:r>
    </w:p>
    <w:p w:rsidR="009C0563" w:rsidRDefault="009C0563" w:rsidP="009C0563">
      <w:pPr>
        <w:jc w:val="both"/>
      </w:pPr>
    </w:p>
    <w:p w:rsidR="009C0563" w:rsidRDefault="009C0563" w:rsidP="009C0563">
      <w:pPr>
        <w:jc w:val="both"/>
      </w:pPr>
    </w:p>
    <w:p w:rsidR="009C0563" w:rsidRDefault="009C0563" w:rsidP="009C0563">
      <w:r>
        <w:t>1.§ A Rendelet 4.§</w:t>
      </w:r>
      <w:proofErr w:type="spellStart"/>
      <w:r>
        <w:t>-a</w:t>
      </w:r>
      <w:proofErr w:type="spellEnd"/>
      <w:r>
        <w:t xml:space="preserve"> helyébe az alábbi rendelkezés lép:</w:t>
      </w:r>
    </w:p>
    <w:p w:rsidR="009C0563" w:rsidRDefault="009C0563" w:rsidP="009C0563"/>
    <w:p w:rsidR="009C0563" w:rsidRDefault="009C0563" w:rsidP="009C0563">
      <w:pPr>
        <w:jc w:val="both"/>
        <w:rPr>
          <w:b/>
          <w:bCs/>
          <w:i/>
        </w:rPr>
      </w:pPr>
      <w:r>
        <w:rPr>
          <w:i/>
        </w:rPr>
        <w:t xml:space="preserve">     „ 4.§ A Gyvt. 39-40 §</w:t>
      </w:r>
      <w:proofErr w:type="spellStart"/>
      <w:r>
        <w:rPr>
          <w:i/>
        </w:rPr>
        <w:t>-ában</w:t>
      </w:r>
      <w:proofErr w:type="spellEnd"/>
      <w:r>
        <w:rPr>
          <w:i/>
        </w:rPr>
        <w:t xml:space="preserve"> meghatározott gyermekjóléti szolgáltatás kötelező feladatát </w:t>
      </w:r>
    </w:p>
    <w:p w:rsidR="009C0563" w:rsidRDefault="009C0563" w:rsidP="009C0563">
      <w:pPr>
        <w:jc w:val="both"/>
        <w:rPr>
          <w:bCs/>
          <w:i/>
        </w:rPr>
      </w:pPr>
      <w:r>
        <w:rPr>
          <w:bCs/>
          <w:i/>
        </w:rPr>
        <w:t xml:space="preserve"> Szendrőládi Közös Önkormányzati Hivatal biztosítja Szendrőlád közigazgatási </w:t>
      </w:r>
    </w:p>
    <w:p w:rsidR="009C0563" w:rsidRDefault="009C0563" w:rsidP="009C0563">
      <w:pPr>
        <w:jc w:val="both"/>
        <w:rPr>
          <w:bCs/>
          <w:i/>
        </w:rPr>
      </w:pPr>
      <w:r>
        <w:rPr>
          <w:bCs/>
          <w:i/>
        </w:rPr>
        <w:t xml:space="preserve">              </w:t>
      </w:r>
      <w:proofErr w:type="gramStart"/>
      <w:r>
        <w:rPr>
          <w:bCs/>
          <w:i/>
        </w:rPr>
        <w:t>területén</w:t>
      </w:r>
      <w:proofErr w:type="gramEnd"/>
      <w:r>
        <w:rPr>
          <w:bCs/>
          <w:i/>
        </w:rPr>
        <w:t>.”</w:t>
      </w:r>
    </w:p>
    <w:p w:rsidR="009C0563" w:rsidRDefault="009C0563" w:rsidP="009C0563">
      <w:pPr>
        <w:jc w:val="both"/>
      </w:pPr>
    </w:p>
    <w:p w:rsidR="009C0563" w:rsidRDefault="009C0563" w:rsidP="009C0563">
      <w:pPr>
        <w:jc w:val="both"/>
      </w:pPr>
      <w:r>
        <w:t>2.§ Ez a rendelet kihirdetését követő napon lép hatályba és hatályba lépését követő napon</w:t>
      </w:r>
    </w:p>
    <w:p w:rsidR="009C0563" w:rsidRDefault="009C0563" w:rsidP="009C0563">
      <w:pPr>
        <w:jc w:val="both"/>
      </w:pPr>
      <w:r>
        <w:t xml:space="preserve">      </w:t>
      </w:r>
      <w:proofErr w:type="gramStart"/>
      <w:r>
        <w:t>hatályát</w:t>
      </w:r>
      <w:proofErr w:type="gramEnd"/>
      <w:r>
        <w:t xml:space="preserve"> veszti.</w:t>
      </w:r>
    </w:p>
    <w:p w:rsidR="009C0563" w:rsidRDefault="009C0563" w:rsidP="009C0563"/>
    <w:p w:rsidR="009C0563" w:rsidRDefault="009C0563" w:rsidP="009C0563"/>
    <w:p w:rsidR="009C0563" w:rsidRDefault="009C0563" w:rsidP="009C0563"/>
    <w:p w:rsidR="009C0563" w:rsidRDefault="009C0563" w:rsidP="009C0563"/>
    <w:p w:rsidR="009C0563" w:rsidRDefault="009C0563" w:rsidP="009C0563">
      <w:pPr>
        <w:rPr>
          <w:b/>
        </w:rPr>
      </w:pPr>
      <w:r>
        <w:rPr>
          <w:b/>
        </w:rPr>
        <w:t xml:space="preserve">      Horváth </w:t>
      </w:r>
      <w:proofErr w:type="gramStart"/>
      <w:r>
        <w:rPr>
          <w:b/>
        </w:rPr>
        <w:t>Szilveszter                                                                 Dr.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Kernóczi</w:t>
      </w:r>
      <w:proofErr w:type="spellEnd"/>
      <w:r>
        <w:rPr>
          <w:b/>
        </w:rPr>
        <w:t xml:space="preserve"> Zsuzsanna</w:t>
      </w:r>
    </w:p>
    <w:p w:rsidR="009C0563" w:rsidRDefault="009C0563" w:rsidP="009C0563">
      <w:pPr>
        <w:rPr>
          <w:b/>
        </w:rPr>
      </w:pPr>
      <w:r>
        <w:rPr>
          <w:b/>
        </w:rPr>
        <w:t xml:space="preserve">             </w:t>
      </w:r>
      <w:proofErr w:type="gramStart"/>
      <w:r>
        <w:rPr>
          <w:b/>
        </w:rPr>
        <w:t>polgármester</w:t>
      </w:r>
      <w:proofErr w:type="gramEnd"/>
      <w:r>
        <w:rPr>
          <w:b/>
        </w:rPr>
        <w:t xml:space="preserve">                                                                               </w:t>
      </w:r>
      <w:r w:rsidR="00886210">
        <w:rPr>
          <w:b/>
        </w:rPr>
        <w:t xml:space="preserve">      </w:t>
      </w:r>
      <w:r>
        <w:rPr>
          <w:b/>
        </w:rPr>
        <w:t>jegyző</w:t>
      </w:r>
    </w:p>
    <w:p w:rsidR="009C0563" w:rsidRDefault="009C0563" w:rsidP="009C0563">
      <w:pPr>
        <w:pStyle w:val="Szvegtrzs31"/>
        <w:rPr>
          <w:b/>
          <w:sz w:val="24"/>
          <w:szCs w:val="24"/>
          <w:u w:val="single"/>
        </w:rPr>
      </w:pPr>
    </w:p>
    <w:p w:rsidR="009C0563" w:rsidRDefault="009C0563" w:rsidP="009C0563">
      <w:pPr>
        <w:pStyle w:val="Szvegtrzs31"/>
        <w:rPr>
          <w:b/>
          <w:sz w:val="24"/>
          <w:szCs w:val="24"/>
          <w:u w:val="single"/>
        </w:rPr>
      </w:pPr>
    </w:p>
    <w:p w:rsidR="009C0563" w:rsidRDefault="009C0563" w:rsidP="009C0563">
      <w:pPr>
        <w:pStyle w:val="Szvegtrzs31"/>
        <w:rPr>
          <w:b/>
          <w:sz w:val="24"/>
          <w:szCs w:val="24"/>
          <w:u w:val="single"/>
        </w:rPr>
      </w:pPr>
    </w:p>
    <w:p w:rsidR="009C0563" w:rsidRDefault="009C0563" w:rsidP="009C0563">
      <w:pPr>
        <w:pStyle w:val="Szvegtrzs31"/>
        <w:rPr>
          <w:b/>
          <w:sz w:val="24"/>
          <w:szCs w:val="24"/>
          <w:u w:val="single"/>
        </w:rPr>
      </w:pPr>
    </w:p>
    <w:p w:rsidR="009C0563" w:rsidRDefault="009C0563" w:rsidP="009C0563">
      <w:pPr>
        <w:pStyle w:val="Szvegtrzs3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Kihirdetési záradék:</w:t>
      </w:r>
    </w:p>
    <w:p w:rsidR="009C0563" w:rsidRDefault="009C0563" w:rsidP="009C0563">
      <w:pPr>
        <w:pStyle w:val="Szvegtrzs31"/>
        <w:rPr>
          <w:b/>
          <w:sz w:val="24"/>
          <w:szCs w:val="24"/>
          <w:u w:val="single"/>
        </w:rPr>
      </w:pPr>
    </w:p>
    <w:p w:rsidR="009C0563" w:rsidRDefault="009C0563" w:rsidP="009C0563">
      <w:pPr>
        <w:pStyle w:val="Szvegtrzs31"/>
        <w:rPr>
          <w:sz w:val="24"/>
          <w:szCs w:val="24"/>
        </w:rPr>
      </w:pPr>
      <w:r>
        <w:rPr>
          <w:sz w:val="24"/>
          <w:szCs w:val="24"/>
        </w:rPr>
        <w:t>Kihirdetve Szendrőlád Község Önkormányzat Képviselő-testületének Szervezeti és Működési Szabályzatáról szóló 9/2013.(VI.26.) önkormányzati rendelet 36. § (4) bekezdése szerint Szendrőládi Közös Önkormányzati Hivatal hirdetőtábláján való kifüggesztéssel 2016. április 27. napján.</w:t>
      </w:r>
    </w:p>
    <w:p w:rsidR="009C0563" w:rsidRDefault="009C0563" w:rsidP="009C0563">
      <w:pPr>
        <w:pStyle w:val="Szvegtrzs31"/>
        <w:rPr>
          <w:sz w:val="24"/>
          <w:szCs w:val="24"/>
        </w:rPr>
      </w:pPr>
    </w:p>
    <w:p w:rsidR="009C0563" w:rsidRDefault="009C0563" w:rsidP="009C0563">
      <w:pPr>
        <w:pStyle w:val="Szvegtrzs31"/>
        <w:rPr>
          <w:sz w:val="24"/>
          <w:szCs w:val="24"/>
        </w:rPr>
      </w:pPr>
      <w:r>
        <w:rPr>
          <w:sz w:val="24"/>
          <w:szCs w:val="24"/>
        </w:rPr>
        <w:t>Szendrőlád, 2016. április 27.</w:t>
      </w:r>
    </w:p>
    <w:p w:rsidR="009C0563" w:rsidRDefault="009C0563" w:rsidP="009C0563">
      <w:pPr>
        <w:pStyle w:val="Szvegtrzs31"/>
        <w:rPr>
          <w:sz w:val="24"/>
          <w:szCs w:val="24"/>
        </w:rPr>
      </w:pPr>
    </w:p>
    <w:p w:rsidR="009C0563" w:rsidRDefault="009C0563" w:rsidP="009C0563">
      <w:pPr>
        <w:pStyle w:val="Szvegtrzs31"/>
        <w:rPr>
          <w:sz w:val="24"/>
          <w:szCs w:val="24"/>
        </w:rPr>
      </w:pPr>
    </w:p>
    <w:p w:rsidR="009C0563" w:rsidRDefault="009C0563" w:rsidP="009C0563">
      <w:pPr>
        <w:pStyle w:val="Szvegtrzs31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</w:t>
      </w:r>
      <w:r w:rsidR="00886210">
        <w:rPr>
          <w:b/>
          <w:sz w:val="24"/>
          <w:szCs w:val="24"/>
        </w:rPr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Dr. </w:t>
      </w:r>
      <w:proofErr w:type="spellStart"/>
      <w:r>
        <w:rPr>
          <w:b/>
          <w:sz w:val="24"/>
          <w:szCs w:val="24"/>
        </w:rPr>
        <w:t>Kernóczi</w:t>
      </w:r>
      <w:proofErr w:type="spellEnd"/>
      <w:r>
        <w:rPr>
          <w:b/>
          <w:sz w:val="24"/>
          <w:szCs w:val="24"/>
        </w:rPr>
        <w:t xml:space="preserve"> Zsuzsanna</w:t>
      </w:r>
    </w:p>
    <w:p w:rsidR="009C0563" w:rsidRDefault="009C0563" w:rsidP="009C0563">
      <w:pPr>
        <w:pStyle w:val="Szvegtrzs31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jegyző</w:t>
      </w:r>
      <w:proofErr w:type="gramEnd"/>
    </w:p>
    <w:p w:rsidR="005C48DF" w:rsidRDefault="005C48DF"/>
    <w:sectPr w:rsidR="005C48DF" w:rsidSect="00E8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0563"/>
    <w:rsid w:val="00270F2F"/>
    <w:rsid w:val="00462694"/>
    <w:rsid w:val="005C48DF"/>
    <w:rsid w:val="00886210"/>
    <w:rsid w:val="009C0563"/>
    <w:rsid w:val="00E8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0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26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zvegtrzs31">
    <w:name w:val="Szövegtörzs 31"/>
    <w:basedOn w:val="Norml"/>
    <w:uiPriority w:val="99"/>
    <w:semiHidden/>
    <w:rsid w:val="009C0563"/>
    <w:pPr>
      <w:keepLines/>
      <w:overflowPunct w:val="0"/>
      <w:autoSpaceDE w:val="0"/>
      <w:autoSpaceDN w:val="0"/>
      <w:adjustRightInd w:val="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0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26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zvegtrzs31">
    <w:name w:val="Szövegtörzs 31"/>
    <w:basedOn w:val="Norml"/>
    <w:uiPriority w:val="99"/>
    <w:semiHidden/>
    <w:rsid w:val="009C0563"/>
    <w:pPr>
      <w:keepLines/>
      <w:overflowPunct w:val="0"/>
      <w:autoSpaceDE w:val="0"/>
      <w:autoSpaceDN w:val="0"/>
      <w:adjustRightInd w:val="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Méhész Katalin</dc:creator>
  <cp:lastModifiedBy>Titkárság</cp:lastModifiedBy>
  <cp:revision>3</cp:revision>
  <dcterms:created xsi:type="dcterms:W3CDTF">2016-05-17T13:15:00Z</dcterms:created>
  <dcterms:modified xsi:type="dcterms:W3CDTF">2016-05-18T09:15:00Z</dcterms:modified>
</cp:coreProperties>
</file>