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445" w:rsidRPr="00161445" w:rsidRDefault="00161445" w:rsidP="00161445">
      <w:pPr>
        <w:rPr>
          <w:rFonts w:ascii="Times New Roman" w:hAnsi="Times New Roman"/>
          <w:b/>
          <w:sz w:val="24"/>
          <w:szCs w:val="24"/>
        </w:rPr>
      </w:pPr>
      <w:r w:rsidRPr="00161445">
        <w:rPr>
          <w:rFonts w:ascii="Times New Roman" w:hAnsi="Times New Roman"/>
          <w:b/>
          <w:color w:val="000000"/>
          <w:kern w:val="2"/>
          <w:sz w:val="24"/>
          <w:szCs w:val="24"/>
          <w:lang w:eastAsia="hi-IN" w:bidi="hi-IN"/>
        </w:rPr>
        <w:t>Indokolás</w:t>
      </w:r>
    </w:p>
    <w:p w:rsidR="00161445" w:rsidRPr="00161445" w:rsidRDefault="00161445" w:rsidP="00161445">
      <w:pPr>
        <w:widowControl w:val="0"/>
        <w:suppressAutoHyphens/>
        <w:autoSpaceDE w:val="0"/>
        <w:rPr>
          <w:rFonts w:ascii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61445" w:rsidRPr="00161445" w:rsidRDefault="00161445" w:rsidP="00161445">
      <w:pPr>
        <w:rPr>
          <w:rFonts w:ascii="Times New Roman" w:hAnsi="Times New Roman"/>
          <w:sz w:val="24"/>
          <w:szCs w:val="24"/>
          <w:u w:val="single"/>
        </w:rPr>
      </w:pPr>
      <w:r w:rsidRPr="00161445">
        <w:rPr>
          <w:rFonts w:ascii="Times New Roman" w:hAnsi="Times New Roman"/>
          <w:sz w:val="24"/>
          <w:szCs w:val="24"/>
          <w:u w:val="single"/>
        </w:rPr>
        <w:t>Általános indokolás</w:t>
      </w:r>
    </w:p>
    <w:p w:rsidR="00161445" w:rsidRDefault="00161445" w:rsidP="00161445">
      <w:pPr>
        <w:jc w:val="both"/>
        <w:rPr>
          <w:rFonts w:ascii="Times New Roman" w:hAnsi="Times New Roman" w:cs="Times New Roman"/>
          <w:sz w:val="24"/>
          <w:szCs w:val="24"/>
        </w:rPr>
      </w:pPr>
      <w:r w:rsidRPr="00161445">
        <w:rPr>
          <w:rFonts w:ascii="Times New Roman" w:hAnsi="Times New Roman" w:cs="Times New Roman"/>
          <w:sz w:val="24"/>
          <w:szCs w:val="24"/>
        </w:rPr>
        <w:t>A település pályázatot nyújtott be a szociális tűzifa igénylés tárgyában, a település</w:t>
      </w:r>
      <w:r w:rsidRPr="003E46A8">
        <w:rPr>
          <w:rFonts w:ascii="Times New Roman" w:hAnsi="Times New Roman" w:cs="Times New Roman"/>
          <w:sz w:val="24"/>
          <w:szCs w:val="24"/>
        </w:rPr>
        <w:t xml:space="preserve"> önkormányzata a pályázat benyújtásával vállalta, hogy a szociális rászorultságot és a 2019. évi igénylés feltételeit szabályozza. </w:t>
      </w:r>
    </w:p>
    <w:p w:rsidR="00161445" w:rsidRPr="00551375" w:rsidRDefault="00161445" w:rsidP="00161445">
      <w:pPr>
        <w:rPr>
          <w:rFonts w:ascii="Times New Roman" w:hAnsi="Times New Roman"/>
          <w:u w:val="single"/>
        </w:rPr>
      </w:pPr>
      <w:r w:rsidRPr="00551375">
        <w:rPr>
          <w:rFonts w:ascii="Times New Roman" w:hAnsi="Times New Roman"/>
          <w:u w:val="single"/>
        </w:rPr>
        <w:t>Részletes indokolás</w:t>
      </w:r>
    </w:p>
    <w:p w:rsidR="00161445" w:rsidRPr="003E46A8" w:rsidRDefault="00161445" w:rsidP="001614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46A8">
        <w:rPr>
          <w:rFonts w:ascii="Times New Roman" w:hAnsi="Times New Roman" w:cs="Times New Roman"/>
          <w:sz w:val="24"/>
          <w:szCs w:val="24"/>
        </w:rPr>
        <w:t xml:space="preserve">A rendelet tervezet meghatározza a támogatás odaítélésének feltételeit, és az eljárási szabályokat. 1.§ </w:t>
      </w:r>
      <w:proofErr w:type="spellStart"/>
      <w:r w:rsidRPr="003E46A8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3E46A8">
        <w:rPr>
          <w:rFonts w:ascii="Times New Roman" w:hAnsi="Times New Roman" w:cs="Times New Roman"/>
          <w:sz w:val="24"/>
          <w:szCs w:val="24"/>
        </w:rPr>
        <w:t xml:space="preserve"> a rendelet hatálya került meghatározásra. </w:t>
      </w:r>
    </w:p>
    <w:p w:rsidR="00161445" w:rsidRPr="003E46A8" w:rsidRDefault="00161445" w:rsidP="00161445">
      <w:pPr>
        <w:rPr>
          <w:rFonts w:ascii="Times New Roman" w:hAnsi="Times New Roman" w:cs="Times New Roman"/>
          <w:sz w:val="24"/>
          <w:szCs w:val="24"/>
        </w:rPr>
      </w:pPr>
      <w:r w:rsidRPr="003E46A8">
        <w:rPr>
          <w:rFonts w:ascii="Times New Roman" w:hAnsi="Times New Roman" w:cs="Times New Roman"/>
          <w:sz w:val="24"/>
          <w:szCs w:val="24"/>
        </w:rPr>
        <w:t>2.§</w:t>
      </w:r>
      <w:proofErr w:type="spellStart"/>
      <w:r w:rsidRPr="003E46A8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3E46A8">
        <w:rPr>
          <w:rFonts w:ascii="Times New Roman" w:hAnsi="Times New Roman" w:cs="Times New Roman"/>
          <w:sz w:val="24"/>
          <w:szCs w:val="24"/>
        </w:rPr>
        <w:t xml:space="preserve"> a település által szétosztható összes fa mennyisége került meghatározásra. </w:t>
      </w:r>
    </w:p>
    <w:p w:rsidR="00161445" w:rsidRPr="003E46A8" w:rsidRDefault="00161445" w:rsidP="00161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E46A8">
        <w:rPr>
          <w:rFonts w:ascii="Times New Roman" w:hAnsi="Times New Roman" w:cs="Times New Roman"/>
          <w:sz w:val="24"/>
          <w:szCs w:val="24"/>
        </w:rPr>
        <w:t>.§</w:t>
      </w:r>
      <w:proofErr w:type="spellStart"/>
      <w:r w:rsidRPr="003E46A8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3E46A8">
        <w:rPr>
          <w:rFonts w:ascii="Times New Roman" w:hAnsi="Times New Roman" w:cs="Times New Roman"/>
          <w:sz w:val="24"/>
          <w:szCs w:val="24"/>
        </w:rPr>
        <w:t xml:space="preserve"> a jogosultság igénybevételének jövedelmi feltételei kerültek meghatározásra. </w:t>
      </w:r>
    </w:p>
    <w:p w:rsidR="00161445" w:rsidRDefault="00161445" w:rsidP="00161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E46A8">
        <w:rPr>
          <w:rFonts w:ascii="Times New Roman" w:hAnsi="Times New Roman" w:cs="Times New Roman"/>
          <w:sz w:val="24"/>
          <w:szCs w:val="24"/>
        </w:rPr>
        <w:t xml:space="preserve">.§ </w:t>
      </w:r>
      <w:proofErr w:type="spellStart"/>
      <w:r w:rsidRPr="003E46A8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3E46A8">
        <w:rPr>
          <w:rFonts w:ascii="Times New Roman" w:hAnsi="Times New Roman" w:cs="Times New Roman"/>
          <w:sz w:val="24"/>
          <w:szCs w:val="24"/>
        </w:rPr>
        <w:t xml:space="preserve"> meghatározásra került, hogy a juttatás kérelemre történi</w:t>
      </w:r>
      <w:r>
        <w:rPr>
          <w:rFonts w:ascii="Times New Roman" w:hAnsi="Times New Roman" w:cs="Times New Roman"/>
          <w:sz w:val="24"/>
          <w:szCs w:val="24"/>
        </w:rPr>
        <w:t>k, és annak beadási határideje, és a polgármesterre átruházott hatáskör szabályozása.</w:t>
      </w:r>
    </w:p>
    <w:p w:rsidR="00161445" w:rsidRDefault="00161445" w:rsidP="00161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E46A8">
        <w:rPr>
          <w:rFonts w:ascii="Times New Roman" w:hAnsi="Times New Roman" w:cs="Times New Roman"/>
          <w:sz w:val="24"/>
          <w:szCs w:val="24"/>
        </w:rPr>
        <w:t>.§</w:t>
      </w:r>
      <w:proofErr w:type="spellStart"/>
      <w:r w:rsidRPr="003E46A8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3E46A8">
        <w:rPr>
          <w:rFonts w:ascii="Times New Roman" w:hAnsi="Times New Roman" w:cs="Times New Roman"/>
          <w:sz w:val="24"/>
          <w:szCs w:val="24"/>
        </w:rPr>
        <w:t xml:space="preserve"> a rendelet hatályba lépésének a napja került meghatározásra. </w:t>
      </w:r>
    </w:p>
    <w:p w:rsidR="00866FF6" w:rsidRDefault="00866FF6"/>
    <w:sectPr w:rsidR="00866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45"/>
    <w:rsid w:val="00161445"/>
    <w:rsid w:val="0086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3AD71-42B6-4C55-8999-F5AC5EA2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14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710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Polgarmesteri Hivatal</dc:creator>
  <cp:keywords/>
  <dc:description/>
  <cp:lastModifiedBy>Polgarmesteri Hivatal</cp:lastModifiedBy>
  <cp:revision>1</cp:revision>
  <dcterms:created xsi:type="dcterms:W3CDTF">2019-12-03T14:04:00Z</dcterms:created>
  <dcterms:modified xsi:type="dcterms:W3CDTF">2019-12-03T14:06:00Z</dcterms:modified>
</cp:coreProperties>
</file>