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E4" w:rsidRPr="0079796C" w:rsidRDefault="006147E4" w:rsidP="006147E4">
      <w:pPr>
        <w:jc w:val="right"/>
        <w:rPr>
          <w:sz w:val="28"/>
          <w:szCs w:val="28"/>
        </w:rPr>
      </w:pPr>
      <w:r w:rsidRPr="0079796C">
        <w:rPr>
          <w:sz w:val="28"/>
          <w:szCs w:val="28"/>
        </w:rPr>
        <w:t>1. sz. melléklet a</w:t>
      </w:r>
      <w:r>
        <w:rPr>
          <w:sz w:val="28"/>
          <w:szCs w:val="28"/>
        </w:rPr>
        <w:t>z</w:t>
      </w:r>
      <w:r w:rsidRPr="007979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9796C">
        <w:rPr>
          <w:sz w:val="28"/>
          <w:szCs w:val="28"/>
        </w:rPr>
        <w:t>/2018. (V</w:t>
      </w:r>
      <w:r>
        <w:rPr>
          <w:sz w:val="28"/>
          <w:szCs w:val="28"/>
        </w:rPr>
        <w:t>.24.</w:t>
      </w:r>
      <w:r w:rsidRPr="0079796C">
        <w:rPr>
          <w:sz w:val="28"/>
          <w:szCs w:val="28"/>
        </w:rPr>
        <w:t>) önkormányzati rendelethez</w:t>
      </w:r>
    </w:p>
    <w:p w:rsidR="006147E4" w:rsidRDefault="006147E4" w:rsidP="006147E4">
      <w:pPr>
        <w:pStyle w:val="Cm"/>
        <w:tabs>
          <w:tab w:val="left" w:pos="360"/>
        </w:tabs>
        <w:jc w:val="left"/>
      </w:pPr>
    </w:p>
    <w:p w:rsidR="006147E4" w:rsidRDefault="006147E4" w:rsidP="006147E4">
      <w:pPr>
        <w:pStyle w:val="Cm"/>
        <w:tabs>
          <w:tab w:val="left" w:pos="360"/>
        </w:tabs>
        <w:jc w:val="right"/>
      </w:pPr>
    </w:p>
    <w:p w:rsidR="006147E4" w:rsidRDefault="006147E4" w:rsidP="006147E4">
      <w:pPr>
        <w:pStyle w:val="Cm"/>
        <w:tabs>
          <w:tab w:val="left" w:pos="360"/>
        </w:tabs>
        <w:rPr>
          <w:snapToGrid w:val="0"/>
        </w:rPr>
      </w:pPr>
      <w:r>
        <w:rPr>
          <w:snapToGrid w:val="0"/>
        </w:rPr>
        <w:t>A munkaruha juttatásra jogosító munkakörök,</w:t>
      </w:r>
    </w:p>
    <w:p w:rsidR="006147E4" w:rsidRDefault="006147E4" w:rsidP="006147E4">
      <w:pPr>
        <w:pStyle w:val="Cm"/>
        <w:tabs>
          <w:tab w:val="left" w:pos="360"/>
        </w:tabs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munkaruha fajtái, kihordási idő</w:t>
      </w:r>
    </w:p>
    <w:p w:rsidR="006147E4" w:rsidRDefault="006147E4" w:rsidP="006147E4">
      <w:pPr>
        <w:pStyle w:val="Cm"/>
        <w:tabs>
          <w:tab w:val="left" w:pos="360"/>
        </w:tabs>
        <w:jc w:val="righ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778"/>
        <w:gridCol w:w="1733"/>
        <w:gridCol w:w="2265"/>
      </w:tblGrid>
      <w:tr w:rsidR="006147E4" w:rsidRPr="002021CB" w:rsidTr="00FA0B61"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Munkakör megnevezése</w:t>
            </w:r>
          </w:p>
        </w:tc>
        <w:tc>
          <w:tcPr>
            <w:tcW w:w="2845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A munkaruha fajtái</w:t>
            </w:r>
          </w:p>
        </w:tc>
        <w:tc>
          <w:tcPr>
            <w:tcW w:w="1761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Kihordási idő</w:t>
            </w:r>
          </w:p>
        </w:tc>
        <w:tc>
          <w:tcPr>
            <w:tcW w:w="2303" w:type="dxa"/>
            <w:shd w:val="clear" w:color="auto" w:fill="auto"/>
          </w:tcPr>
          <w:p w:rsidR="006147E4" w:rsidRDefault="006147E4" w:rsidP="00FA0B61">
            <w:pPr>
              <w:pStyle w:val="Cm"/>
              <w:tabs>
                <w:tab w:val="left" w:pos="360"/>
              </w:tabs>
              <w:spacing w:after="0"/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Összege az illetmény</w:t>
            </w:r>
            <w:r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alap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spacing w:before="0"/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 xml:space="preserve"> %-</w:t>
            </w:r>
            <w:proofErr w:type="spellStart"/>
            <w:r w:rsidRPr="002021CB">
              <w:rPr>
                <w:rFonts w:ascii="Times New Roman" w:hAnsi="Times New Roman"/>
                <w:smallCaps w:val="0"/>
                <w:snapToGrid w:val="0"/>
                <w:sz w:val="24"/>
                <w:szCs w:val="24"/>
              </w:rPr>
              <w:t>ában</w:t>
            </w:r>
            <w:proofErr w:type="spellEnd"/>
          </w:p>
        </w:tc>
      </w:tr>
      <w:tr w:rsidR="006147E4" w:rsidRPr="002021CB" w:rsidTr="00FA0B61"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Karbantartó</w:t>
            </w:r>
          </w:p>
        </w:tc>
        <w:tc>
          <w:tcPr>
            <w:tcW w:w="2845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Kétrészes munkaruha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Vattakabát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Cipő (bakancs)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 xml:space="preserve">Gumicsizma </w:t>
            </w:r>
          </w:p>
        </w:tc>
        <w:tc>
          <w:tcPr>
            <w:tcW w:w="1761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 év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3 év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 év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3 év</w:t>
            </w:r>
          </w:p>
        </w:tc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25 %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25 %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20 %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10 %</w:t>
            </w:r>
          </w:p>
        </w:tc>
      </w:tr>
      <w:tr w:rsidR="006147E4" w:rsidRPr="002021CB" w:rsidTr="00FA0B61"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Takarító</w:t>
            </w:r>
          </w:p>
        </w:tc>
        <w:tc>
          <w:tcPr>
            <w:tcW w:w="2845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Munkaköpeny</w:t>
            </w:r>
          </w:p>
        </w:tc>
        <w:tc>
          <w:tcPr>
            <w:tcW w:w="1761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 év</w:t>
            </w:r>
          </w:p>
        </w:tc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15 %</w:t>
            </w:r>
          </w:p>
        </w:tc>
      </w:tr>
      <w:tr w:rsidR="006147E4" w:rsidRPr="002021CB" w:rsidTr="00FA0B61"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Kézbesítő</w:t>
            </w:r>
          </w:p>
        </w:tc>
        <w:tc>
          <w:tcPr>
            <w:tcW w:w="2845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Kabát</w:t>
            </w:r>
          </w:p>
          <w:p w:rsidR="006147E4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Táska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 xml:space="preserve">Cipő </w:t>
            </w:r>
          </w:p>
        </w:tc>
        <w:tc>
          <w:tcPr>
            <w:tcW w:w="1761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3 év</w:t>
            </w:r>
          </w:p>
          <w:p w:rsidR="006147E4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 év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 év</w:t>
            </w:r>
          </w:p>
        </w:tc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25 %</w:t>
            </w:r>
          </w:p>
          <w:p w:rsidR="006147E4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10 %</w:t>
            </w:r>
          </w:p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20 %</w:t>
            </w:r>
          </w:p>
        </w:tc>
      </w:tr>
      <w:tr w:rsidR="006147E4" w:rsidRPr="002021CB" w:rsidTr="00FA0B61"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Anyakönyvvezető</w:t>
            </w:r>
          </w:p>
        </w:tc>
        <w:tc>
          <w:tcPr>
            <w:tcW w:w="2845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Kosztüm, szoknya, blúz</w:t>
            </w:r>
          </w:p>
        </w:tc>
        <w:tc>
          <w:tcPr>
            <w:tcW w:w="1761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1 év</w:t>
            </w:r>
          </w:p>
        </w:tc>
        <w:tc>
          <w:tcPr>
            <w:tcW w:w="2303" w:type="dxa"/>
            <w:shd w:val="clear" w:color="auto" w:fill="auto"/>
          </w:tcPr>
          <w:p w:rsidR="006147E4" w:rsidRPr="002021CB" w:rsidRDefault="006147E4" w:rsidP="00FA0B61">
            <w:pPr>
              <w:pStyle w:val="Cm"/>
              <w:tabs>
                <w:tab w:val="left" w:pos="360"/>
              </w:tabs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</w:pPr>
            <w:r w:rsidRPr="002021CB">
              <w:rPr>
                <w:rFonts w:ascii="Times New Roman" w:hAnsi="Times New Roman"/>
                <w:b w:val="0"/>
                <w:smallCaps w:val="0"/>
                <w:snapToGrid w:val="0"/>
                <w:sz w:val="24"/>
                <w:szCs w:val="24"/>
              </w:rPr>
              <w:t>60 %</w:t>
            </w:r>
          </w:p>
        </w:tc>
      </w:tr>
    </w:tbl>
    <w:p w:rsidR="006147E4" w:rsidRDefault="006147E4" w:rsidP="006147E4">
      <w:pPr>
        <w:pStyle w:val="Cm"/>
        <w:tabs>
          <w:tab w:val="left" w:pos="360"/>
        </w:tabs>
        <w:jc w:val="left"/>
        <w:rPr>
          <w:snapToGrid w:val="0"/>
        </w:rPr>
      </w:pPr>
    </w:p>
    <w:p w:rsidR="001B50B5" w:rsidRDefault="001B50B5">
      <w:bookmarkStart w:id="0" w:name="_GoBack"/>
      <w:bookmarkEnd w:id="0"/>
    </w:p>
    <w:sectPr w:rsidR="001B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4"/>
    <w:rsid w:val="001B50B5"/>
    <w:rsid w:val="006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FCC2-E852-4426-BD95-7B7E115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1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147E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 Narrow" w:hAnsi="Arial Narrow"/>
      <w:b/>
      <w:smallCaps/>
      <w:kern w:val="28"/>
      <w:sz w:val="28"/>
      <w:szCs w:val="20"/>
    </w:rPr>
  </w:style>
  <w:style w:type="character" w:customStyle="1" w:styleId="CmChar">
    <w:name w:val="Cím Char"/>
    <w:basedOn w:val="Bekezdsalapbettpusa"/>
    <w:link w:val="Cm"/>
    <w:rsid w:val="006147E4"/>
    <w:rPr>
      <w:rFonts w:ascii="Arial Narrow" w:eastAsia="Times New Roman" w:hAnsi="Arial Narrow" w:cs="Times New Roman"/>
      <w:b/>
      <w:smallCaps/>
      <w:kern w:val="28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424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2018-05-29T12:58:00Z</dcterms:created>
  <dcterms:modified xsi:type="dcterms:W3CDTF">2018-05-29T12:58:00Z</dcterms:modified>
</cp:coreProperties>
</file>