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4"/>
        <w:gridCol w:w="372"/>
        <w:gridCol w:w="1576"/>
        <w:gridCol w:w="372"/>
        <w:gridCol w:w="5848"/>
        <w:gridCol w:w="319"/>
        <w:gridCol w:w="372"/>
        <w:gridCol w:w="1010"/>
        <w:gridCol w:w="1701"/>
        <w:gridCol w:w="1145"/>
        <w:gridCol w:w="556"/>
        <w:gridCol w:w="142"/>
        <w:gridCol w:w="1420"/>
        <w:gridCol w:w="38"/>
      </w:tblGrid>
      <w:tr w:rsidR="00C4085C" w:rsidRPr="008233F2" w:rsidTr="00865B21">
        <w:trPr>
          <w:gridAfter w:val="2"/>
          <w:wAfter w:w="1458" w:type="dxa"/>
          <w:trHeight w:val="617"/>
        </w:trPr>
        <w:tc>
          <w:tcPr>
            <w:tcW w:w="13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85C" w:rsidRPr="008233F2" w:rsidRDefault="004231CD" w:rsidP="00E363D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  <w:r w:rsidR="00C4085C" w:rsidRPr="008233F2">
              <w:rPr>
                <w:rFonts w:ascii="Garamond" w:eastAsia="Times New Roman" w:hAnsi="Garamond" w:cs="Times New Roman"/>
                <w:sz w:val="24"/>
                <w:szCs w:val="24"/>
              </w:rPr>
              <w:t xml:space="preserve">. melléklet </w:t>
            </w: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10"/>
          <w:wAfter w:w="12551" w:type="dxa"/>
          <w:trHeight w:hRule="exact" w:val="130"/>
        </w:trPr>
        <w:tc>
          <w:tcPr>
            <w:tcW w:w="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7"/>
          <w:wAfter w:w="6012" w:type="dxa"/>
          <w:trHeight w:hRule="exact" w:val="349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 w:rsidP="005116A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A főbb bevételi </w:t>
            </w:r>
            <w:r w:rsidR="005116A5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kiadási 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előirányzatok, </w:t>
            </w:r>
            <w:r w:rsidR="005116A5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költségvetés összevont mérlege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7"/>
          <w:wAfter w:w="6012" w:type="dxa"/>
          <w:trHeight w:hRule="exact" w:val="1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12"/>
          <w:wAfter w:w="14499" w:type="dxa"/>
          <w:trHeight w:hRule="exact" w:val="462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12"/>
          <w:wAfter w:w="14499" w:type="dxa"/>
          <w:trHeight w:hRule="exact" w:val="112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12"/>
          <w:wAfter w:w="14499" w:type="dxa"/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/>
        </w:tblPrEx>
        <w:trPr>
          <w:gridAfter w:val="12"/>
          <w:wAfter w:w="14499" w:type="dxa"/>
          <w:trHeight w:hRule="exact" w:val="1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gridAfter w:val="4"/>
          <w:wAfter w:w="2156" w:type="dxa"/>
          <w:trHeight w:hRule="exact" w:val="396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bevételi előirányzatok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1388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>vetési évben esedékes</w:t>
            </w:r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 végleges </w:t>
            </w:r>
            <w:proofErr w:type="spellStart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B1 Működési célú támogatások államháztartáson belülről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60 535 984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58 717 205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58 717 184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58 717 184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B2 Felhalmozási célú támogatások államháztartáson belülről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 xml:space="preserve">18 515 </w:t>
            </w:r>
            <w:proofErr w:type="spellStart"/>
            <w:r w:rsidRPr="00D0523E">
              <w:rPr>
                <w:rFonts w:ascii="Garamond" w:hAnsi="Garamond" w:cs="Arial"/>
                <w:bCs/>
              </w:rPr>
              <w:t>515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62 799 354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62 799 354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62 799 354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B3 Közhatalmi bevételek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4 380 000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5 104 000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5 717 655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4 451 752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B4 Működési bevételek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1 800 461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1 702 561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1 672 935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1 444 279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B5 Felhalmozási bevételek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297 900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297 900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297 900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B6 Működési célú átvett pénzeszközök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938 412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C66321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B7 Felhalmozási célú átvett pénzeszközök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933 630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1" w:rsidRPr="00D0523E" w:rsidRDefault="00C66321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6321" w:rsidRPr="008233F2" w:rsidRDefault="00C6632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B4402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B1-B7 Költségvetési bevételek összesen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85 231 960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130 493 062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129 205 028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127 710 469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B4402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B81 Belföldi finanszírozás bevételei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101 567 017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101 840 389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103 065 548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Cs/>
              </w:rPr>
            </w:pPr>
            <w:r w:rsidRPr="00D0523E">
              <w:rPr>
                <w:rFonts w:ascii="Garamond" w:hAnsi="Garamond" w:cs="Arial"/>
                <w:bCs/>
              </w:rPr>
              <w:t>103 065 548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B82 Külföldi finanszírozás bevételei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B83 Adóssághoz nem kapcsolódó származékos ügyletek bevételei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0523E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</w:rPr>
            </w:pPr>
            <w:r w:rsidRPr="00D0523E">
              <w:rPr>
                <w:rFonts w:ascii="Garamond" w:hAnsi="Garamond" w:cs="Times New Roman"/>
                <w:color w:val="000000"/>
              </w:rPr>
              <w:t xml:space="preserve"> 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B4402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E3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B4402" w:rsidRPr="008233F2" w:rsidRDefault="006B4402" w:rsidP="00E363D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B8 Finanszírozási bevételek összesen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101 567 017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101 840 389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103 065 548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4402" w:rsidRPr="00D0523E" w:rsidRDefault="006B4402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D0523E">
              <w:rPr>
                <w:rFonts w:ascii="Garamond" w:hAnsi="Garamond" w:cs="Arial"/>
                <w:b/>
                <w:bCs/>
                <w:i/>
              </w:rPr>
              <w:t>103 065 548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4402" w:rsidRPr="008233F2" w:rsidRDefault="006B4402" w:rsidP="00E3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79526E">
        <w:tblPrEx>
          <w:tblCellMar>
            <w:left w:w="15" w:type="dxa"/>
            <w:right w:w="15" w:type="dxa"/>
          </w:tblCellMar>
          <w:tblLook w:val="000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B1-B8 Összes bevétel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D0523E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186 798 977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D0523E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232 333 451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D0523E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232 270 576</w:t>
            </w:r>
            <w:r w:rsidR="00865B21" w:rsidRPr="00D56F1B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D0523E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230 776 017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</w:tbl>
    <w:p w:rsidR="00164E3A" w:rsidRPr="008233F2" w:rsidRDefault="00164E3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  <w:sectPr w:rsidR="00164E3A" w:rsidRPr="008233F2">
          <w:footerReference w:type="default" r:id="rId6"/>
          <w:pgSz w:w="16867" w:h="11926" w:orient="landscape"/>
          <w:pgMar w:top="847" w:right="847" w:bottom="847" w:left="847" w:header="708" w:footer="708" w:gutter="0"/>
          <w:cols w:space="708"/>
          <w:noEndnote/>
        </w:sectPr>
      </w:pPr>
    </w:p>
    <w:tbl>
      <w:tblPr>
        <w:tblW w:w="147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2088"/>
        <w:gridCol w:w="124"/>
        <w:gridCol w:w="5535"/>
        <w:gridCol w:w="1950"/>
        <w:gridCol w:w="34"/>
        <w:gridCol w:w="1701"/>
        <w:gridCol w:w="1718"/>
        <w:gridCol w:w="1539"/>
      </w:tblGrid>
      <w:tr w:rsidR="00715EC4" w:rsidRPr="008233F2" w:rsidTr="005116A5">
        <w:trPr>
          <w:gridAfter w:val="7"/>
          <w:wAfter w:w="12601" w:type="dxa"/>
          <w:trHeight w:hRule="exact" w:val="32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7"/>
          <w:wAfter w:w="12601" w:type="dxa"/>
          <w:trHeight w:hRule="exact" w:val="19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4"/>
          <w:wAfter w:w="4992" w:type="dxa"/>
          <w:trHeight w:hRule="exact" w:val="128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79526E">
        <w:trPr>
          <w:gridAfter w:val="2"/>
          <w:wAfter w:w="3257" w:type="dxa"/>
          <w:trHeight w:hRule="exact" w:val="528"/>
        </w:trPr>
        <w:tc>
          <w:tcPr>
            <w:tcW w:w="779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kiadási előirányzatok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</w:tr>
      <w:tr w:rsidR="00715EC4" w:rsidRPr="008233F2" w:rsidTr="0079526E">
        <w:trPr>
          <w:trHeight w:hRule="exact" w:val="1348"/>
        </w:trPr>
        <w:tc>
          <w:tcPr>
            <w:tcW w:w="779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>vetési évben esedékes végleges</w:t>
            </w:r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D56F1B" w:rsidRPr="00D2327E" w:rsidTr="0079526E">
        <w:trPr>
          <w:trHeight w:hRule="exact" w:val="320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6F1B" w:rsidRPr="00D2327E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Működési költségvetés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072288" w:rsidP="00B43E6F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91</w:t>
            </w:r>
            <w:r w:rsidR="00B43E6F">
              <w:rPr>
                <w:rFonts w:ascii="Garamond" w:hAnsi="Garamond"/>
                <w:b/>
                <w:i/>
              </w:rPr>
              <w:t> 721 903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072288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124 689 874 </w:t>
            </w:r>
            <w:r w:rsidR="009B49F6">
              <w:rPr>
                <w:rFonts w:ascii="Garamond" w:hAnsi="Garamond"/>
                <w:b/>
                <w:i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072288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68 015 053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072288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68 015 053</w:t>
            </w:r>
          </w:p>
        </w:tc>
      </w:tr>
      <w:tr w:rsidR="001A6911" w:rsidRPr="008233F2" w:rsidTr="0079526E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K1 Személyi juttatások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 w:rsidP="00483934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20 744 049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 w:rsidP="00483934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21 889 997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 w:rsidP="00483934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21 750 063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 w:rsidP="00D2327E">
            <w:pPr>
              <w:jc w:val="right"/>
              <w:rPr>
                <w:rFonts w:ascii="Garamond" w:hAnsi="Garamond"/>
              </w:rPr>
            </w:pPr>
            <w:r w:rsidRPr="008B6476">
              <w:rPr>
                <w:rFonts w:ascii="Garamond" w:hAnsi="Garamond"/>
              </w:rPr>
              <w:t>21 750 063</w:t>
            </w:r>
          </w:p>
        </w:tc>
      </w:tr>
      <w:tr w:rsidR="001A6911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K2 Munkaadókat terhelő járulékok és szociális hozzájárulási adó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3 355 848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3 355 848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3 134 852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3 134 852</w:t>
            </w:r>
          </w:p>
        </w:tc>
      </w:tr>
      <w:tr w:rsidR="001A6911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911" w:rsidRPr="008233F2" w:rsidRDefault="001A6911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K3 Dologi kiadások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45 239 792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45 239 792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37 920 778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911" w:rsidRPr="008B6476" w:rsidRDefault="001A6911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37 920 778</w:t>
            </w:r>
          </w:p>
        </w:tc>
      </w:tr>
      <w:tr w:rsidR="00072288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2288" w:rsidRPr="008233F2" w:rsidRDefault="00072288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2288" w:rsidRPr="008233F2" w:rsidRDefault="00072288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K4 Ellátottak pénzbeli juttatásai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288" w:rsidRPr="00072288" w:rsidRDefault="00072288">
            <w:pPr>
              <w:jc w:val="right"/>
              <w:rPr>
                <w:rFonts w:ascii="Garamond" w:hAnsi="Garamond" w:cs="Arial"/>
                <w:bCs/>
              </w:rPr>
            </w:pPr>
            <w:r w:rsidRPr="00072288">
              <w:rPr>
                <w:rFonts w:ascii="Garamond" w:hAnsi="Garamond" w:cs="Arial"/>
                <w:bCs/>
              </w:rPr>
              <w:t>3 018 172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288" w:rsidRPr="00072288" w:rsidRDefault="00072288">
            <w:pPr>
              <w:jc w:val="right"/>
              <w:rPr>
                <w:rFonts w:ascii="Garamond" w:hAnsi="Garamond" w:cs="Arial"/>
                <w:bCs/>
              </w:rPr>
            </w:pPr>
            <w:r w:rsidRPr="00072288">
              <w:rPr>
                <w:rFonts w:ascii="Garamond" w:hAnsi="Garamond" w:cs="Arial"/>
                <w:bCs/>
              </w:rPr>
              <w:t>4 206 172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288" w:rsidRPr="00072288" w:rsidRDefault="00072288">
            <w:pPr>
              <w:jc w:val="right"/>
              <w:rPr>
                <w:rFonts w:ascii="Garamond" w:hAnsi="Garamond" w:cs="Arial"/>
                <w:bCs/>
              </w:rPr>
            </w:pPr>
            <w:r w:rsidRPr="00072288">
              <w:rPr>
                <w:rFonts w:ascii="Garamond" w:hAnsi="Garamond" w:cs="Arial"/>
                <w:bCs/>
              </w:rPr>
              <w:t>3 449 085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288" w:rsidRPr="00072288" w:rsidRDefault="00072288">
            <w:pPr>
              <w:jc w:val="right"/>
              <w:rPr>
                <w:rFonts w:ascii="Garamond" w:hAnsi="Garamond" w:cs="Arial"/>
                <w:bCs/>
              </w:rPr>
            </w:pPr>
            <w:r w:rsidRPr="00072288">
              <w:rPr>
                <w:rFonts w:ascii="Garamond" w:hAnsi="Garamond" w:cs="Arial"/>
                <w:bCs/>
              </w:rPr>
              <w:t>3 449 085</w:t>
            </w:r>
          </w:p>
        </w:tc>
      </w:tr>
      <w:tr w:rsidR="008B6476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K5 Egyéb működési célú kiadások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19 364 042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49 998 065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1 760 275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1 760 275</w:t>
            </w:r>
          </w:p>
        </w:tc>
      </w:tr>
      <w:tr w:rsidR="00715EC4" w:rsidRPr="00D2327E" w:rsidTr="0079526E">
        <w:trPr>
          <w:trHeight w:hRule="exact" w:val="320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Felhalmozási költségvetés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72288" w:rsidRDefault="0043335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</w:rPr>
            </w:pPr>
            <w:r w:rsidRPr="00072288">
              <w:rPr>
                <w:rFonts w:ascii="Garamond" w:hAnsi="Garamond" w:cs="Times New Roman"/>
                <w:b/>
                <w:i/>
                <w:iCs/>
                <w:color w:val="000000"/>
              </w:rPr>
              <w:t>93 934 264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72288" w:rsidRDefault="00433356" w:rsidP="004333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</w:rPr>
            </w:pPr>
            <w:r w:rsidRPr="00072288">
              <w:rPr>
                <w:rFonts w:ascii="Garamond" w:hAnsi="Garamond" w:cs="Times New Roman"/>
                <w:b/>
                <w:i/>
                <w:iCs/>
                <w:color w:val="000000"/>
              </w:rPr>
              <w:t>106 227 395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72288" w:rsidRDefault="0043335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</w:rPr>
            </w:pPr>
            <w:r w:rsidRPr="00072288">
              <w:rPr>
                <w:rFonts w:ascii="Garamond" w:hAnsi="Garamond" w:cs="Times New Roman"/>
                <w:b/>
                <w:i/>
                <w:iCs/>
                <w:color w:val="000000"/>
              </w:rPr>
              <w:t>104 988 180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72288" w:rsidRDefault="0043335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</w:rPr>
            </w:pPr>
            <w:r w:rsidRPr="00072288">
              <w:rPr>
                <w:rFonts w:ascii="Garamond" w:hAnsi="Garamond" w:cs="Times New Roman"/>
                <w:b/>
                <w:i/>
                <w:iCs/>
                <w:color w:val="000000"/>
              </w:rPr>
              <w:t>104 988 180</w:t>
            </w:r>
          </w:p>
        </w:tc>
      </w:tr>
      <w:tr w:rsidR="008B6476" w:rsidRPr="008233F2" w:rsidTr="0079526E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K6 Beruházások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3 511 750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3 285 129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2 045 914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2 045 914</w:t>
            </w:r>
          </w:p>
        </w:tc>
      </w:tr>
      <w:tr w:rsidR="008B6476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K7 Felújítások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90 422 514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101 567 208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101 567 208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101 567 208</w:t>
            </w:r>
          </w:p>
        </w:tc>
      </w:tr>
      <w:tr w:rsidR="008B6476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476" w:rsidRPr="008233F2" w:rsidRDefault="008B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6476" w:rsidRPr="008233F2" w:rsidRDefault="008B6476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K8 Egyéb felhalmozási célú kiadások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1 375 058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1 375 058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1 375 058</w:t>
            </w:r>
          </w:p>
        </w:tc>
      </w:tr>
      <w:tr w:rsidR="008B6476" w:rsidRPr="00D2327E" w:rsidTr="0079526E">
        <w:trPr>
          <w:trHeight w:hRule="exact" w:val="320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B6476" w:rsidRPr="00D2327E" w:rsidRDefault="008B647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K1-K8 Költségvetési kiadások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185 656 167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230 917 269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173 003 233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173 003 233</w:t>
            </w:r>
          </w:p>
        </w:tc>
      </w:tr>
      <w:tr w:rsidR="008B6476" w:rsidRPr="00D2327E" w:rsidTr="0079526E">
        <w:trPr>
          <w:trHeight w:hRule="exact" w:val="320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B6476" w:rsidRPr="00D2327E" w:rsidRDefault="008B6476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K9 Finanszírozási kiadások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1 142 810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1 416 182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1 416 182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/>
                <w:bCs/>
                <w:i/>
              </w:rPr>
            </w:pPr>
            <w:r w:rsidRPr="008B6476">
              <w:rPr>
                <w:rFonts w:ascii="Garamond" w:hAnsi="Garamond" w:cs="Arial"/>
                <w:b/>
                <w:bCs/>
                <w:i/>
              </w:rPr>
              <w:t>1 416 182</w:t>
            </w:r>
          </w:p>
        </w:tc>
      </w:tr>
      <w:tr w:rsidR="008B6476" w:rsidRPr="008233F2" w:rsidTr="0079526E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6476" w:rsidRPr="008233F2" w:rsidRDefault="008B6476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K91 Belföldi finanszírozás kiadásai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1 142 810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1 416 182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1 416 182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476" w:rsidRPr="008B6476" w:rsidRDefault="008B6476">
            <w:pPr>
              <w:jc w:val="right"/>
              <w:rPr>
                <w:rFonts w:ascii="Garamond" w:hAnsi="Garamond" w:cs="Arial"/>
                <w:bCs/>
              </w:rPr>
            </w:pPr>
            <w:r w:rsidRPr="008B6476">
              <w:rPr>
                <w:rFonts w:ascii="Garamond" w:hAnsi="Garamond" w:cs="Arial"/>
                <w:bCs/>
              </w:rPr>
              <w:t>1 416 182</w:t>
            </w:r>
          </w:p>
        </w:tc>
      </w:tr>
      <w:tr w:rsidR="00715EC4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K92 Külföldi finanszírozás kiadásai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79526E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K93 Adóssághoz nem kapcsolódó származékos ügyletek kiadásai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79526E">
        <w:trPr>
          <w:trHeight w:hRule="exact" w:val="320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K1-K9 Kiadások összesen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B43E6F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186 798 977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072288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232 333 451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072288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174 419 415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072288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174 419 415</w:t>
            </w:r>
          </w:p>
        </w:tc>
      </w:tr>
      <w:tr w:rsidR="00715EC4" w:rsidRPr="008233F2" w:rsidTr="005116A5">
        <w:trPr>
          <w:gridAfter w:val="6"/>
          <w:wAfter w:w="12477" w:type="dxa"/>
          <w:trHeight w:hRule="exact" w:val="32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</w:tbl>
    <w:p w:rsidR="00224542" w:rsidRDefault="00224542"/>
    <w:sectPr w:rsidR="00224542" w:rsidSect="00164E3A">
      <w:pgSz w:w="16867" w:h="11926" w:orient="landscape"/>
      <w:pgMar w:top="565" w:right="565" w:bottom="565" w:left="56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54" w:rsidRDefault="00121354" w:rsidP="008F338D">
      <w:pPr>
        <w:spacing w:after="0" w:line="240" w:lineRule="auto"/>
      </w:pPr>
      <w:r>
        <w:separator/>
      </w:r>
    </w:p>
  </w:endnote>
  <w:endnote w:type="continuationSeparator" w:id="0">
    <w:p w:rsidR="00121354" w:rsidRDefault="00121354" w:rsidP="008F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9698"/>
      <w:docPartObj>
        <w:docPartGallery w:val="Page Numbers (Bottom of Page)"/>
        <w:docPartUnique/>
      </w:docPartObj>
    </w:sdtPr>
    <w:sdtContent>
      <w:p w:rsidR="008F338D" w:rsidRDefault="00CD4BD5">
        <w:pPr>
          <w:pStyle w:val="llb"/>
          <w:jc w:val="center"/>
        </w:pPr>
        <w:r>
          <w:fldChar w:fldCharType="begin"/>
        </w:r>
        <w:r w:rsidR="001548FD">
          <w:instrText xml:space="preserve"> PAGE   \* MERGEFORMAT </w:instrText>
        </w:r>
        <w:r>
          <w:fldChar w:fldCharType="separate"/>
        </w:r>
        <w:r w:rsidR="00795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38D" w:rsidRDefault="008F338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54" w:rsidRDefault="00121354" w:rsidP="008F338D">
      <w:pPr>
        <w:spacing w:after="0" w:line="240" w:lineRule="auto"/>
      </w:pPr>
      <w:r>
        <w:separator/>
      </w:r>
    </w:p>
  </w:footnote>
  <w:footnote w:type="continuationSeparator" w:id="0">
    <w:p w:rsidR="00121354" w:rsidRDefault="00121354" w:rsidP="008F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811"/>
    <w:rsid w:val="00072288"/>
    <w:rsid w:val="000D3756"/>
    <w:rsid w:val="000E72C3"/>
    <w:rsid w:val="00121354"/>
    <w:rsid w:val="001548FD"/>
    <w:rsid w:val="00164E3A"/>
    <w:rsid w:val="001965DA"/>
    <w:rsid w:val="001A6911"/>
    <w:rsid w:val="001D06E9"/>
    <w:rsid w:val="00224542"/>
    <w:rsid w:val="00281E6D"/>
    <w:rsid w:val="00295527"/>
    <w:rsid w:val="002C738E"/>
    <w:rsid w:val="002F5354"/>
    <w:rsid w:val="00315132"/>
    <w:rsid w:val="003208C1"/>
    <w:rsid w:val="00355B57"/>
    <w:rsid w:val="004231CD"/>
    <w:rsid w:val="00433356"/>
    <w:rsid w:val="00455FF5"/>
    <w:rsid w:val="005116A5"/>
    <w:rsid w:val="0053337B"/>
    <w:rsid w:val="00612341"/>
    <w:rsid w:val="006B4402"/>
    <w:rsid w:val="00713828"/>
    <w:rsid w:val="00715EC4"/>
    <w:rsid w:val="00731784"/>
    <w:rsid w:val="00760FCE"/>
    <w:rsid w:val="0076214E"/>
    <w:rsid w:val="0079526E"/>
    <w:rsid w:val="007C00C8"/>
    <w:rsid w:val="008233F2"/>
    <w:rsid w:val="00865B21"/>
    <w:rsid w:val="008B6476"/>
    <w:rsid w:val="008F338D"/>
    <w:rsid w:val="009059E2"/>
    <w:rsid w:val="00912D63"/>
    <w:rsid w:val="0094608A"/>
    <w:rsid w:val="009B49F6"/>
    <w:rsid w:val="009C29E5"/>
    <w:rsid w:val="00A21947"/>
    <w:rsid w:val="00B01FAC"/>
    <w:rsid w:val="00B43E6F"/>
    <w:rsid w:val="00C4085C"/>
    <w:rsid w:val="00C634D3"/>
    <w:rsid w:val="00C66321"/>
    <w:rsid w:val="00CD4BD5"/>
    <w:rsid w:val="00D0523E"/>
    <w:rsid w:val="00D2327E"/>
    <w:rsid w:val="00D56F1B"/>
    <w:rsid w:val="00D606B2"/>
    <w:rsid w:val="00DA3AB6"/>
    <w:rsid w:val="00E363DE"/>
    <w:rsid w:val="00EB28E2"/>
    <w:rsid w:val="00EF2811"/>
    <w:rsid w:val="00FE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E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338D"/>
  </w:style>
  <w:style w:type="paragraph" w:styleId="llb">
    <w:name w:val="footer"/>
    <w:basedOn w:val="Norml"/>
    <w:link w:val="llbChar"/>
    <w:uiPriority w:val="99"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Felhasználó</cp:lastModifiedBy>
  <cp:revision>32</cp:revision>
  <dcterms:created xsi:type="dcterms:W3CDTF">2016-04-07T10:13:00Z</dcterms:created>
  <dcterms:modified xsi:type="dcterms:W3CDTF">2020-04-28T07:45:00Z</dcterms:modified>
</cp:coreProperties>
</file>