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F9726" w14:textId="77777777" w:rsidR="00D3140D" w:rsidRDefault="00D3140D" w:rsidP="00D3140D">
      <w:pPr>
        <w:rPr>
          <w:rFonts w:ascii="Book Antiqua" w:hAnsi="Book Antiqua"/>
          <w:b/>
        </w:rPr>
      </w:pPr>
    </w:p>
    <w:p w14:paraId="44E683CA" w14:textId="77777777" w:rsidR="00D3140D" w:rsidRDefault="00D3140D" w:rsidP="00D3140D">
      <w:pPr>
        <w:rPr>
          <w:rFonts w:ascii="Book Antiqua" w:hAnsi="Book Antiqua"/>
          <w:b/>
        </w:rPr>
      </w:pPr>
      <w:r w:rsidRPr="00A83BB9">
        <w:rPr>
          <w:rFonts w:ascii="Book Antiqua" w:hAnsi="Book Antiqua"/>
          <w:b/>
        </w:rPr>
        <w:t>1. függelék a 8/1999. (XI. 2.) önkormányzati rendelethez</w:t>
      </w:r>
      <w:r>
        <w:rPr>
          <w:rStyle w:val="Lbjegyzet-hivatkozs"/>
          <w:rFonts w:ascii="Book Antiqua" w:hAnsi="Book Antiqua"/>
          <w:b/>
        </w:rPr>
        <w:footnoteReference w:id="1"/>
      </w:r>
    </w:p>
    <w:p w14:paraId="5A5AC74E" w14:textId="77777777" w:rsidR="00D3140D" w:rsidRPr="00A83BB9" w:rsidRDefault="00D3140D" w:rsidP="00D3140D">
      <w:pPr>
        <w:rPr>
          <w:rFonts w:ascii="Book Antiqua" w:hAnsi="Book Antiqua"/>
          <w:b/>
        </w:rPr>
      </w:pPr>
    </w:p>
    <w:p w14:paraId="679CDCE4" w14:textId="77777777" w:rsidR="00D3140D" w:rsidRPr="00A83BB9" w:rsidRDefault="00D3140D" w:rsidP="00D3140D">
      <w:pPr>
        <w:jc w:val="center"/>
        <w:rPr>
          <w:rFonts w:ascii="Book Antiqua" w:hAnsi="Book Antiqua"/>
          <w:b/>
        </w:rPr>
      </w:pPr>
      <w:r w:rsidRPr="00A83BB9">
        <w:rPr>
          <w:rFonts w:ascii="Book Antiqua" w:hAnsi="Book Antiqua"/>
          <w:b/>
        </w:rPr>
        <w:t xml:space="preserve">A Művelődési Ház </w:t>
      </w:r>
      <w:proofErr w:type="gramStart"/>
      <w:r w:rsidRPr="00A83BB9">
        <w:rPr>
          <w:rFonts w:ascii="Book Antiqua" w:hAnsi="Book Antiqua"/>
          <w:b/>
        </w:rPr>
        <w:t>nyitva tartása</w:t>
      </w:r>
      <w:proofErr w:type="gramEnd"/>
      <w:r w:rsidRPr="00A83BB9">
        <w:rPr>
          <w:rFonts w:ascii="Book Antiqua" w:hAnsi="Book Antiqua"/>
          <w:b/>
        </w:rPr>
        <w:t>:</w:t>
      </w:r>
    </w:p>
    <w:p w14:paraId="07D303B4" w14:textId="77777777" w:rsidR="00D3140D" w:rsidRPr="00A83BB9" w:rsidRDefault="00D3140D" w:rsidP="00D3140D">
      <w:pPr>
        <w:jc w:val="center"/>
        <w:rPr>
          <w:rFonts w:ascii="Book Antiqua" w:hAnsi="Book Antiqua"/>
        </w:rPr>
      </w:pPr>
      <w:r w:rsidRPr="00A83BB9">
        <w:rPr>
          <w:rFonts w:ascii="Book Antiqua" w:hAnsi="Book Antiqua"/>
        </w:rPr>
        <w:t>Igény szerint, előzetes egyeztetést követően.</w:t>
      </w:r>
    </w:p>
    <w:p w14:paraId="4541C0F2" w14:textId="77777777" w:rsidR="00D3140D" w:rsidRDefault="00D3140D" w:rsidP="00D3140D">
      <w:pPr>
        <w:jc w:val="center"/>
        <w:rPr>
          <w:rFonts w:ascii="Book Antiqua" w:hAnsi="Book Antiqua"/>
          <w:b/>
        </w:rPr>
      </w:pPr>
    </w:p>
    <w:p w14:paraId="0693D25E" w14:textId="77777777" w:rsidR="00D3140D" w:rsidRPr="00A83BB9" w:rsidRDefault="00D3140D" w:rsidP="00D3140D">
      <w:pPr>
        <w:jc w:val="center"/>
        <w:rPr>
          <w:rFonts w:ascii="Book Antiqua" w:hAnsi="Book Antiqua"/>
          <w:b/>
        </w:rPr>
      </w:pPr>
      <w:r w:rsidRPr="00A83BB9">
        <w:rPr>
          <w:rFonts w:ascii="Book Antiqua" w:hAnsi="Book Antiqua"/>
          <w:b/>
        </w:rPr>
        <w:t xml:space="preserve">A Könyvtár </w:t>
      </w:r>
      <w:proofErr w:type="gramStart"/>
      <w:r w:rsidRPr="00A83BB9">
        <w:rPr>
          <w:rFonts w:ascii="Book Antiqua" w:hAnsi="Book Antiqua"/>
          <w:b/>
        </w:rPr>
        <w:t>nyitva tartása</w:t>
      </w:r>
      <w:proofErr w:type="gramEnd"/>
      <w:r w:rsidRPr="00A83BB9">
        <w:rPr>
          <w:rFonts w:ascii="Book Antiqua" w:hAnsi="Book Antiqua"/>
          <w:b/>
        </w:rPr>
        <w:t>:</w:t>
      </w:r>
    </w:p>
    <w:p w14:paraId="6FFA1A71" w14:textId="77777777" w:rsidR="00D3140D" w:rsidRPr="00A83BB9" w:rsidRDefault="00D3140D" w:rsidP="00D3140D">
      <w:pPr>
        <w:jc w:val="center"/>
        <w:rPr>
          <w:rFonts w:ascii="Book Antiqua" w:hAnsi="Book Antiqua"/>
        </w:rPr>
      </w:pPr>
      <w:r w:rsidRPr="00A83BB9">
        <w:rPr>
          <w:rFonts w:ascii="Book Antiqua" w:hAnsi="Book Antiqua"/>
        </w:rPr>
        <w:t xml:space="preserve">Kedd: </w:t>
      </w:r>
      <w:r w:rsidRPr="00A83BB9">
        <w:rPr>
          <w:rFonts w:ascii="Book Antiqua" w:hAnsi="Book Antiqua"/>
        </w:rPr>
        <w:tab/>
      </w:r>
      <w:r w:rsidRPr="00A83BB9">
        <w:rPr>
          <w:rFonts w:ascii="Book Antiqua" w:hAnsi="Book Antiqua"/>
        </w:rPr>
        <w:tab/>
        <w:t>8-16</w:t>
      </w:r>
    </w:p>
    <w:p w14:paraId="68D54707" w14:textId="77777777" w:rsidR="00D3140D" w:rsidRPr="00A83BB9" w:rsidRDefault="00D3140D" w:rsidP="00D3140D">
      <w:pPr>
        <w:jc w:val="center"/>
        <w:rPr>
          <w:rFonts w:ascii="Book Antiqua" w:hAnsi="Book Antiqua"/>
        </w:rPr>
      </w:pPr>
      <w:r w:rsidRPr="00A83BB9">
        <w:rPr>
          <w:rFonts w:ascii="Book Antiqua" w:hAnsi="Book Antiqua"/>
        </w:rPr>
        <w:t xml:space="preserve">Csütörtök és péntek: </w:t>
      </w:r>
      <w:r w:rsidRPr="00A83BB9">
        <w:rPr>
          <w:rFonts w:ascii="Book Antiqua" w:hAnsi="Book Antiqua"/>
        </w:rPr>
        <w:tab/>
      </w:r>
      <w:r w:rsidRPr="00A83BB9">
        <w:rPr>
          <w:rFonts w:ascii="Book Antiqua" w:hAnsi="Book Antiqua"/>
        </w:rPr>
        <w:tab/>
        <w:t>12-18”</w:t>
      </w:r>
    </w:p>
    <w:p w14:paraId="5912B99F" w14:textId="77777777" w:rsidR="00D3140D" w:rsidRPr="00E22FBD" w:rsidRDefault="00D3140D" w:rsidP="00D3140D">
      <w:pPr>
        <w:rPr>
          <w:rFonts w:ascii="Book Antiqua" w:hAnsi="Book Antiqua"/>
        </w:rPr>
      </w:pPr>
    </w:p>
    <w:p w14:paraId="1EB0FC4C" w14:textId="77777777" w:rsidR="00BE5A4C" w:rsidRPr="00BE5A4C" w:rsidRDefault="00BE5A4C" w:rsidP="00BE5A4C">
      <w:pPr>
        <w:suppressAutoHyphens/>
        <w:spacing w:after="0" w:line="240" w:lineRule="auto"/>
        <w:jc w:val="both"/>
        <w:rPr>
          <w:rFonts w:ascii="Book Antiqua" w:eastAsia="Calibri" w:hAnsi="Book Antiqua" w:cs="Times New Roman"/>
          <w:b/>
          <w:i/>
          <w:lang w:eastAsia="zh-CN"/>
        </w:rPr>
      </w:pPr>
    </w:p>
    <w:sectPr w:rsidR="00BE5A4C" w:rsidRPr="00BE5A4C" w:rsidSect="00A7216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67A4D" w14:textId="77777777" w:rsidR="00147B1F" w:rsidRDefault="00147B1F" w:rsidP="00D3140D">
      <w:pPr>
        <w:spacing w:after="0" w:line="240" w:lineRule="auto"/>
      </w:pPr>
      <w:r>
        <w:separator/>
      </w:r>
    </w:p>
  </w:endnote>
  <w:endnote w:type="continuationSeparator" w:id="0">
    <w:p w14:paraId="73F9B5F4" w14:textId="77777777" w:rsidR="00147B1F" w:rsidRDefault="00147B1F" w:rsidP="00D3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19299"/>
      <w:docPartObj>
        <w:docPartGallery w:val="Page Numbers (Bottom of Page)"/>
        <w:docPartUnique/>
      </w:docPartObj>
    </w:sdtPr>
    <w:sdtEndPr/>
    <w:sdtContent>
      <w:p w14:paraId="36D6ACCB" w14:textId="7FC09B28" w:rsidR="00E22FBD" w:rsidRDefault="00147B1F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4AFB8D1" w14:textId="77777777" w:rsidR="00E22FBD" w:rsidRDefault="00147B1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22F77" w14:textId="77777777" w:rsidR="00147B1F" w:rsidRDefault="00147B1F" w:rsidP="00D3140D">
      <w:pPr>
        <w:spacing w:after="0" w:line="240" w:lineRule="auto"/>
      </w:pPr>
      <w:r>
        <w:separator/>
      </w:r>
    </w:p>
  </w:footnote>
  <w:footnote w:type="continuationSeparator" w:id="0">
    <w:p w14:paraId="4E15B8AA" w14:textId="77777777" w:rsidR="00147B1F" w:rsidRDefault="00147B1F" w:rsidP="00D3140D">
      <w:pPr>
        <w:spacing w:after="0" w:line="240" w:lineRule="auto"/>
      </w:pPr>
      <w:r>
        <w:continuationSeparator/>
      </w:r>
    </w:p>
  </w:footnote>
  <w:footnote w:id="1">
    <w:p w14:paraId="3E68000C" w14:textId="77777777" w:rsidR="00D3140D" w:rsidRDefault="00D3140D" w:rsidP="00D3140D">
      <w:pPr>
        <w:pStyle w:val="Lbjegyzetszveg"/>
      </w:pPr>
      <w:r>
        <w:rPr>
          <w:rStyle w:val="Lbjegyzet-hivatkozs"/>
        </w:rPr>
        <w:footnoteRef/>
      </w:r>
      <w:r>
        <w:t xml:space="preserve"> Beillesztette az 5/2019. (X. 2.) önkormányzati rendelet. Hatályos 2019. október 3-tól.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862C9"/>
    <w:multiLevelType w:val="hybridMultilevel"/>
    <w:tmpl w:val="F16AF99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750A4"/>
    <w:multiLevelType w:val="hybridMultilevel"/>
    <w:tmpl w:val="C20276D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CE"/>
    <w:rsid w:val="000C0ACE"/>
    <w:rsid w:val="00147B1F"/>
    <w:rsid w:val="00896F7E"/>
    <w:rsid w:val="00BE5A4C"/>
    <w:rsid w:val="00D3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B32CF-EF6E-4180-999B-AC63553D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3140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3140D"/>
    <w:rPr>
      <w:rFonts w:ascii="Calibri" w:eastAsia="Calibri" w:hAnsi="Calibri" w:cs="Times New Roman"/>
      <w:sz w:val="20"/>
      <w:szCs w:val="20"/>
      <w:lang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D3140D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D3140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llbChar">
    <w:name w:val="Élőláb Char"/>
    <w:basedOn w:val="Bekezdsalapbettpusa"/>
    <w:link w:val="llb"/>
    <w:uiPriority w:val="99"/>
    <w:rsid w:val="00D3140D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186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2020-08-06T08:05:00Z</dcterms:created>
  <dcterms:modified xsi:type="dcterms:W3CDTF">2020-08-06T08:05:00Z</dcterms:modified>
</cp:coreProperties>
</file>