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A7" w:rsidRPr="00222D3E" w:rsidRDefault="00C128A7" w:rsidP="00C128A7">
      <w:pPr>
        <w:ind w:left="142" w:hanging="142"/>
        <w:jc w:val="both"/>
        <w:rPr>
          <w:sz w:val="22"/>
          <w:szCs w:val="22"/>
        </w:rPr>
      </w:pPr>
      <w:bookmarkStart w:id="0" w:name="_Hlk495484987"/>
    </w:p>
    <w:bookmarkEnd w:id="0"/>
    <w:p w:rsidR="00B535C2" w:rsidRPr="00B535C2" w:rsidRDefault="00B535C2" w:rsidP="00B535C2">
      <w:pPr>
        <w:jc w:val="center"/>
        <w:rPr>
          <w:b/>
          <w:sz w:val="24"/>
          <w:szCs w:val="24"/>
        </w:rPr>
      </w:pPr>
      <w:r w:rsidRPr="00B535C2">
        <w:rPr>
          <w:b/>
          <w:sz w:val="24"/>
          <w:szCs w:val="24"/>
        </w:rPr>
        <w:t>Előzetes hatásvizsgálat, indoklás, véleményeztetés</w:t>
      </w:r>
    </w:p>
    <w:p w:rsidR="00B535C2" w:rsidRPr="00496965" w:rsidRDefault="00B535C2" w:rsidP="00B535C2">
      <w:pPr>
        <w:jc w:val="center"/>
        <w:rPr>
          <w:b/>
          <w:szCs w:val="28"/>
        </w:rPr>
      </w:pPr>
    </w:p>
    <w:p w:rsidR="00B535C2" w:rsidRPr="00746277" w:rsidRDefault="00B535C2" w:rsidP="00B535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Baranyahídvég Községi Önkormányzat K</w:t>
      </w:r>
      <w:r w:rsidRPr="00496965">
        <w:rPr>
          <w:b/>
          <w:sz w:val="24"/>
          <w:szCs w:val="24"/>
        </w:rPr>
        <w:t>épviselő-testületének</w:t>
      </w:r>
      <w:r w:rsidRPr="007462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helyi közművelődési feladatok ellátásról szóló 2 /2020.  </w:t>
      </w:r>
      <w:proofErr w:type="gramStart"/>
      <w:r>
        <w:rPr>
          <w:b/>
          <w:sz w:val="24"/>
          <w:szCs w:val="24"/>
        </w:rPr>
        <w:t>( V.13.</w:t>
      </w:r>
      <w:proofErr w:type="gramEnd"/>
      <w:r>
        <w:rPr>
          <w:b/>
          <w:sz w:val="24"/>
          <w:szCs w:val="24"/>
        </w:rPr>
        <w:t xml:space="preserve"> ) önkormányzati rendelet</w:t>
      </w:r>
      <w:r w:rsidRPr="00496965">
        <w:rPr>
          <w:b/>
          <w:sz w:val="24"/>
          <w:szCs w:val="24"/>
        </w:rPr>
        <w:t xml:space="preserve"> tervezethez</w:t>
      </w:r>
      <w:r w:rsidRPr="00496965">
        <w:rPr>
          <w:b/>
          <w:szCs w:val="28"/>
        </w:rPr>
        <w:t xml:space="preserve"> </w:t>
      </w:r>
    </w:p>
    <w:p w:rsidR="00B535C2" w:rsidRPr="00496965" w:rsidRDefault="00B535C2" w:rsidP="00B535C2">
      <w:pPr>
        <w:rPr>
          <w:sz w:val="24"/>
          <w:szCs w:val="24"/>
        </w:rPr>
      </w:pPr>
    </w:p>
    <w:p w:rsidR="00B535C2" w:rsidRPr="005017AB" w:rsidRDefault="00B535C2" w:rsidP="00B535C2">
      <w:pPr>
        <w:jc w:val="center"/>
        <w:rPr>
          <w:b/>
          <w:sz w:val="24"/>
          <w:szCs w:val="24"/>
        </w:rPr>
      </w:pPr>
      <w:r w:rsidRPr="005017AB">
        <w:rPr>
          <w:b/>
          <w:sz w:val="24"/>
          <w:szCs w:val="24"/>
        </w:rPr>
        <w:t>1. Előzetes hatásvizsgálat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</w:p>
    <w:p w:rsidR="00B535C2" w:rsidRPr="00496965" w:rsidRDefault="00B535C2" w:rsidP="00B535C2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tervezett jogszabály hatásai: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746277">
        <w:rPr>
          <w:b/>
          <w:sz w:val="24"/>
          <w:szCs w:val="24"/>
        </w:rPr>
        <w:t>a)</w:t>
      </w:r>
      <w:r w:rsidRPr="00496965">
        <w:rPr>
          <w:sz w:val="24"/>
          <w:szCs w:val="24"/>
        </w:rPr>
        <w:t xml:space="preserve"> társadalmi, gazdasági, költségvetési hatás:</w:t>
      </w:r>
    </w:p>
    <w:p w:rsidR="00B535C2" w:rsidRPr="005017AB" w:rsidRDefault="00B535C2" w:rsidP="005017AB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 xml:space="preserve">- társadalmi </w:t>
      </w:r>
      <w:proofErr w:type="gramStart"/>
      <w:r w:rsidRPr="00496965">
        <w:rPr>
          <w:sz w:val="24"/>
          <w:szCs w:val="24"/>
        </w:rPr>
        <w:t>hatása</w:t>
      </w:r>
      <w:r w:rsidRPr="005017AB">
        <w:rPr>
          <w:sz w:val="24"/>
          <w:szCs w:val="24"/>
        </w:rPr>
        <w:t xml:space="preserve">:   </w:t>
      </w:r>
      <w:proofErr w:type="gramEnd"/>
      <w:r w:rsidRPr="005017AB">
        <w:rPr>
          <w:sz w:val="24"/>
          <w:szCs w:val="24"/>
        </w:rPr>
        <w:t>rendelet megalkotásával a</w:t>
      </w:r>
      <w:r w:rsidR="005017AB" w:rsidRPr="005017AB">
        <w:rPr>
          <w:sz w:val="24"/>
          <w:szCs w:val="24"/>
        </w:rPr>
        <w:t xml:space="preserve"> lakosság,a társadalmi és civil szervezetek számára elérhető </w:t>
      </w:r>
      <w:r w:rsidRPr="005017AB">
        <w:rPr>
          <w:sz w:val="24"/>
          <w:szCs w:val="24"/>
        </w:rPr>
        <w:t xml:space="preserve"> közművelődési alapszolgáltatások</w:t>
      </w:r>
      <w:r w:rsidR="005017AB" w:rsidRPr="005017AB">
        <w:rPr>
          <w:sz w:val="24"/>
          <w:szCs w:val="24"/>
        </w:rPr>
        <w:t xml:space="preserve"> szabályozásra kerülnek</w:t>
      </w:r>
    </w:p>
    <w:p w:rsidR="00B535C2" w:rsidRPr="00496965" w:rsidRDefault="005017AB" w:rsidP="00B535C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- gazdasági </w:t>
      </w:r>
      <w:proofErr w:type="gramStart"/>
      <w:r>
        <w:rPr>
          <w:sz w:val="24"/>
          <w:szCs w:val="24"/>
        </w:rPr>
        <w:t>hatása:  nincs</w:t>
      </w:r>
      <w:proofErr w:type="gramEnd"/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 xml:space="preserve">- költségvetési </w:t>
      </w:r>
      <w:proofErr w:type="gramStart"/>
      <w:r w:rsidRPr="00496965">
        <w:rPr>
          <w:sz w:val="24"/>
          <w:szCs w:val="24"/>
        </w:rPr>
        <w:t>hatása:</w:t>
      </w:r>
      <w:r w:rsidR="005017AB">
        <w:rPr>
          <w:sz w:val="24"/>
          <w:szCs w:val="24"/>
        </w:rPr>
        <w:t xml:space="preserve">  nincs</w:t>
      </w:r>
      <w:proofErr w:type="gramEnd"/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746277">
        <w:rPr>
          <w:b/>
          <w:sz w:val="24"/>
          <w:szCs w:val="24"/>
        </w:rPr>
        <w:t>b)</w:t>
      </w:r>
      <w:r w:rsidRPr="00496965">
        <w:rPr>
          <w:sz w:val="24"/>
          <w:szCs w:val="24"/>
        </w:rPr>
        <w:t xml:space="preserve"> környezeti és egészségi </w:t>
      </w:r>
      <w:proofErr w:type="gramStart"/>
      <w:r w:rsidRPr="00496965">
        <w:rPr>
          <w:sz w:val="24"/>
          <w:szCs w:val="24"/>
        </w:rPr>
        <w:t>következmények: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</w:t>
      </w:r>
      <w:r w:rsidRPr="00496965">
        <w:rPr>
          <w:sz w:val="24"/>
          <w:szCs w:val="24"/>
        </w:rPr>
        <w:t>- nincsenek,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746277">
        <w:rPr>
          <w:b/>
          <w:sz w:val="24"/>
          <w:szCs w:val="24"/>
        </w:rPr>
        <w:t>c)</w:t>
      </w:r>
      <w:r w:rsidRPr="00496965">
        <w:rPr>
          <w:sz w:val="24"/>
          <w:szCs w:val="24"/>
        </w:rPr>
        <w:t xml:space="preserve"> adminisztratív terheket befolyásoló hatások: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- a hivatalnak el kell látnia</w:t>
      </w:r>
      <w:r>
        <w:rPr>
          <w:sz w:val="24"/>
          <w:szCs w:val="24"/>
        </w:rPr>
        <w:t xml:space="preserve"> a</w:t>
      </w:r>
      <w:r w:rsidR="005017AB">
        <w:rPr>
          <w:sz w:val="24"/>
          <w:szCs w:val="24"/>
        </w:rPr>
        <w:t xml:space="preserve"> rendelet végrehatásával kapcsolatos adminisztratív feladatokat.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</w:p>
    <w:p w:rsidR="00B535C2" w:rsidRPr="00496965" w:rsidRDefault="00B535C2" w:rsidP="00B535C2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jogszabály megalkotásának szükségessége, a jogalkotás elmaradásának várható következményei: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 xml:space="preserve">- a rendelet megalkotása kötelező, </w:t>
      </w:r>
    </w:p>
    <w:p w:rsidR="00B535C2" w:rsidRDefault="00B535C2" w:rsidP="00B535C2">
      <w:pPr>
        <w:pStyle w:val="Szvegtrzs"/>
        <w:rPr>
          <w:sz w:val="24"/>
          <w:szCs w:val="24"/>
        </w:rPr>
      </w:pPr>
      <w:r w:rsidRPr="00BA33FE">
        <w:rPr>
          <w:sz w:val="24"/>
          <w:szCs w:val="24"/>
        </w:rPr>
        <w:t xml:space="preserve">- a rendelet elmaradásának következménye </w:t>
      </w:r>
      <w:r>
        <w:rPr>
          <w:sz w:val="24"/>
          <w:szCs w:val="24"/>
        </w:rPr>
        <w:t>a jogszabály alkotás elmulasztása miatti törvényességi észrevétel és állami normatív támogatás elvonás lehet.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</w:p>
    <w:p w:rsidR="00B535C2" w:rsidRPr="00496965" w:rsidRDefault="00B535C2" w:rsidP="00B535C2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jogszabály alkalmazásához szükséges feltételek:</w:t>
      </w:r>
    </w:p>
    <w:p w:rsidR="005017AB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 xml:space="preserve">- a személyi feltétel: rendelkezésre áll. 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- szervezeti feltétel: rendelkezésre áll.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 xml:space="preserve">- tárgyi feltétel: rendelkezésre áll. 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- pénzügyi feltétel: rendelkezésre áll.</w:t>
      </w:r>
    </w:p>
    <w:p w:rsidR="00B535C2" w:rsidRPr="005017AB" w:rsidRDefault="00B535C2" w:rsidP="00B535C2">
      <w:pPr>
        <w:pStyle w:val="Szvegtrzs"/>
        <w:jc w:val="center"/>
        <w:rPr>
          <w:b/>
          <w:sz w:val="24"/>
          <w:szCs w:val="24"/>
        </w:rPr>
      </w:pPr>
      <w:r w:rsidRPr="005017AB">
        <w:rPr>
          <w:b/>
          <w:sz w:val="24"/>
          <w:szCs w:val="24"/>
        </w:rPr>
        <w:t>2. Indoklás</w:t>
      </w:r>
    </w:p>
    <w:p w:rsidR="00B535C2" w:rsidRPr="005017AB" w:rsidRDefault="00B535C2" w:rsidP="005017AB">
      <w:pPr>
        <w:spacing w:after="20"/>
        <w:rPr>
          <w:color w:val="000000"/>
          <w:sz w:val="24"/>
          <w:szCs w:val="24"/>
        </w:rPr>
      </w:pPr>
      <w:r w:rsidRPr="0049696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017AB">
        <w:rPr>
          <w:sz w:val="24"/>
          <w:szCs w:val="24"/>
        </w:rPr>
        <w:t>helyi közművelődési feladatok ellátására vonatkozó rendelet mega</w:t>
      </w:r>
      <w:r w:rsidRPr="00496965">
        <w:rPr>
          <w:sz w:val="24"/>
          <w:szCs w:val="24"/>
        </w:rPr>
        <w:t>lkotásának célja</w:t>
      </w:r>
      <w:r w:rsidR="005017AB">
        <w:rPr>
          <w:sz w:val="24"/>
          <w:szCs w:val="24"/>
        </w:rPr>
        <w:t xml:space="preserve">, hogy </w:t>
      </w:r>
      <w:r w:rsidRPr="00496965">
        <w:rPr>
          <w:sz w:val="24"/>
          <w:szCs w:val="24"/>
        </w:rPr>
        <w:t xml:space="preserve"> </w:t>
      </w:r>
      <w:r w:rsidR="005017AB" w:rsidRPr="005017AB">
        <w:rPr>
          <w:color w:val="000000"/>
          <w:sz w:val="24"/>
          <w:szCs w:val="24"/>
        </w:rPr>
        <w:t>Baranyahídvég   polgárainak érdekeit szem előtt tartva, a helyi társadalom művelődési értékeinek és kulturális szükségleteinek figyelembevételével , a helyi nemzetiségi önkormányzattal , a helyi társadalmi és civil szervezetekkel illetve a helyi polgárokkal egyeztetve,  meghatározza az önkormányzat közművelődési feladatait, az ellátandó közművelődési alapszolgáltatások körét, valamint feladatellátásának formáját, módját és mértékét.</w:t>
      </w:r>
    </w:p>
    <w:p w:rsidR="00B535C2" w:rsidRPr="00277E1E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 rendeletnek nincs európai uniós joggal kapcsolatos összehangolási és egyeztetési vonatkozása.</w:t>
      </w:r>
    </w:p>
    <w:p w:rsidR="00B535C2" w:rsidRPr="005017AB" w:rsidRDefault="00B535C2" w:rsidP="00B535C2">
      <w:pPr>
        <w:pStyle w:val="Szvegtrzs"/>
        <w:jc w:val="center"/>
        <w:rPr>
          <w:b/>
          <w:sz w:val="24"/>
          <w:szCs w:val="24"/>
        </w:rPr>
      </w:pPr>
      <w:r w:rsidRPr="005017AB">
        <w:rPr>
          <w:b/>
          <w:sz w:val="24"/>
          <w:szCs w:val="24"/>
        </w:rPr>
        <w:t>3. Véleményeztetés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 rendelet tervezetet</w:t>
      </w:r>
      <w:r w:rsidR="005017AB">
        <w:rPr>
          <w:sz w:val="24"/>
          <w:szCs w:val="24"/>
        </w:rPr>
        <w:t xml:space="preserve"> a jogalkotó a helyi roma nemzetiségi önkormányzattal, a helyi civil szervezettel és a lakossággal egyeztette.</w:t>
      </w:r>
    </w:p>
    <w:p w:rsidR="00B535C2" w:rsidRPr="005E4AEB" w:rsidRDefault="00B535C2" w:rsidP="00B535C2">
      <w:pPr>
        <w:jc w:val="both"/>
        <w:rPr>
          <w:sz w:val="24"/>
          <w:szCs w:val="24"/>
        </w:rPr>
      </w:pPr>
      <w:r w:rsidRPr="005E4AEB">
        <w:rPr>
          <w:sz w:val="24"/>
          <w:szCs w:val="24"/>
        </w:rPr>
        <w:t>Az előzetes hatásvizsgálat, indoklás közzétételét szükségesnek tartom.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</w:p>
    <w:p w:rsidR="00B535C2" w:rsidRPr="00496965" w:rsidRDefault="005017AB" w:rsidP="00B535C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Baranyahídvég, 2020.</w:t>
      </w:r>
      <w:r w:rsidR="0055293B">
        <w:rPr>
          <w:sz w:val="24"/>
          <w:szCs w:val="24"/>
        </w:rPr>
        <w:t xml:space="preserve"> </w:t>
      </w:r>
      <w:r>
        <w:rPr>
          <w:sz w:val="24"/>
          <w:szCs w:val="24"/>
        </w:rPr>
        <w:t>év május hó 6</w:t>
      </w:r>
      <w:r w:rsidR="00B535C2">
        <w:rPr>
          <w:sz w:val="24"/>
          <w:szCs w:val="24"/>
        </w:rPr>
        <w:t xml:space="preserve">. </w:t>
      </w:r>
      <w:r w:rsidR="00B535C2" w:rsidRPr="00496965">
        <w:rPr>
          <w:sz w:val="24"/>
          <w:szCs w:val="24"/>
        </w:rPr>
        <w:t>nap</w:t>
      </w:r>
    </w:p>
    <w:p w:rsidR="00B535C2" w:rsidRPr="00496965" w:rsidRDefault="00B535C2" w:rsidP="00B535C2">
      <w:pPr>
        <w:pStyle w:val="Szvegtrzs"/>
        <w:rPr>
          <w:sz w:val="24"/>
          <w:szCs w:val="24"/>
        </w:rPr>
      </w:pPr>
    </w:p>
    <w:p w:rsidR="00B535C2" w:rsidRPr="00496965" w:rsidRDefault="00B535C2" w:rsidP="00B535C2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496965">
        <w:rPr>
          <w:sz w:val="24"/>
          <w:szCs w:val="24"/>
        </w:rPr>
        <w:tab/>
      </w:r>
      <w:r w:rsidRPr="00496965">
        <w:rPr>
          <w:sz w:val="24"/>
          <w:szCs w:val="24"/>
        </w:rPr>
        <w:tab/>
      </w:r>
    </w:p>
    <w:p w:rsidR="004A5F50" w:rsidRPr="005017AB" w:rsidRDefault="005017AB" w:rsidP="005017AB">
      <w:pPr>
        <w:pStyle w:val="Szvegtrzs"/>
        <w:tabs>
          <w:tab w:val="center" w:pos="732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jegyző</w:t>
      </w:r>
    </w:p>
    <w:sectPr w:rsidR="004A5F50" w:rsidRPr="005017AB" w:rsidSect="00C128A7">
      <w:footerReference w:type="even" r:id="rId7"/>
      <w:footerReference w:type="default" r:id="rId8"/>
      <w:footerReference w:type="first" r:id="rId9"/>
      <w:pgSz w:w="11907" w:h="16840"/>
      <w:pgMar w:top="851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293B">
      <w:r>
        <w:separator/>
      </w:r>
    </w:p>
  </w:endnote>
  <w:endnote w:type="continuationSeparator" w:id="0">
    <w:p w:rsidR="00000000" w:rsidRDefault="0055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D3" w:rsidRDefault="00513ECB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5ED3" w:rsidRDefault="005529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D3" w:rsidRDefault="00513ECB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35ED3" w:rsidRDefault="00513ECB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D3" w:rsidRDefault="00513EC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35ED3" w:rsidRDefault="005529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293B">
      <w:r>
        <w:separator/>
      </w:r>
    </w:p>
  </w:footnote>
  <w:footnote w:type="continuationSeparator" w:id="0">
    <w:p w:rsidR="00000000" w:rsidRDefault="0055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34F"/>
    <w:multiLevelType w:val="hybridMultilevel"/>
    <w:tmpl w:val="D382B21C"/>
    <w:lvl w:ilvl="0" w:tplc="2F46E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567F0"/>
    <w:multiLevelType w:val="hybridMultilevel"/>
    <w:tmpl w:val="27B82A3E"/>
    <w:lvl w:ilvl="0" w:tplc="F8289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3C2D63"/>
    <w:multiLevelType w:val="hybridMultilevel"/>
    <w:tmpl w:val="7BF6F21A"/>
    <w:lvl w:ilvl="0" w:tplc="B476B8E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E4D"/>
    <w:multiLevelType w:val="hybridMultilevel"/>
    <w:tmpl w:val="C0DC7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A7"/>
    <w:rsid w:val="004A5F50"/>
    <w:rsid w:val="005017AB"/>
    <w:rsid w:val="00513ECB"/>
    <w:rsid w:val="0055293B"/>
    <w:rsid w:val="00B535C2"/>
    <w:rsid w:val="00C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D0A"/>
  <w15:chartTrackingRefBased/>
  <w15:docId w15:val="{A5E7C487-8C93-4FF1-BFA3-13014BF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2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C128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C128A7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C128A7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styleId="Oldalszm">
    <w:name w:val="page number"/>
    <w:basedOn w:val="Bekezdsalapbettpusa"/>
    <w:rsid w:val="00C128A7"/>
  </w:style>
  <w:style w:type="paragraph" w:styleId="llb">
    <w:name w:val="footer"/>
    <w:basedOn w:val="Norml"/>
    <w:link w:val="llbChar"/>
    <w:uiPriority w:val="99"/>
    <w:rsid w:val="00C128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28A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2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">
    <w:name w:val="Címsor #1_"/>
    <w:link w:val="Cmsor10"/>
    <w:rsid w:val="00C128A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C128A7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al">
    <w:name w:val="bal"/>
    <w:basedOn w:val="Norml"/>
    <w:rsid w:val="00C128A7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E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EC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6. Gép</cp:lastModifiedBy>
  <cp:revision>2</cp:revision>
  <cp:lastPrinted>2020-05-12T09:02:00Z</cp:lastPrinted>
  <dcterms:created xsi:type="dcterms:W3CDTF">2020-05-13T05:39:00Z</dcterms:created>
  <dcterms:modified xsi:type="dcterms:W3CDTF">2020-05-13T05:39:00Z</dcterms:modified>
</cp:coreProperties>
</file>