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85" w:rsidRPr="001D2432" w:rsidRDefault="00023185" w:rsidP="00023185">
      <w:pPr>
        <w:jc w:val="right"/>
      </w:pPr>
    </w:p>
    <w:p w:rsidR="00023185" w:rsidRPr="00583D6A" w:rsidRDefault="00023185" w:rsidP="00023185">
      <w:pPr>
        <w:jc w:val="right"/>
      </w:pPr>
      <w:r>
        <w:t xml:space="preserve">I/8. </w:t>
      </w:r>
      <w:r w:rsidRPr="00583D6A">
        <w:t>melléklet</w:t>
      </w:r>
      <w:r>
        <w:t xml:space="preserve"> a 7/2016.</w:t>
      </w:r>
      <w:r w:rsidRPr="00583D6A">
        <w:t xml:space="preserve"> (</w:t>
      </w:r>
      <w:r>
        <w:t>V. 03</w:t>
      </w:r>
      <w:r w:rsidRPr="00583D6A">
        <w:t>.) rendelethez</w:t>
      </w:r>
    </w:p>
    <w:p w:rsidR="00023185" w:rsidRPr="00583D6A" w:rsidRDefault="00023185" w:rsidP="00023185"/>
    <w:p w:rsidR="00023185" w:rsidRPr="00583D6A" w:rsidRDefault="00023185" w:rsidP="00023185">
      <w:pPr>
        <w:jc w:val="center"/>
        <w:rPr>
          <w:b/>
        </w:rPr>
      </w:pPr>
      <w:r w:rsidRPr="00583D6A">
        <w:rPr>
          <w:b/>
        </w:rPr>
        <w:t>Vagyonkimutatás az önkormányzat saját vagyo</w:t>
      </w:r>
      <w:r>
        <w:rPr>
          <w:b/>
        </w:rPr>
        <w:t>nának 2015</w:t>
      </w:r>
      <w:r w:rsidRPr="00583D6A">
        <w:rPr>
          <w:b/>
        </w:rPr>
        <w:t>. évi adatairól</w:t>
      </w:r>
    </w:p>
    <w:p w:rsidR="00023185" w:rsidRPr="00583D6A" w:rsidRDefault="00023185" w:rsidP="00023185"/>
    <w:p w:rsidR="00023185" w:rsidRPr="00583D6A" w:rsidRDefault="00023185" w:rsidP="00023185">
      <w:pPr>
        <w:jc w:val="right"/>
      </w:pPr>
      <w:proofErr w:type="gramStart"/>
      <w:r w:rsidRPr="00583D6A">
        <w:t>e</w:t>
      </w:r>
      <w:proofErr w:type="gramEnd"/>
      <w:r w:rsidRPr="00583D6A">
        <w:t xml:space="preserve"> Ft</w:t>
      </w:r>
    </w:p>
    <w:p w:rsidR="00023185" w:rsidRPr="00583D6A" w:rsidRDefault="00023185" w:rsidP="00023185">
      <w:pPr>
        <w:jc w:val="right"/>
      </w:pPr>
    </w:p>
    <w:p w:rsidR="00023185" w:rsidRPr="00583D6A" w:rsidRDefault="00023185" w:rsidP="00023185">
      <w:pPr>
        <w:rPr>
          <w:b/>
          <w:u w:val="single"/>
        </w:rPr>
      </w:pPr>
      <w:r w:rsidRPr="00583D6A">
        <w:rPr>
          <w:b/>
          <w:u w:val="single"/>
        </w:rPr>
        <w:t>ESZKÖZÖK</w:t>
      </w:r>
    </w:p>
    <w:p w:rsidR="00023185" w:rsidRPr="00BF563E" w:rsidRDefault="00023185" w:rsidP="00023185">
      <w:pPr>
        <w:tabs>
          <w:tab w:val="right" w:pos="8789"/>
        </w:tabs>
      </w:pPr>
      <w:r w:rsidRPr="00BF563E">
        <w:t xml:space="preserve">A) </w:t>
      </w:r>
      <w:r>
        <w:t xml:space="preserve">NEMZETI VAGYONBA TARTOZÓ </w:t>
      </w:r>
      <w:r w:rsidRPr="00BF563E">
        <w:t>BEFEKTETETT ESZKÖZÖK ÖSSZESEN</w:t>
      </w:r>
      <w:r>
        <w:tab/>
      </w:r>
      <w:r>
        <w:tab/>
        <w:t>1 171 405</w:t>
      </w:r>
    </w:p>
    <w:p w:rsidR="00023185" w:rsidRPr="008C7732" w:rsidRDefault="00023185" w:rsidP="00023185">
      <w:pPr>
        <w:tabs>
          <w:tab w:val="right" w:pos="8789"/>
        </w:tabs>
      </w:pPr>
    </w:p>
    <w:p w:rsidR="00023185" w:rsidRPr="008C7732" w:rsidRDefault="00023185" w:rsidP="00023185">
      <w:pPr>
        <w:tabs>
          <w:tab w:val="right" w:pos="8789"/>
        </w:tabs>
      </w:pPr>
      <w:r w:rsidRPr="008C7732">
        <w:t>I. Immateriális javak összesen</w:t>
      </w:r>
      <w:r>
        <w:tab/>
      </w:r>
      <w:r w:rsidRPr="008C7732">
        <w:t>81</w:t>
      </w:r>
    </w:p>
    <w:p w:rsidR="00023185" w:rsidRPr="00044E4A" w:rsidRDefault="00023185" w:rsidP="00023185">
      <w:pPr>
        <w:numPr>
          <w:ilvl w:val="0"/>
          <w:numId w:val="1"/>
        </w:numPr>
        <w:tabs>
          <w:tab w:val="right" w:pos="8789"/>
        </w:tabs>
      </w:pPr>
      <w:r w:rsidRPr="00044E4A">
        <w:t>Alapítás, átszervezés aktivált értéke</w:t>
      </w:r>
      <w:r>
        <w:tab/>
      </w:r>
    </w:p>
    <w:p w:rsidR="00023185" w:rsidRPr="00044E4A" w:rsidRDefault="00023185" w:rsidP="00023185">
      <w:pPr>
        <w:numPr>
          <w:ilvl w:val="0"/>
          <w:numId w:val="1"/>
        </w:numPr>
        <w:tabs>
          <w:tab w:val="right" w:pos="8789"/>
        </w:tabs>
      </w:pPr>
      <w:r w:rsidRPr="00044E4A">
        <w:t>Kísérleti fejlesztés aktivált értéke</w:t>
      </w:r>
      <w:r>
        <w:tab/>
      </w:r>
    </w:p>
    <w:p w:rsidR="00023185" w:rsidRPr="00044E4A" w:rsidRDefault="00023185" w:rsidP="00023185">
      <w:pPr>
        <w:numPr>
          <w:ilvl w:val="0"/>
          <w:numId w:val="1"/>
        </w:numPr>
        <w:tabs>
          <w:tab w:val="right" w:pos="8789"/>
        </w:tabs>
      </w:pPr>
      <w:r w:rsidRPr="00044E4A">
        <w:t>Vagyoni értékű jogok</w:t>
      </w:r>
      <w:r>
        <w:tab/>
      </w:r>
    </w:p>
    <w:p w:rsidR="00023185" w:rsidRPr="00044E4A" w:rsidRDefault="00023185" w:rsidP="00023185">
      <w:pPr>
        <w:numPr>
          <w:ilvl w:val="0"/>
          <w:numId w:val="1"/>
        </w:numPr>
        <w:tabs>
          <w:tab w:val="right" w:pos="8789"/>
        </w:tabs>
      </w:pPr>
      <w:r>
        <w:t>Szellemi termékek</w:t>
      </w:r>
      <w:r>
        <w:tab/>
      </w:r>
      <w:r w:rsidRPr="00044E4A">
        <w:t>81</w:t>
      </w:r>
    </w:p>
    <w:p w:rsidR="00023185" w:rsidRDefault="00023185" w:rsidP="00023185">
      <w:pPr>
        <w:numPr>
          <w:ilvl w:val="0"/>
          <w:numId w:val="1"/>
        </w:numPr>
        <w:tabs>
          <w:tab w:val="right" w:pos="8789"/>
        </w:tabs>
      </w:pPr>
      <w:r>
        <w:t>Immateriális javakra adott előlegek</w:t>
      </w:r>
      <w:r>
        <w:tab/>
      </w:r>
    </w:p>
    <w:p w:rsidR="00023185" w:rsidRPr="00044E4A" w:rsidRDefault="00023185" w:rsidP="00023185">
      <w:pPr>
        <w:numPr>
          <w:ilvl w:val="0"/>
          <w:numId w:val="1"/>
        </w:numPr>
        <w:tabs>
          <w:tab w:val="right" w:pos="8789"/>
        </w:tabs>
      </w:pPr>
      <w:r>
        <w:t>Immateriális javak értékhelyesbítése</w:t>
      </w:r>
      <w:r>
        <w:tab/>
      </w:r>
    </w:p>
    <w:p w:rsidR="00023185" w:rsidRPr="008C7732" w:rsidRDefault="00023185" w:rsidP="00023185">
      <w:pPr>
        <w:tabs>
          <w:tab w:val="right" w:pos="8789"/>
        </w:tabs>
      </w:pPr>
    </w:p>
    <w:p w:rsidR="00023185" w:rsidRPr="00DC08B7" w:rsidRDefault="00023185" w:rsidP="00023185">
      <w:pPr>
        <w:tabs>
          <w:tab w:val="right" w:pos="8789"/>
        </w:tabs>
      </w:pPr>
      <w:r w:rsidRPr="00DC08B7">
        <w:t>II. Tárgyi eszközök összesen</w:t>
      </w:r>
      <w:r>
        <w:tab/>
      </w:r>
      <w:r w:rsidRPr="00DC08B7">
        <w:t>1</w:t>
      </w:r>
      <w:r>
        <w:t xml:space="preserve"> </w:t>
      </w:r>
      <w:r w:rsidRPr="00DC08B7">
        <w:t>1</w:t>
      </w:r>
      <w:r>
        <w:t>09 105</w:t>
      </w:r>
    </w:p>
    <w:p w:rsidR="00023185" w:rsidRPr="003D29DD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3D29DD">
        <w:t>Ingatlanok és a kapcsolódó vagyoni értékű jogok</w:t>
      </w:r>
      <w:r>
        <w:tab/>
        <w:t>1 100 215</w:t>
      </w:r>
    </w:p>
    <w:p w:rsidR="00023185" w:rsidRPr="00EF76A1" w:rsidRDefault="00023185" w:rsidP="00023185">
      <w:pPr>
        <w:tabs>
          <w:tab w:val="right" w:pos="8789"/>
        </w:tabs>
        <w:ind w:left="1065"/>
        <w:rPr>
          <w:i/>
        </w:rPr>
      </w:pPr>
      <w:r w:rsidRPr="00EF76A1">
        <w:rPr>
          <w:i/>
        </w:rPr>
        <w:t>Ebből:</w:t>
      </w:r>
      <w:r w:rsidRPr="00EF76A1">
        <w:rPr>
          <w:i/>
        </w:rPr>
        <w:tab/>
      </w:r>
    </w:p>
    <w:p w:rsidR="00023185" w:rsidRPr="00EF76A1" w:rsidRDefault="00023185" w:rsidP="00023185">
      <w:pPr>
        <w:tabs>
          <w:tab w:val="right" w:pos="8789"/>
        </w:tabs>
        <w:ind w:left="1065"/>
        <w:rPr>
          <w:i/>
        </w:rPr>
      </w:pPr>
      <w:r w:rsidRPr="00EF76A1">
        <w:rPr>
          <w:i/>
        </w:rPr>
        <w:t>- Törzsvagyon:</w:t>
      </w:r>
      <w:r w:rsidRPr="00EF76A1">
        <w:rPr>
          <w:i/>
        </w:rPr>
        <w:tab/>
      </w:r>
    </w:p>
    <w:p w:rsidR="00023185" w:rsidRPr="00EF76A1" w:rsidRDefault="00023185" w:rsidP="00023185">
      <w:pPr>
        <w:tabs>
          <w:tab w:val="right" w:pos="8789"/>
        </w:tabs>
        <w:ind w:left="1065"/>
        <w:rPr>
          <w:i/>
        </w:rPr>
      </w:pPr>
      <w:r w:rsidRPr="00EF76A1">
        <w:rPr>
          <w:i/>
        </w:rPr>
        <w:t>- Forgalomképtelen</w:t>
      </w:r>
      <w:r w:rsidRPr="00EF76A1">
        <w:rPr>
          <w:i/>
        </w:rPr>
        <w:tab/>
      </w:r>
    </w:p>
    <w:p w:rsidR="00023185" w:rsidRPr="00EF76A1" w:rsidRDefault="00023185" w:rsidP="00023185">
      <w:pPr>
        <w:tabs>
          <w:tab w:val="right" w:pos="8789"/>
        </w:tabs>
        <w:ind w:left="1065"/>
        <w:rPr>
          <w:i/>
        </w:rPr>
      </w:pPr>
      <w:r w:rsidRPr="00EF76A1">
        <w:rPr>
          <w:i/>
        </w:rPr>
        <w:t>- Korlátozottan forgalomképes</w:t>
      </w:r>
      <w:r w:rsidRPr="00EF76A1">
        <w:rPr>
          <w:i/>
        </w:rPr>
        <w:tab/>
      </w:r>
    </w:p>
    <w:p w:rsidR="00023185" w:rsidRPr="00EF76A1" w:rsidRDefault="00023185" w:rsidP="00023185">
      <w:pPr>
        <w:tabs>
          <w:tab w:val="right" w:pos="8789"/>
        </w:tabs>
        <w:ind w:left="1065"/>
        <w:rPr>
          <w:i/>
        </w:rPr>
      </w:pPr>
      <w:r w:rsidRPr="00EF76A1">
        <w:rPr>
          <w:i/>
        </w:rPr>
        <w:t>- Egyéb vagyon:</w:t>
      </w:r>
      <w:r w:rsidRPr="00EF76A1">
        <w:rPr>
          <w:i/>
        </w:rPr>
        <w:tab/>
      </w:r>
    </w:p>
    <w:p w:rsidR="00023185" w:rsidRPr="003D29DD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3D29DD">
        <w:t>Gépek, berendezések és felszerelések</w:t>
      </w:r>
      <w:r>
        <w:tab/>
        <w:t>8 890</w:t>
      </w:r>
    </w:p>
    <w:p w:rsidR="00023185" w:rsidRPr="00B4498E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B4498E">
        <w:t>Járművek</w:t>
      </w:r>
      <w:r>
        <w:tab/>
      </w:r>
    </w:p>
    <w:p w:rsidR="00023185" w:rsidRPr="00B4498E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B4498E">
        <w:t>Tenyészállatok</w:t>
      </w:r>
      <w:r>
        <w:tab/>
      </w:r>
    </w:p>
    <w:p w:rsidR="00023185" w:rsidRPr="0017036A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17036A">
        <w:t>Beruházások, felújítások</w:t>
      </w:r>
      <w:r>
        <w:tab/>
      </w:r>
    </w:p>
    <w:p w:rsidR="00023185" w:rsidRPr="0017036A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17036A">
        <w:t>Beruházásra adott előlegek</w:t>
      </w:r>
      <w:r>
        <w:tab/>
      </w:r>
    </w:p>
    <w:p w:rsidR="00023185" w:rsidRPr="0017036A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17036A">
        <w:t>Állami készletek, tartalékok</w:t>
      </w:r>
      <w:r>
        <w:tab/>
      </w:r>
    </w:p>
    <w:p w:rsidR="00023185" w:rsidRPr="0017036A" w:rsidRDefault="00023185" w:rsidP="00023185">
      <w:pPr>
        <w:numPr>
          <w:ilvl w:val="0"/>
          <w:numId w:val="3"/>
        </w:numPr>
        <w:tabs>
          <w:tab w:val="right" w:pos="8789"/>
        </w:tabs>
      </w:pPr>
      <w:r w:rsidRPr="0017036A">
        <w:t>Tárgyi eszközök értékhelyesbítése</w:t>
      </w:r>
      <w:r>
        <w:tab/>
      </w:r>
    </w:p>
    <w:p w:rsidR="00023185" w:rsidRPr="006C00E7" w:rsidRDefault="00023185" w:rsidP="00023185">
      <w:pPr>
        <w:tabs>
          <w:tab w:val="right" w:pos="8789"/>
        </w:tabs>
      </w:pPr>
    </w:p>
    <w:p w:rsidR="00023185" w:rsidRPr="006C00E7" w:rsidRDefault="00023185" w:rsidP="00023185">
      <w:pPr>
        <w:tabs>
          <w:tab w:val="right" w:pos="8789"/>
        </w:tabs>
      </w:pPr>
      <w:r w:rsidRPr="006C00E7">
        <w:t>III. Befektetett pénzügyi eszközök</w:t>
      </w:r>
      <w:r>
        <w:tab/>
        <w:t>8 163</w:t>
      </w:r>
    </w:p>
    <w:p w:rsidR="00023185" w:rsidRPr="00DD343F" w:rsidRDefault="00023185" w:rsidP="00023185">
      <w:pPr>
        <w:numPr>
          <w:ilvl w:val="0"/>
          <w:numId w:val="2"/>
        </w:numPr>
        <w:tabs>
          <w:tab w:val="right" w:pos="8789"/>
        </w:tabs>
      </w:pPr>
      <w:r w:rsidRPr="00DD343F">
        <w:t>Tartós részesedés</w:t>
      </w:r>
      <w:r>
        <w:tab/>
        <w:t>8 163</w:t>
      </w:r>
    </w:p>
    <w:p w:rsidR="00023185" w:rsidRPr="00DD343F" w:rsidRDefault="00023185" w:rsidP="00023185">
      <w:pPr>
        <w:tabs>
          <w:tab w:val="right" w:pos="8789"/>
        </w:tabs>
        <w:ind w:left="1416"/>
      </w:pPr>
      <w:r w:rsidRPr="00DD343F">
        <w:t xml:space="preserve">- Törzsvagyon körébe tartozó </w:t>
      </w:r>
      <w:proofErr w:type="spellStart"/>
      <w:r w:rsidRPr="00DD343F">
        <w:t>korl</w:t>
      </w:r>
      <w:proofErr w:type="spellEnd"/>
      <w:r w:rsidRPr="00DD343F">
        <w:t xml:space="preserve">. </w:t>
      </w:r>
      <w:proofErr w:type="gramStart"/>
      <w:r w:rsidRPr="00DD343F">
        <w:t>forgalomképes</w:t>
      </w:r>
      <w:proofErr w:type="gramEnd"/>
      <w:r w:rsidRPr="00DD343F">
        <w:t xml:space="preserve"> belföldi részvény</w:t>
      </w:r>
      <w:r>
        <w:tab/>
      </w:r>
    </w:p>
    <w:p w:rsidR="00023185" w:rsidRPr="00DD343F" w:rsidRDefault="00023185" w:rsidP="00023185">
      <w:pPr>
        <w:tabs>
          <w:tab w:val="left" w:pos="709"/>
          <w:tab w:val="right" w:pos="8789"/>
        </w:tabs>
      </w:pPr>
      <w:r>
        <w:tab/>
      </w:r>
      <w:r w:rsidRPr="00DD343F">
        <w:t>2. Tartós hitelviszonyt megtestesítő értékpapír</w:t>
      </w:r>
      <w:r>
        <w:tab/>
      </w:r>
    </w:p>
    <w:p w:rsidR="00023185" w:rsidRDefault="00023185" w:rsidP="00023185">
      <w:pPr>
        <w:tabs>
          <w:tab w:val="left" w:pos="851"/>
          <w:tab w:val="right" w:pos="8789"/>
        </w:tabs>
      </w:pPr>
      <w:r>
        <w:tab/>
      </w:r>
      <w:r w:rsidRPr="00DD343F">
        <w:t>3. Tartósan adott kölcsön</w:t>
      </w:r>
      <w:r>
        <w:tab/>
      </w:r>
    </w:p>
    <w:p w:rsidR="00023185" w:rsidRPr="00DD343F" w:rsidRDefault="00023185" w:rsidP="00023185">
      <w:pPr>
        <w:tabs>
          <w:tab w:val="left" w:pos="851"/>
          <w:tab w:val="right" w:pos="8789"/>
        </w:tabs>
      </w:pPr>
      <w:r>
        <w:tab/>
      </w:r>
      <w:r w:rsidRPr="00DD343F">
        <w:t>4. Hosszú lejáratú bankbetétek</w:t>
      </w:r>
      <w:r>
        <w:tab/>
      </w:r>
    </w:p>
    <w:p w:rsidR="00023185" w:rsidRPr="00DD343F" w:rsidRDefault="00023185" w:rsidP="00023185">
      <w:pPr>
        <w:tabs>
          <w:tab w:val="left" w:pos="851"/>
          <w:tab w:val="right" w:pos="8789"/>
        </w:tabs>
      </w:pPr>
      <w:r>
        <w:tab/>
      </w:r>
      <w:r w:rsidRPr="00DD343F">
        <w:t>5. Egyén hosszú lejáratú követelések</w:t>
      </w:r>
      <w:r>
        <w:tab/>
      </w:r>
    </w:p>
    <w:p w:rsidR="00023185" w:rsidRPr="00DD343F" w:rsidRDefault="00023185" w:rsidP="00023185">
      <w:pPr>
        <w:tabs>
          <w:tab w:val="left" w:pos="851"/>
          <w:tab w:val="right" w:pos="8789"/>
        </w:tabs>
      </w:pPr>
      <w:r>
        <w:tab/>
      </w:r>
      <w:r w:rsidRPr="00DD343F">
        <w:t>6. Befektetett pénzügyi eszközök értékhelyesbítése</w:t>
      </w:r>
      <w:r>
        <w:tab/>
      </w:r>
    </w:p>
    <w:p w:rsidR="00023185" w:rsidRPr="00DD343F" w:rsidRDefault="00023185" w:rsidP="00023185">
      <w:pPr>
        <w:tabs>
          <w:tab w:val="right" w:pos="8789"/>
        </w:tabs>
      </w:pPr>
    </w:p>
    <w:p w:rsidR="00023185" w:rsidRPr="00DB3586" w:rsidRDefault="00023185" w:rsidP="00023185">
      <w:pPr>
        <w:tabs>
          <w:tab w:val="right" w:pos="8789"/>
        </w:tabs>
      </w:pPr>
      <w:r w:rsidRPr="00DB3586">
        <w:t>IV. Üzemeltetésre, kezelésre átadott, koncesszióba adott eszközök</w:t>
      </w:r>
      <w:r>
        <w:tab/>
        <w:t>54 056</w:t>
      </w:r>
    </w:p>
    <w:p w:rsidR="00023185" w:rsidRDefault="00023185" w:rsidP="00023185">
      <w:pPr>
        <w:numPr>
          <w:ilvl w:val="0"/>
          <w:numId w:val="4"/>
        </w:numPr>
        <w:tabs>
          <w:tab w:val="right" w:pos="8789"/>
        </w:tabs>
      </w:pPr>
      <w:r>
        <w:t>Üzemeltetésre, kezelésre átadott eszközök</w:t>
      </w:r>
      <w:r>
        <w:tab/>
      </w:r>
    </w:p>
    <w:p w:rsidR="00023185" w:rsidRDefault="00023185" w:rsidP="00023185">
      <w:pPr>
        <w:numPr>
          <w:ilvl w:val="0"/>
          <w:numId w:val="4"/>
        </w:numPr>
        <w:tabs>
          <w:tab w:val="right" w:pos="8789"/>
        </w:tabs>
      </w:pPr>
      <w:r>
        <w:t>Koncesszióba adott eszközök</w:t>
      </w:r>
      <w:r>
        <w:tab/>
      </w:r>
    </w:p>
    <w:p w:rsidR="00023185" w:rsidRDefault="00023185" w:rsidP="00023185">
      <w:pPr>
        <w:numPr>
          <w:ilvl w:val="0"/>
          <w:numId w:val="4"/>
        </w:numPr>
        <w:tabs>
          <w:tab w:val="right" w:pos="8789"/>
        </w:tabs>
      </w:pPr>
      <w:r>
        <w:t>Vagyonkezelésbe adott eszközök</w:t>
      </w:r>
      <w:r>
        <w:tab/>
        <w:t>54 056</w:t>
      </w:r>
    </w:p>
    <w:p w:rsidR="00023185" w:rsidRDefault="00023185" w:rsidP="00023185">
      <w:pPr>
        <w:numPr>
          <w:ilvl w:val="0"/>
          <w:numId w:val="4"/>
        </w:numPr>
        <w:tabs>
          <w:tab w:val="right" w:pos="8789"/>
        </w:tabs>
      </w:pPr>
      <w:r>
        <w:t>Vagyonkezelésbe vett eszközök</w:t>
      </w:r>
      <w:r>
        <w:tab/>
      </w:r>
    </w:p>
    <w:p w:rsidR="00023185" w:rsidRDefault="00023185" w:rsidP="00023185">
      <w:pPr>
        <w:numPr>
          <w:ilvl w:val="0"/>
          <w:numId w:val="4"/>
        </w:numPr>
        <w:tabs>
          <w:tab w:val="right" w:pos="8789"/>
        </w:tabs>
      </w:pPr>
      <w:r>
        <w:t>Üzemeltetésre, kezelésre átadott, koncesszióba, vagyonkezelésbe</w:t>
      </w:r>
    </w:p>
    <w:p w:rsidR="00023185" w:rsidRPr="00DD343F" w:rsidRDefault="00023185" w:rsidP="00023185">
      <w:pPr>
        <w:tabs>
          <w:tab w:val="right" w:pos="8789"/>
        </w:tabs>
        <w:ind w:left="1065"/>
      </w:pPr>
      <w:proofErr w:type="gramStart"/>
      <w:r>
        <w:t>adott</w:t>
      </w:r>
      <w:proofErr w:type="gramEnd"/>
      <w:r>
        <w:t>, illetve vagyonkezelésbe vett eszközök értékhelyesbítése</w:t>
      </w:r>
      <w:r>
        <w:tab/>
      </w:r>
    </w:p>
    <w:p w:rsidR="00023185" w:rsidRDefault="00023185" w:rsidP="00023185">
      <w:pPr>
        <w:tabs>
          <w:tab w:val="right" w:pos="8789"/>
        </w:tabs>
      </w:pPr>
      <w:r w:rsidRPr="000D675A">
        <w:lastRenderedPageBreak/>
        <w:t xml:space="preserve">B) </w:t>
      </w:r>
      <w:r>
        <w:t xml:space="preserve">NEMZETI VAGYONBA TARTOZÓ </w:t>
      </w:r>
      <w:r w:rsidRPr="000D675A">
        <w:t>FORGÓESZKÖZÖK ÖSSZESEN</w:t>
      </w:r>
      <w:r>
        <w:tab/>
      </w:r>
    </w:p>
    <w:p w:rsidR="00023185" w:rsidRPr="000D675A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</w:pPr>
      <w:r>
        <w:t>C) PÉNZESZKÖZÖK</w:t>
      </w:r>
      <w:r>
        <w:tab/>
        <w:t>21 531</w:t>
      </w:r>
    </w:p>
    <w:p w:rsidR="00023185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</w:pPr>
      <w:r>
        <w:t>D) KÖVETELÉSEK</w:t>
      </w:r>
      <w:r>
        <w:tab/>
        <w:t>18 830</w:t>
      </w:r>
    </w:p>
    <w:p w:rsidR="00023185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</w:pPr>
      <w:r>
        <w:t>E) EGYÉB SAJÁTOS ESZKÖZOLDALI ELSZÁMOLÁSOK</w:t>
      </w:r>
      <w:r>
        <w:tab/>
        <w:t>1 565</w:t>
      </w:r>
    </w:p>
    <w:p w:rsidR="00023185" w:rsidRPr="000D675A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</w:pPr>
      <w:r>
        <w:t>F) AKTÍV IDŐBELI ELHATÁROLÁSOK</w:t>
      </w:r>
      <w:r>
        <w:tab/>
        <w:t>166</w:t>
      </w:r>
    </w:p>
    <w:p w:rsidR="00023185" w:rsidRPr="000D675A" w:rsidRDefault="00023185" w:rsidP="00023185">
      <w:pPr>
        <w:tabs>
          <w:tab w:val="right" w:pos="8789"/>
        </w:tabs>
      </w:pPr>
    </w:p>
    <w:p w:rsidR="00023185" w:rsidRPr="000D675A" w:rsidRDefault="00023185" w:rsidP="00023185">
      <w:pPr>
        <w:tabs>
          <w:tab w:val="right" w:pos="8789"/>
        </w:tabs>
        <w:rPr>
          <w:b/>
        </w:rPr>
      </w:pPr>
      <w:r w:rsidRPr="000D675A">
        <w:rPr>
          <w:b/>
        </w:rPr>
        <w:t>ESZKÖZÖK ÖSSZSESEN</w:t>
      </w:r>
      <w:r>
        <w:rPr>
          <w:b/>
        </w:rPr>
        <w:tab/>
        <w:t>1 213 497</w:t>
      </w:r>
    </w:p>
    <w:p w:rsidR="00023185" w:rsidRPr="000012B4" w:rsidRDefault="00023185" w:rsidP="00023185">
      <w:pPr>
        <w:tabs>
          <w:tab w:val="right" w:pos="8789"/>
        </w:tabs>
      </w:pPr>
    </w:p>
    <w:p w:rsidR="00023185" w:rsidRPr="000012B4" w:rsidRDefault="00023185" w:rsidP="00023185">
      <w:pPr>
        <w:tabs>
          <w:tab w:val="right" w:pos="8789"/>
        </w:tabs>
        <w:rPr>
          <w:b/>
          <w:u w:val="single"/>
        </w:rPr>
      </w:pPr>
      <w:r w:rsidRPr="000012B4">
        <w:rPr>
          <w:b/>
          <w:u w:val="single"/>
        </w:rPr>
        <w:t>FORRÁSOK</w:t>
      </w:r>
    </w:p>
    <w:p w:rsidR="00023185" w:rsidRPr="000012B4" w:rsidRDefault="00023185" w:rsidP="00023185">
      <w:pPr>
        <w:tabs>
          <w:tab w:val="right" w:pos="8789"/>
        </w:tabs>
      </w:pPr>
    </w:p>
    <w:p w:rsidR="00023185" w:rsidRPr="000012B4" w:rsidRDefault="00023185" w:rsidP="00023185">
      <w:pPr>
        <w:tabs>
          <w:tab w:val="right" w:pos="8789"/>
        </w:tabs>
      </w:pPr>
      <w:r>
        <w:t>G</w:t>
      </w:r>
      <w:r w:rsidRPr="000012B4">
        <w:t>) SAJÁT TŐKE</w:t>
      </w:r>
      <w:r>
        <w:tab/>
      </w:r>
      <w:r w:rsidRPr="000012B4">
        <w:t>1</w:t>
      </w:r>
      <w:r>
        <w:t xml:space="preserve"> 198 217</w:t>
      </w:r>
    </w:p>
    <w:p w:rsidR="00023185" w:rsidRPr="000012B4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</w:pPr>
      <w:r>
        <w:t>H</w:t>
      </w:r>
      <w:r w:rsidRPr="000012B4">
        <w:t>) KÖTELEZETTSÉGEK</w:t>
      </w:r>
      <w:r>
        <w:tab/>
        <w:t>13 714</w:t>
      </w:r>
      <w:r w:rsidRPr="000012B4">
        <w:br/>
      </w:r>
      <w:r w:rsidRPr="000012B4">
        <w:br/>
      </w:r>
      <w:r>
        <w:t>I) EGYÉB SAJÁTOS FORRÁSOLDALI ELSZÁMOLÁSOK</w:t>
      </w:r>
      <w:r>
        <w:tab/>
        <w:t>442</w:t>
      </w:r>
    </w:p>
    <w:p w:rsidR="00023185" w:rsidRDefault="00023185" w:rsidP="00023185">
      <w:pPr>
        <w:tabs>
          <w:tab w:val="right" w:pos="8789"/>
        </w:tabs>
      </w:pPr>
    </w:p>
    <w:p w:rsidR="00023185" w:rsidRPr="000012B4" w:rsidRDefault="00023185" w:rsidP="00023185">
      <w:pPr>
        <w:tabs>
          <w:tab w:val="right" w:pos="8789"/>
        </w:tabs>
      </w:pPr>
      <w:r>
        <w:t>J) PASSZÍV IDŐBELI ELHATÁROLÁSOK</w:t>
      </w:r>
      <w:r>
        <w:tab/>
        <w:t>1 566</w:t>
      </w:r>
    </w:p>
    <w:p w:rsidR="00023185" w:rsidRPr="000012B4" w:rsidRDefault="00023185" w:rsidP="00023185">
      <w:pPr>
        <w:tabs>
          <w:tab w:val="right" w:pos="8789"/>
        </w:tabs>
      </w:pPr>
    </w:p>
    <w:p w:rsidR="00023185" w:rsidRDefault="00023185" w:rsidP="00023185">
      <w:pPr>
        <w:tabs>
          <w:tab w:val="right" w:pos="8789"/>
        </w:tabs>
        <w:rPr>
          <w:b/>
        </w:rPr>
      </w:pPr>
      <w:r w:rsidRPr="000012B4">
        <w:rPr>
          <w:b/>
        </w:rPr>
        <w:t>FORRÁSOK ÖSSZESEN</w:t>
      </w:r>
      <w:r>
        <w:rPr>
          <w:b/>
        </w:rPr>
        <w:tab/>
      </w:r>
      <w:r w:rsidRPr="000012B4">
        <w:rPr>
          <w:b/>
        </w:rPr>
        <w:t>1</w:t>
      </w:r>
      <w:r>
        <w:rPr>
          <w:b/>
        </w:rPr>
        <w:t xml:space="preserve"> 213 497</w:t>
      </w:r>
    </w:p>
    <w:p w:rsidR="00023185" w:rsidRDefault="00023185" w:rsidP="00023185">
      <w:pPr>
        <w:tabs>
          <w:tab w:val="right" w:pos="8789"/>
        </w:tabs>
        <w:rPr>
          <w:b/>
        </w:rPr>
      </w:pPr>
    </w:p>
    <w:p w:rsidR="00023185" w:rsidRPr="00921A3C" w:rsidRDefault="00023185" w:rsidP="00023185">
      <w:pPr>
        <w:tabs>
          <w:tab w:val="right" w:pos="8789"/>
        </w:tabs>
      </w:pPr>
      <w:proofErr w:type="gramStart"/>
      <w:r>
        <w:t>o-ig</w:t>
      </w:r>
      <w:proofErr w:type="gramEnd"/>
      <w:r>
        <w:t xml:space="preserve"> leírt tárgyi eszköz bruttó értéke összesen:</w:t>
      </w:r>
      <w:r>
        <w:tab/>
        <w:t>5 306</w:t>
      </w:r>
    </w:p>
    <w:p w:rsidR="00023185" w:rsidRPr="000012B4" w:rsidRDefault="00023185" w:rsidP="00023185">
      <w:pPr>
        <w:tabs>
          <w:tab w:val="right" w:pos="8789"/>
        </w:tabs>
        <w:rPr>
          <w:b/>
        </w:rPr>
      </w:pPr>
    </w:p>
    <w:p w:rsidR="00023185" w:rsidRPr="000012B4" w:rsidRDefault="00023185" w:rsidP="00023185">
      <w:pPr>
        <w:rPr>
          <w:b/>
        </w:rPr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FE2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9859C1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2704C7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A3B1CF5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185"/>
    <w:rsid w:val="00023185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1698</Characters>
  <Application>Microsoft Office Word</Application>
  <DocSecurity>0</DocSecurity>
  <Lines>14</Lines>
  <Paragraphs>3</Paragraphs>
  <ScaleCrop>false</ScaleCrop>
  <Company>...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2016-05-30T12:45:00Z</dcterms:created>
  <dcterms:modified xsi:type="dcterms:W3CDTF">2016-05-30T12:45:00Z</dcterms:modified>
</cp:coreProperties>
</file>