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C395" w14:textId="77777777" w:rsidR="002F4B4E" w:rsidRPr="00E467FF" w:rsidRDefault="002F4B4E" w:rsidP="002F4B4E">
      <w:pPr>
        <w:jc w:val="center"/>
        <w:rPr>
          <w:rFonts w:ascii="Garamond" w:hAnsi="Garamond"/>
          <w:b/>
          <w:sz w:val="22"/>
          <w:szCs w:val="22"/>
        </w:rPr>
      </w:pPr>
      <w:r w:rsidRPr="00E467FF">
        <w:rPr>
          <w:rFonts w:ascii="Garamond" w:hAnsi="Garamond"/>
          <w:b/>
          <w:caps/>
          <w:sz w:val="22"/>
          <w:szCs w:val="22"/>
        </w:rPr>
        <w:t>Indokolás</w:t>
      </w:r>
      <w:r w:rsidRPr="00E467FF">
        <w:rPr>
          <w:rFonts w:ascii="Garamond" w:hAnsi="Garamond"/>
          <w:b/>
          <w:sz w:val="22"/>
          <w:szCs w:val="22"/>
        </w:rPr>
        <w:t xml:space="preserve"> </w:t>
      </w:r>
    </w:p>
    <w:p w14:paraId="71241D2B" w14:textId="77777777" w:rsidR="002F4B4E" w:rsidRPr="00E467FF" w:rsidRDefault="002F4B4E" w:rsidP="002F4B4E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Sorokpolány</w:t>
      </w:r>
      <w:r w:rsidRPr="00E467FF">
        <w:rPr>
          <w:rFonts w:ascii="Garamond" w:hAnsi="Garamond" w:cs="Arial"/>
          <w:b/>
          <w:sz w:val="22"/>
          <w:szCs w:val="22"/>
        </w:rPr>
        <w:t xml:space="preserve"> Község Önkormányzata Képviselő-testületének</w:t>
      </w:r>
    </w:p>
    <w:p w14:paraId="117FE625" w14:textId="77777777" w:rsidR="002F4B4E" w:rsidRDefault="002F4B4E" w:rsidP="002F4B4E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 w:rsidRPr="00E467FF">
        <w:rPr>
          <w:rFonts w:ascii="Garamond" w:hAnsi="Garamond" w:cs="Arial"/>
          <w:b/>
          <w:sz w:val="22"/>
          <w:szCs w:val="22"/>
        </w:rPr>
        <w:t>…..</w:t>
      </w:r>
      <w:proofErr w:type="gramEnd"/>
      <w:r w:rsidRPr="00E467FF">
        <w:rPr>
          <w:rFonts w:ascii="Garamond" w:hAnsi="Garamond" w:cs="Arial"/>
          <w:b/>
          <w:sz w:val="22"/>
          <w:szCs w:val="22"/>
        </w:rPr>
        <w:t>/20</w:t>
      </w:r>
      <w:r>
        <w:rPr>
          <w:rFonts w:ascii="Garamond" w:hAnsi="Garamond" w:cs="Arial"/>
          <w:b/>
          <w:sz w:val="22"/>
          <w:szCs w:val="22"/>
        </w:rPr>
        <w:t>20</w:t>
      </w:r>
      <w:r w:rsidRPr="00E467FF">
        <w:rPr>
          <w:rFonts w:ascii="Garamond" w:hAnsi="Garamond" w:cs="Arial"/>
          <w:b/>
          <w:sz w:val="22"/>
          <w:szCs w:val="22"/>
        </w:rPr>
        <w:t>. (</w:t>
      </w:r>
      <w:r>
        <w:rPr>
          <w:rFonts w:ascii="Garamond" w:hAnsi="Garamond" w:cs="Arial"/>
          <w:b/>
          <w:sz w:val="22"/>
          <w:szCs w:val="22"/>
        </w:rPr>
        <w:t>XI. …</w:t>
      </w:r>
      <w:r w:rsidRPr="00E467FF">
        <w:rPr>
          <w:rFonts w:ascii="Garamond" w:hAnsi="Garamond" w:cs="Arial"/>
          <w:b/>
          <w:sz w:val="22"/>
          <w:szCs w:val="22"/>
        </w:rPr>
        <w:t xml:space="preserve">.) önkormányzati rendelettervezethez </w:t>
      </w:r>
    </w:p>
    <w:p w14:paraId="72ACE617" w14:textId="77777777" w:rsidR="002F4B4E" w:rsidRDefault="002F4B4E" w:rsidP="002F4B4E">
      <w:pPr>
        <w:jc w:val="center"/>
        <w:rPr>
          <w:rFonts w:ascii="Garamond" w:hAnsi="Garamond" w:cs="Arial"/>
          <w:b/>
          <w:sz w:val="22"/>
          <w:szCs w:val="22"/>
        </w:rPr>
      </w:pPr>
      <w:r w:rsidRPr="00E467FF">
        <w:rPr>
          <w:rFonts w:ascii="Garamond" w:hAnsi="Garamond" w:cs="Arial"/>
          <w:b/>
          <w:sz w:val="22"/>
          <w:szCs w:val="22"/>
        </w:rPr>
        <w:t>az önkormányzat 20</w:t>
      </w:r>
      <w:r>
        <w:rPr>
          <w:rFonts w:ascii="Garamond" w:hAnsi="Garamond" w:cs="Arial"/>
          <w:b/>
          <w:sz w:val="22"/>
          <w:szCs w:val="22"/>
        </w:rPr>
        <w:t>20</w:t>
      </w:r>
      <w:r w:rsidRPr="00E467FF">
        <w:rPr>
          <w:rFonts w:ascii="Garamond" w:hAnsi="Garamond" w:cs="Arial"/>
          <w:b/>
          <w:sz w:val="22"/>
          <w:szCs w:val="22"/>
        </w:rPr>
        <w:t xml:space="preserve">. évi költségvetéséről szóló </w:t>
      </w:r>
    </w:p>
    <w:p w14:paraId="6E03F996" w14:textId="77777777" w:rsidR="002F4B4E" w:rsidRPr="00E562C7" w:rsidRDefault="002F4B4E" w:rsidP="002F4B4E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1/2020</w:t>
      </w:r>
      <w:r w:rsidRPr="00E562C7">
        <w:rPr>
          <w:rFonts w:ascii="Garamond" w:hAnsi="Garamond"/>
          <w:b/>
          <w:sz w:val="22"/>
          <w:szCs w:val="22"/>
        </w:rPr>
        <w:t xml:space="preserve">. (I. </w:t>
      </w:r>
      <w:r>
        <w:rPr>
          <w:rFonts w:ascii="Garamond" w:hAnsi="Garamond"/>
          <w:b/>
          <w:sz w:val="22"/>
          <w:szCs w:val="22"/>
        </w:rPr>
        <w:t>31</w:t>
      </w:r>
      <w:r w:rsidRPr="00E562C7">
        <w:rPr>
          <w:rFonts w:ascii="Garamond" w:hAnsi="Garamond"/>
          <w:b/>
          <w:sz w:val="22"/>
          <w:szCs w:val="22"/>
        </w:rPr>
        <w:t xml:space="preserve">.) </w:t>
      </w:r>
      <w:r w:rsidRPr="00E562C7">
        <w:rPr>
          <w:rFonts w:ascii="Garamond" w:hAnsi="Garamond" w:cs="Arial"/>
          <w:b/>
          <w:sz w:val="22"/>
          <w:szCs w:val="22"/>
        </w:rPr>
        <w:t>önkor</w:t>
      </w:r>
      <w:r>
        <w:rPr>
          <w:rFonts w:ascii="Garamond" w:hAnsi="Garamond" w:cs="Arial"/>
          <w:b/>
          <w:sz w:val="22"/>
          <w:szCs w:val="22"/>
        </w:rPr>
        <w:t>mányzati rendelet módosításáról</w:t>
      </w:r>
    </w:p>
    <w:p w14:paraId="298AEBCD" w14:textId="77777777" w:rsidR="002F4B4E" w:rsidRDefault="002F4B4E" w:rsidP="002F4B4E">
      <w:pPr>
        <w:jc w:val="both"/>
        <w:rPr>
          <w:rFonts w:ascii="Garamond" w:hAnsi="Garamond"/>
          <w:sz w:val="22"/>
          <w:szCs w:val="22"/>
        </w:rPr>
      </w:pPr>
    </w:p>
    <w:p w14:paraId="5184D823" w14:textId="77777777" w:rsidR="002F4B4E" w:rsidRPr="005E3592" w:rsidRDefault="002F4B4E" w:rsidP="002F4B4E">
      <w:pPr>
        <w:ind w:right="100"/>
        <w:jc w:val="both"/>
        <w:rPr>
          <w:rFonts w:ascii="Garamond" w:hAnsi="Garamond"/>
          <w:sz w:val="22"/>
          <w:szCs w:val="22"/>
        </w:rPr>
      </w:pPr>
      <w:r w:rsidRPr="00924391">
        <w:rPr>
          <w:rFonts w:ascii="Garamond" w:hAnsi="Garamond" w:cs="Arial"/>
          <w:sz w:val="22"/>
          <w:szCs w:val="22"/>
        </w:rPr>
        <w:t>Az előterjesztésben hivatkozott, a</w:t>
      </w:r>
      <w:r w:rsidRPr="00924391">
        <w:rPr>
          <w:rFonts w:ascii="Garamond" w:hAnsi="Garamond"/>
          <w:sz w:val="22"/>
          <w:szCs w:val="22"/>
        </w:rPr>
        <w:t xml:space="preserve">z államháztartásról szóló 2011. évi CXCV. </w:t>
      </w:r>
      <w:r>
        <w:rPr>
          <w:rFonts w:ascii="Garamond" w:hAnsi="Garamond"/>
          <w:sz w:val="22"/>
          <w:szCs w:val="22"/>
        </w:rPr>
        <w:t>törvény (továbbiakban: Áht.) 29/A.</w:t>
      </w:r>
      <w:r w:rsidRPr="00924391">
        <w:rPr>
          <w:rFonts w:ascii="Garamond" w:hAnsi="Garamond"/>
          <w:sz w:val="22"/>
          <w:szCs w:val="22"/>
        </w:rPr>
        <w:t>§, a</w:t>
      </w:r>
      <w:r w:rsidRPr="00924391">
        <w:rPr>
          <w:rFonts w:ascii="Garamond" w:hAnsi="Garamond"/>
          <w:b/>
          <w:bCs/>
          <w:sz w:val="22"/>
          <w:szCs w:val="22"/>
        </w:rPr>
        <w:t xml:space="preserve"> </w:t>
      </w:r>
      <w:r w:rsidRPr="00924391">
        <w:rPr>
          <w:rFonts w:ascii="Garamond" w:hAnsi="Garamond"/>
          <w:bCs/>
          <w:sz w:val="22"/>
          <w:szCs w:val="22"/>
        </w:rPr>
        <w:t>Magyarország gazdasági stabilitásáról szóló 2011. évi CXCIV. törvény</w:t>
      </w:r>
      <w:r w:rsidRPr="00924391">
        <w:rPr>
          <w:rFonts w:ascii="Garamond" w:hAnsi="Garamond"/>
          <w:sz w:val="22"/>
          <w:szCs w:val="22"/>
        </w:rPr>
        <w:t xml:space="preserve"> (továbbiakban: stabilitási törvény) 45.§ (1) bekezdés a) pontja, illetve a stabilitási törvény 3.§ (1) bekezdése szerinti kötelezettségek elvégzése.</w:t>
      </w:r>
      <w:r>
        <w:rPr>
          <w:rFonts w:ascii="Garamond" w:hAnsi="Garamond"/>
          <w:sz w:val="22"/>
          <w:szCs w:val="22"/>
        </w:rPr>
        <w:t xml:space="preserve"> </w:t>
      </w:r>
      <w:r w:rsidRPr="005E3592">
        <w:rPr>
          <w:rFonts w:ascii="Garamond" w:hAnsi="Garamond"/>
          <w:sz w:val="22"/>
          <w:szCs w:val="22"/>
        </w:rPr>
        <w:t>A tárgyévi költségvetés módosítását az alábbiak teszik szükségessé:</w:t>
      </w:r>
    </w:p>
    <w:p w14:paraId="7064872F" w14:textId="77777777" w:rsidR="002F4B4E" w:rsidRPr="001A4D3D" w:rsidRDefault="002F4B4E" w:rsidP="002F4B4E">
      <w:pPr>
        <w:jc w:val="both"/>
        <w:rPr>
          <w:rFonts w:ascii="Garamond" w:hAnsi="Garamond"/>
        </w:rPr>
      </w:pPr>
      <w:r w:rsidRPr="001A4D3D">
        <w:rPr>
          <w:rFonts w:ascii="Garamond" w:hAnsi="Garamond"/>
          <w:sz w:val="22"/>
          <w:szCs w:val="22"/>
          <w:u w:val="single"/>
        </w:rPr>
        <w:t>Bevételek változása</w:t>
      </w:r>
      <w:r w:rsidRPr="001A4D3D">
        <w:rPr>
          <w:rFonts w:ascii="Garamond" w:hAnsi="Garamond"/>
        </w:rPr>
        <w:tab/>
      </w:r>
    </w:p>
    <w:p w14:paraId="5BA3196C" w14:textId="77777777" w:rsidR="002F4B4E" w:rsidRPr="001A4D3D" w:rsidRDefault="002F4B4E" w:rsidP="002F4B4E">
      <w:pPr>
        <w:numPr>
          <w:ilvl w:val="0"/>
          <w:numId w:val="2"/>
        </w:numPr>
        <w:ind w:left="709"/>
        <w:jc w:val="both"/>
        <w:rPr>
          <w:rFonts w:ascii="Garamond" w:hAnsi="Garamond"/>
          <w:sz w:val="22"/>
          <w:szCs w:val="22"/>
        </w:rPr>
      </w:pPr>
      <w:r w:rsidRPr="001A4D3D">
        <w:rPr>
          <w:rFonts w:ascii="Garamond" w:hAnsi="Garamond"/>
          <w:sz w:val="22"/>
          <w:szCs w:val="22"/>
        </w:rPr>
        <w:t>Működési célú támogatások államháztartáson belülről + 6.</w:t>
      </w:r>
      <w:r>
        <w:rPr>
          <w:rFonts w:ascii="Garamond" w:hAnsi="Garamond"/>
          <w:sz w:val="22"/>
          <w:szCs w:val="22"/>
        </w:rPr>
        <w:t>081.732</w:t>
      </w:r>
      <w:r w:rsidRPr="001A4D3D">
        <w:rPr>
          <w:rFonts w:ascii="Garamond" w:hAnsi="Garamond"/>
          <w:sz w:val="22"/>
          <w:szCs w:val="22"/>
        </w:rPr>
        <w:t xml:space="preserve"> Ft</w:t>
      </w:r>
    </w:p>
    <w:p w14:paraId="1B132E1C" w14:textId="77777777" w:rsidR="002F4B4E" w:rsidRPr="001A4D3D" w:rsidRDefault="002F4B4E" w:rsidP="002F4B4E">
      <w:pPr>
        <w:numPr>
          <w:ilvl w:val="0"/>
          <w:numId w:val="2"/>
        </w:numPr>
        <w:ind w:left="709"/>
        <w:jc w:val="both"/>
        <w:rPr>
          <w:rFonts w:ascii="Garamond" w:hAnsi="Garamond"/>
          <w:sz w:val="22"/>
          <w:szCs w:val="22"/>
        </w:rPr>
      </w:pPr>
      <w:r w:rsidRPr="001A4D3D">
        <w:rPr>
          <w:rFonts w:ascii="Garamond" w:hAnsi="Garamond"/>
          <w:sz w:val="22"/>
          <w:szCs w:val="22"/>
        </w:rPr>
        <w:t>Közhatalmi bevételek + 1.9</w:t>
      </w:r>
      <w:r>
        <w:rPr>
          <w:rFonts w:ascii="Garamond" w:hAnsi="Garamond"/>
          <w:sz w:val="22"/>
          <w:szCs w:val="22"/>
        </w:rPr>
        <w:t>5</w:t>
      </w:r>
      <w:r w:rsidRPr="001A4D3D">
        <w:rPr>
          <w:rFonts w:ascii="Garamond" w:hAnsi="Garamond"/>
          <w:sz w:val="22"/>
          <w:szCs w:val="22"/>
        </w:rPr>
        <w:t>0.000 Ft</w:t>
      </w:r>
    </w:p>
    <w:p w14:paraId="49DCB4E6" w14:textId="77777777" w:rsidR="002F4B4E" w:rsidRPr="001A4D3D" w:rsidRDefault="002F4B4E" w:rsidP="002F4B4E">
      <w:pPr>
        <w:numPr>
          <w:ilvl w:val="0"/>
          <w:numId w:val="2"/>
        </w:numPr>
        <w:ind w:left="709"/>
        <w:jc w:val="both"/>
        <w:rPr>
          <w:rFonts w:ascii="Garamond" w:hAnsi="Garamond"/>
          <w:sz w:val="22"/>
          <w:szCs w:val="22"/>
        </w:rPr>
      </w:pPr>
      <w:r w:rsidRPr="001A4D3D">
        <w:rPr>
          <w:rFonts w:ascii="Garamond" w:hAnsi="Garamond"/>
          <w:sz w:val="22"/>
          <w:szCs w:val="22"/>
        </w:rPr>
        <w:t>Működési bevételek -299.000 Ft</w:t>
      </w:r>
    </w:p>
    <w:p w14:paraId="3314B565" w14:textId="77777777" w:rsidR="002F4B4E" w:rsidRPr="001A4D3D" w:rsidRDefault="002F4B4E" w:rsidP="002F4B4E">
      <w:pPr>
        <w:numPr>
          <w:ilvl w:val="0"/>
          <w:numId w:val="2"/>
        </w:numPr>
        <w:ind w:left="709"/>
        <w:jc w:val="both"/>
        <w:rPr>
          <w:rFonts w:ascii="Garamond" w:hAnsi="Garamond"/>
          <w:sz w:val="22"/>
          <w:szCs w:val="22"/>
        </w:rPr>
      </w:pPr>
      <w:r w:rsidRPr="001A4D3D">
        <w:rPr>
          <w:rFonts w:ascii="Garamond" w:hAnsi="Garamond"/>
          <w:sz w:val="22"/>
          <w:szCs w:val="22"/>
        </w:rPr>
        <w:t>Felhalmozási bevételek + 425.700 Ft</w:t>
      </w:r>
    </w:p>
    <w:p w14:paraId="3C7FB55D" w14:textId="77777777" w:rsidR="002F4B4E" w:rsidRPr="001A4D3D" w:rsidRDefault="002F4B4E" w:rsidP="002F4B4E">
      <w:pPr>
        <w:numPr>
          <w:ilvl w:val="0"/>
          <w:numId w:val="2"/>
        </w:numPr>
        <w:ind w:left="709"/>
        <w:jc w:val="both"/>
        <w:rPr>
          <w:rFonts w:ascii="Garamond" w:hAnsi="Garamond"/>
          <w:sz w:val="22"/>
          <w:szCs w:val="22"/>
        </w:rPr>
      </w:pPr>
      <w:r w:rsidRPr="001A4D3D">
        <w:rPr>
          <w:rFonts w:ascii="Garamond" w:hAnsi="Garamond"/>
          <w:sz w:val="22"/>
          <w:szCs w:val="22"/>
        </w:rPr>
        <w:t xml:space="preserve">Működésű célú átvett pénzeszközök </w:t>
      </w:r>
      <w:r>
        <w:rPr>
          <w:rFonts w:ascii="Garamond" w:hAnsi="Garamond"/>
          <w:sz w:val="22"/>
          <w:szCs w:val="22"/>
        </w:rPr>
        <w:t xml:space="preserve">+ 760.000 </w:t>
      </w:r>
      <w:r w:rsidRPr="001A4D3D">
        <w:rPr>
          <w:rFonts w:ascii="Garamond" w:hAnsi="Garamond"/>
          <w:sz w:val="22"/>
          <w:szCs w:val="22"/>
        </w:rPr>
        <w:t>Ft</w:t>
      </w:r>
    </w:p>
    <w:p w14:paraId="0A5D8A2E" w14:textId="77777777" w:rsidR="002F4B4E" w:rsidRPr="001A4D3D" w:rsidRDefault="002F4B4E" w:rsidP="002F4B4E">
      <w:pPr>
        <w:jc w:val="both"/>
        <w:rPr>
          <w:rFonts w:ascii="Garamond" w:hAnsi="Garamond"/>
          <w:b/>
          <w:sz w:val="22"/>
          <w:szCs w:val="22"/>
        </w:rPr>
      </w:pPr>
      <w:r w:rsidRPr="001A4D3D">
        <w:rPr>
          <w:rFonts w:ascii="Garamond" w:hAnsi="Garamond"/>
          <w:b/>
          <w:sz w:val="22"/>
          <w:szCs w:val="22"/>
        </w:rPr>
        <w:t>Összes változás:</w:t>
      </w:r>
      <w:r w:rsidRPr="001A4D3D">
        <w:rPr>
          <w:rFonts w:ascii="Garamond" w:hAnsi="Garamond"/>
          <w:b/>
          <w:sz w:val="22"/>
          <w:szCs w:val="22"/>
        </w:rPr>
        <w:tab/>
        <w:t>+ 8.</w:t>
      </w:r>
      <w:r>
        <w:rPr>
          <w:rFonts w:ascii="Garamond" w:hAnsi="Garamond"/>
          <w:b/>
          <w:sz w:val="22"/>
          <w:szCs w:val="22"/>
        </w:rPr>
        <w:t>91</w:t>
      </w:r>
      <w:r w:rsidRPr="001A4D3D">
        <w:rPr>
          <w:rFonts w:ascii="Garamond" w:hAnsi="Garamond"/>
          <w:b/>
          <w:sz w:val="22"/>
          <w:szCs w:val="22"/>
        </w:rPr>
        <w:t>8.432 Ft</w:t>
      </w:r>
      <w:r w:rsidRPr="001A4D3D">
        <w:rPr>
          <w:rFonts w:ascii="Garamond" w:hAnsi="Garamond"/>
          <w:b/>
          <w:sz w:val="22"/>
          <w:szCs w:val="22"/>
        </w:rPr>
        <w:tab/>
      </w:r>
      <w:r w:rsidRPr="001A4D3D">
        <w:rPr>
          <w:rFonts w:ascii="Garamond" w:hAnsi="Garamond"/>
          <w:b/>
          <w:sz w:val="22"/>
          <w:szCs w:val="22"/>
        </w:rPr>
        <w:tab/>
      </w:r>
      <w:r w:rsidRPr="001A4D3D">
        <w:rPr>
          <w:rFonts w:ascii="Garamond" w:hAnsi="Garamond"/>
          <w:b/>
          <w:sz w:val="22"/>
          <w:szCs w:val="22"/>
        </w:rPr>
        <w:tab/>
      </w:r>
      <w:r w:rsidRPr="001A4D3D">
        <w:rPr>
          <w:rFonts w:ascii="Garamond" w:hAnsi="Garamond"/>
          <w:b/>
          <w:sz w:val="22"/>
          <w:szCs w:val="22"/>
        </w:rPr>
        <w:tab/>
      </w:r>
      <w:r w:rsidRPr="001A4D3D">
        <w:rPr>
          <w:rFonts w:ascii="Garamond" w:hAnsi="Garamond"/>
          <w:b/>
          <w:sz w:val="22"/>
          <w:szCs w:val="22"/>
        </w:rPr>
        <w:tab/>
      </w:r>
      <w:r w:rsidRPr="001A4D3D">
        <w:rPr>
          <w:rFonts w:ascii="Garamond" w:hAnsi="Garamond"/>
          <w:b/>
          <w:sz w:val="22"/>
          <w:szCs w:val="22"/>
        </w:rPr>
        <w:tab/>
      </w:r>
      <w:r w:rsidRPr="001A4D3D">
        <w:rPr>
          <w:rFonts w:ascii="Garamond" w:hAnsi="Garamond"/>
          <w:b/>
          <w:sz w:val="22"/>
          <w:szCs w:val="22"/>
        </w:rPr>
        <w:tab/>
      </w:r>
    </w:p>
    <w:p w14:paraId="418AAE93" w14:textId="77777777" w:rsidR="002F4B4E" w:rsidRPr="001A4D3D" w:rsidRDefault="002F4B4E" w:rsidP="002F4B4E">
      <w:pPr>
        <w:spacing w:before="120"/>
        <w:jc w:val="both"/>
        <w:rPr>
          <w:rFonts w:ascii="Garamond" w:hAnsi="Garamond"/>
          <w:sz w:val="22"/>
          <w:szCs w:val="22"/>
        </w:rPr>
      </w:pPr>
      <w:r w:rsidRPr="001A4D3D">
        <w:rPr>
          <w:rFonts w:ascii="Garamond" w:hAnsi="Garamond"/>
          <w:sz w:val="22"/>
          <w:szCs w:val="22"/>
          <w:u w:val="single"/>
        </w:rPr>
        <w:t>Kiadások:</w:t>
      </w:r>
    </w:p>
    <w:p w14:paraId="00580929" w14:textId="77777777" w:rsidR="002F4B4E" w:rsidRPr="001A4D3D" w:rsidRDefault="002F4B4E" w:rsidP="002F4B4E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1A4D3D">
        <w:rPr>
          <w:rFonts w:ascii="Garamond" w:hAnsi="Garamond"/>
        </w:rPr>
        <w:t>Személyi juttatások -745.531 Ft</w:t>
      </w:r>
    </w:p>
    <w:p w14:paraId="4C640F82" w14:textId="77777777" w:rsidR="002F4B4E" w:rsidRPr="001A4D3D" w:rsidRDefault="002F4B4E" w:rsidP="002F4B4E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1A4D3D">
        <w:rPr>
          <w:rFonts w:ascii="Garamond" w:hAnsi="Garamond"/>
        </w:rPr>
        <w:t xml:space="preserve">Munkaadókat terhelő járulékok és szociális hozzájárulási adó + 21.000 Ft                                                                            </w:t>
      </w:r>
    </w:p>
    <w:p w14:paraId="35B3CF1C" w14:textId="77777777" w:rsidR="002F4B4E" w:rsidRPr="001A4D3D" w:rsidRDefault="002F4B4E" w:rsidP="002F4B4E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1A4D3D">
        <w:rPr>
          <w:rFonts w:ascii="Garamond" w:hAnsi="Garamond"/>
        </w:rPr>
        <w:t>Dologi kiadások + 9.1</w:t>
      </w:r>
      <w:r>
        <w:rPr>
          <w:rFonts w:ascii="Garamond" w:hAnsi="Garamond"/>
        </w:rPr>
        <w:t>64</w:t>
      </w:r>
      <w:r w:rsidRPr="001A4D3D">
        <w:rPr>
          <w:rFonts w:ascii="Garamond" w:hAnsi="Garamond"/>
        </w:rPr>
        <w:t>.461 Ft</w:t>
      </w:r>
    </w:p>
    <w:p w14:paraId="4E1D4814" w14:textId="77777777" w:rsidR="002F4B4E" w:rsidRPr="001A4D3D" w:rsidRDefault="002F4B4E" w:rsidP="002F4B4E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1A4D3D">
        <w:rPr>
          <w:rFonts w:ascii="Garamond" w:hAnsi="Garamond"/>
        </w:rPr>
        <w:t>Egyéb működési célú kiadások + 478.502 Ft</w:t>
      </w:r>
    </w:p>
    <w:p w14:paraId="5462F81D" w14:textId="77777777" w:rsidR="002F4B4E" w:rsidRPr="001A4D3D" w:rsidRDefault="002F4B4E" w:rsidP="002F4B4E">
      <w:pPr>
        <w:pStyle w:val="Listaszerbekezds"/>
        <w:ind w:left="0"/>
        <w:jc w:val="both"/>
        <w:rPr>
          <w:rFonts w:ascii="Garamond" w:hAnsi="Garamond"/>
          <w:b/>
        </w:rPr>
      </w:pPr>
      <w:r w:rsidRPr="001A4D3D">
        <w:rPr>
          <w:rFonts w:ascii="Garamond" w:hAnsi="Garamond"/>
          <w:b/>
        </w:rPr>
        <w:t>Összes változás:</w:t>
      </w:r>
      <w:r w:rsidRPr="001A4D3D">
        <w:rPr>
          <w:rFonts w:ascii="Garamond" w:hAnsi="Garamond"/>
          <w:b/>
        </w:rPr>
        <w:tab/>
        <w:t>- 8.</w:t>
      </w:r>
      <w:r>
        <w:rPr>
          <w:rFonts w:ascii="Garamond" w:hAnsi="Garamond"/>
          <w:b/>
        </w:rPr>
        <w:t>918</w:t>
      </w:r>
      <w:r w:rsidRPr="001A4D3D">
        <w:rPr>
          <w:rFonts w:ascii="Garamond" w:hAnsi="Garamond"/>
          <w:b/>
        </w:rPr>
        <w:t>.432 Ft</w:t>
      </w:r>
    </w:p>
    <w:p w14:paraId="73D549FF" w14:textId="77777777" w:rsidR="002F4B4E" w:rsidRPr="005E3592" w:rsidRDefault="002F4B4E" w:rsidP="002F4B4E">
      <w:pPr>
        <w:pStyle w:val="Listaszerbekezds"/>
        <w:ind w:left="0"/>
        <w:jc w:val="both"/>
        <w:rPr>
          <w:rFonts w:ascii="Garamond" w:hAnsi="Garamond"/>
          <w:b/>
        </w:rPr>
      </w:pPr>
    </w:p>
    <w:p w14:paraId="5884B731" w14:textId="77777777" w:rsidR="002F4B4E" w:rsidRDefault="002F4B4E" w:rsidP="002F4B4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Sorokpolány</w:t>
      </w:r>
      <w:r w:rsidRPr="00E467FF">
        <w:rPr>
          <w:rFonts w:ascii="Garamond" w:hAnsi="Garamond"/>
          <w:sz w:val="22"/>
          <w:szCs w:val="22"/>
        </w:rPr>
        <w:t xml:space="preserve"> Község Önkormányzatának Képviselő-testülete </w:t>
      </w:r>
      <w:r>
        <w:rPr>
          <w:rFonts w:ascii="Garamond" w:hAnsi="Garamond"/>
          <w:sz w:val="22"/>
          <w:szCs w:val="22"/>
        </w:rPr>
        <w:t>1</w:t>
      </w:r>
      <w:r w:rsidRPr="00E467FF">
        <w:rPr>
          <w:rFonts w:ascii="Garamond" w:hAnsi="Garamond"/>
          <w:sz w:val="22"/>
          <w:szCs w:val="22"/>
        </w:rPr>
        <w:t>/20</w:t>
      </w:r>
      <w:r>
        <w:rPr>
          <w:rFonts w:ascii="Garamond" w:hAnsi="Garamond"/>
          <w:sz w:val="22"/>
          <w:szCs w:val="22"/>
        </w:rPr>
        <w:t>20</w:t>
      </w:r>
      <w:r w:rsidRPr="00E467FF">
        <w:rPr>
          <w:rFonts w:ascii="Garamond" w:hAnsi="Garamond"/>
          <w:sz w:val="22"/>
          <w:szCs w:val="22"/>
        </w:rPr>
        <w:t>. (</w:t>
      </w:r>
      <w:r>
        <w:rPr>
          <w:rFonts w:ascii="Garamond" w:hAnsi="Garamond"/>
          <w:sz w:val="22"/>
          <w:szCs w:val="22"/>
        </w:rPr>
        <w:t>I</w:t>
      </w:r>
      <w:r w:rsidRPr="00E467FF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31</w:t>
      </w:r>
      <w:r w:rsidRPr="00E467FF">
        <w:rPr>
          <w:rFonts w:ascii="Garamond" w:hAnsi="Garamond"/>
          <w:sz w:val="22"/>
          <w:szCs w:val="22"/>
        </w:rPr>
        <w:t xml:space="preserve">.) </w:t>
      </w:r>
      <w:r>
        <w:rPr>
          <w:rFonts w:ascii="Garamond" w:hAnsi="Garamond"/>
          <w:sz w:val="22"/>
          <w:szCs w:val="22"/>
        </w:rPr>
        <w:t xml:space="preserve">önkormányzati </w:t>
      </w:r>
      <w:r w:rsidRPr="00E467FF">
        <w:rPr>
          <w:rFonts w:ascii="Garamond" w:hAnsi="Garamond"/>
          <w:sz w:val="22"/>
          <w:szCs w:val="22"/>
        </w:rPr>
        <w:t xml:space="preserve">rendeletével jóváhagyta </w:t>
      </w:r>
      <w:r>
        <w:rPr>
          <w:rFonts w:ascii="Garamond" w:hAnsi="Garamond"/>
          <w:sz w:val="22"/>
          <w:szCs w:val="22"/>
        </w:rPr>
        <w:t>Sorokpolány</w:t>
      </w:r>
      <w:r w:rsidRPr="00E467FF">
        <w:rPr>
          <w:rFonts w:ascii="Garamond" w:hAnsi="Garamond"/>
          <w:sz w:val="22"/>
          <w:szCs w:val="22"/>
        </w:rPr>
        <w:t xml:space="preserve"> Község Önkormányzatának 20</w:t>
      </w:r>
      <w:r>
        <w:rPr>
          <w:rFonts w:ascii="Garamond" w:hAnsi="Garamond"/>
          <w:sz w:val="22"/>
          <w:szCs w:val="22"/>
        </w:rPr>
        <w:t>20</w:t>
      </w:r>
      <w:r w:rsidRPr="00E467FF">
        <w:rPr>
          <w:rFonts w:ascii="Garamond" w:hAnsi="Garamond"/>
          <w:sz w:val="22"/>
          <w:szCs w:val="22"/>
        </w:rPr>
        <w:t>. évi költségvetését. A költségvetési rendelet jelen módosítás</w:t>
      </w:r>
      <w:r>
        <w:rPr>
          <w:rFonts w:ascii="Garamond" w:hAnsi="Garamond"/>
          <w:sz w:val="22"/>
          <w:szCs w:val="22"/>
        </w:rPr>
        <w:t>a</w:t>
      </w:r>
      <w:r w:rsidRPr="00E467FF">
        <w:rPr>
          <w:rFonts w:ascii="Garamond" w:hAnsi="Garamond"/>
          <w:sz w:val="22"/>
          <w:szCs w:val="22"/>
        </w:rPr>
        <w:t xml:space="preserve"> a rendelet megalkotása óta </w:t>
      </w:r>
      <w:r>
        <w:rPr>
          <w:rFonts w:ascii="Garamond" w:hAnsi="Garamond"/>
          <w:sz w:val="22"/>
          <w:szCs w:val="22"/>
        </w:rPr>
        <w:t xml:space="preserve">felmerült többletkiadásokat és többletbevételeket tartalmazza. </w:t>
      </w:r>
    </w:p>
    <w:p w14:paraId="7674C0DE" w14:textId="77777777" w:rsidR="002F4B4E" w:rsidRPr="00E467FF" w:rsidRDefault="002F4B4E" w:rsidP="002F4B4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 önkormányzatnak a koronavírus járvány miatt 2020. március 11. napján elrendelt veszélyhelyzet miatt többletkiadásai keletkeztek a védekezéssel kapcsolatban. </w:t>
      </w:r>
    </w:p>
    <w:p w14:paraId="7817FE54" w14:textId="77777777" w:rsidR="002F4B4E" w:rsidRDefault="002F4B4E" w:rsidP="002F4B4E">
      <w:pPr>
        <w:jc w:val="both"/>
        <w:rPr>
          <w:rFonts w:ascii="Garamond" w:hAnsi="Garamond" w:cs="Arial"/>
          <w:sz w:val="22"/>
          <w:szCs w:val="22"/>
        </w:rPr>
      </w:pPr>
    </w:p>
    <w:p w14:paraId="4B84DC1E" w14:textId="77777777" w:rsidR="002F4B4E" w:rsidRDefault="002F4B4E" w:rsidP="002F4B4E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Sorokpolány</w:t>
      </w:r>
      <w:r w:rsidRPr="001744D0">
        <w:rPr>
          <w:rFonts w:ascii="Garamond" w:hAnsi="Garamond" w:cs="Arial"/>
          <w:sz w:val="22"/>
          <w:szCs w:val="22"/>
        </w:rPr>
        <w:t>, 20</w:t>
      </w:r>
      <w:r>
        <w:rPr>
          <w:rFonts w:ascii="Garamond" w:hAnsi="Garamond" w:cs="Arial"/>
          <w:sz w:val="22"/>
          <w:szCs w:val="22"/>
        </w:rPr>
        <w:t>20</w:t>
      </w:r>
      <w:r w:rsidRPr="001744D0"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sz w:val="22"/>
          <w:szCs w:val="22"/>
        </w:rPr>
        <w:t>november 10.</w:t>
      </w:r>
    </w:p>
    <w:p w14:paraId="42FD51A0" w14:textId="77777777" w:rsidR="002F4B4E" w:rsidRDefault="002F4B4E" w:rsidP="002F4B4E">
      <w:pPr>
        <w:jc w:val="both"/>
        <w:rPr>
          <w:rFonts w:ascii="Garamond" w:hAnsi="Garamond" w:cs="Arial"/>
          <w:b/>
          <w:sz w:val="22"/>
          <w:szCs w:val="22"/>
        </w:rPr>
      </w:pPr>
    </w:p>
    <w:p w14:paraId="0B314217" w14:textId="77777777" w:rsidR="002F4B4E" w:rsidRPr="00E467FF" w:rsidRDefault="002F4B4E" w:rsidP="002F4B4E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2F4B4E" w:rsidRPr="00E467FF" w14:paraId="028A6946" w14:textId="77777777" w:rsidTr="001065B5">
        <w:tc>
          <w:tcPr>
            <w:tcW w:w="4659" w:type="dxa"/>
          </w:tcPr>
          <w:p w14:paraId="7BC13376" w14:textId="77777777" w:rsidR="002F4B4E" w:rsidRPr="000E6DDA" w:rsidRDefault="002F4B4E" w:rsidP="001065B5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Mező Gáborné</w:t>
            </w:r>
          </w:p>
          <w:p w14:paraId="3DE01E2B" w14:textId="77777777" w:rsidR="002F4B4E" w:rsidRPr="000E6DDA" w:rsidRDefault="002F4B4E" w:rsidP="001065B5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polgármester </w:t>
            </w:r>
            <w:proofErr w:type="spellStart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  <w:tc>
          <w:tcPr>
            <w:tcW w:w="4627" w:type="dxa"/>
          </w:tcPr>
          <w:p w14:paraId="59F22B77" w14:textId="77777777" w:rsidR="002F4B4E" w:rsidRPr="000E6DDA" w:rsidRDefault="002F4B4E" w:rsidP="001065B5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Dr. Varga Krisztina</w:t>
            </w:r>
          </w:p>
          <w:p w14:paraId="3A7A57E3" w14:textId="77777777" w:rsidR="002F4B4E" w:rsidRPr="000E6DDA" w:rsidRDefault="002F4B4E" w:rsidP="001065B5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jegyző </w:t>
            </w:r>
            <w:proofErr w:type="spellStart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</w:tr>
    </w:tbl>
    <w:p w14:paraId="12F552B0" w14:textId="77777777" w:rsidR="002F4B4E" w:rsidRPr="00E467FF" w:rsidRDefault="002F4B4E" w:rsidP="002F4B4E">
      <w:pPr>
        <w:pStyle w:val="Lista"/>
        <w:spacing w:line="240" w:lineRule="atLeast"/>
        <w:ind w:left="0" w:firstLine="0"/>
        <w:jc w:val="center"/>
        <w:rPr>
          <w:rFonts w:ascii="Garamond" w:hAnsi="Garamond"/>
          <w:sz w:val="22"/>
          <w:szCs w:val="22"/>
        </w:rPr>
      </w:pPr>
    </w:p>
    <w:p w14:paraId="23B04DA2" w14:textId="77777777" w:rsidR="00B31546" w:rsidRDefault="00B31546"/>
    <w:sectPr w:rsidR="00B31546" w:rsidSect="005E359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0BF"/>
    <w:multiLevelType w:val="hybridMultilevel"/>
    <w:tmpl w:val="267263E6"/>
    <w:lvl w:ilvl="0" w:tplc="35AA070E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D104F"/>
    <w:multiLevelType w:val="hybridMultilevel"/>
    <w:tmpl w:val="0B3AEF88"/>
    <w:lvl w:ilvl="0" w:tplc="568EE8A8">
      <w:start w:val="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4E"/>
    <w:rsid w:val="002F4B4E"/>
    <w:rsid w:val="00B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2674"/>
  <w15:chartTrackingRefBased/>
  <w15:docId w15:val="{BEBE50B5-1FF3-45C7-942E-97DFD52E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Norml"/>
    <w:unhideWhenUsed/>
    <w:rsid w:val="002F4B4E"/>
    <w:pPr>
      <w:suppressAutoHyphens/>
      <w:ind w:left="283" w:hanging="283"/>
    </w:pPr>
    <w:rPr>
      <w:sz w:val="20"/>
      <w:szCs w:val="20"/>
      <w:lang w:eastAsia="ar-SA"/>
    </w:rPr>
  </w:style>
  <w:style w:type="paragraph" w:styleId="Szvegtrzs">
    <w:name w:val="Body Text"/>
    <w:basedOn w:val="Norml"/>
    <w:link w:val="SzvegtrzsChar"/>
    <w:rsid w:val="002F4B4E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2F4B4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2F4B4E"/>
    <w:pPr>
      <w:ind w:left="720" w:right="113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2020-11-17T14:03:00Z</dcterms:created>
  <dcterms:modified xsi:type="dcterms:W3CDTF">2020-11-17T14:03:00Z</dcterms:modified>
</cp:coreProperties>
</file>