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0" w:rsidRPr="001C3920" w:rsidRDefault="005C0C93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1. melléklet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S</w:t>
      </w:r>
      <w:r w:rsidR="00262C1C">
        <w:rPr>
          <w:rFonts w:ascii="Times" w:eastAsia="Times New Roman" w:hAnsi="Times" w:cs="Times"/>
          <w:b/>
          <w:sz w:val="24"/>
          <w:szCs w:val="24"/>
          <w:lang w:eastAsia="hu-HU"/>
        </w:rPr>
        <w:t>zentgyörgyvár</w:t>
      </w: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Község Önkormányzata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Támogatási igénylőlap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1./ Igénylő adatai: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Név: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Cím: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Levelezési cím, telefon: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 (adóazonosító jel):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Bankszámlaszám: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2./ Kapcsolattartó) személy adatai: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Név: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Cím: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Elérhetőségek (telefon, e-mail cím):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3./ Támogatási cél</w:t>
      </w:r>
      <w:r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megnevezése: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4./ Támogatás céljának rövid leírása: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5./ Támogatási cél megvalósításának tervezett időtartama: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6./ A támogatási cél megvalósításának költségvetése: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Sármellék,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ind w:left="7080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Igénylő aláírása 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lastRenderedPageBreak/>
        <w:cr/>
      </w:r>
      <w:r w:rsidR="005C0C93">
        <w:rPr>
          <w:rFonts w:ascii="Times" w:eastAsia="Times New Roman" w:hAnsi="Times" w:cs="Times"/>
          <w:b/>
          <w:sz w:val="24"/>
          <w:szCs w:val="24"/>
          <w:lang w:eastAsia="hu-HU"/>
        </w:rPr>
        <w:t>2. melléklet</w:t>
      </w:r>
    </w:p>
    <w:p w:rsidR="001C3920" w:rsidRPr="001C3920" w:rsidRDefault="001C3920" w:rsidP="001C3920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 </w:t>
      </w:r>
    </w:p>
    <w:p w:rsidR="001C3920" w:rsidRPr="001C3920" w:rsidRDefault="001C3920" w:rsidP="001C3920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>NYILATKOZAT</w:t>
      </w:r>
    </w:p>
    <w:p w:rsidR="001C3920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 közpénzekből nyújtott támogatások átláthatóságáról szóló 2007. évi CLXXXI. törvény szerinti összeférhetetlenség, illetve érintettség fennállásáról vagy hiányáról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 kérelmező neve: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Természetes személy lakcíme: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Születési helye, ideje: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Gazdasági társaság esetén székhelye: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Cégjegyzékszáma: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C66BC2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Képviselőjének neve:</w:t>
      </w:r>
      <w:r w:rsidR="001C3920"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Egyéb szervezet esetén székhelye: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Képviselőjének neve: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Nyilvántartásba vételi okirat száma: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Nyilvántartásba vevő szerv megnevezése: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1C3920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Knyt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.) 6.§ (1) bekezdése1 szerinti </w:t>
      </w:r>
      <w:r w:rsidRPr="005C0C93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összeférhetetlenség 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1. nem áll fenn </w:t>
      </w: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2.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fennáll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 .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.….. pont alapján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>6. § (1)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Nem indulhat pályázóként, és nem részesülhet támogatásban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a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aki a pályázati eljárásban döntés-előkészítőként közreműködő vagy döntéshozó,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b) a kizárt közjogi tisztségviselő,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c)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közeli hozzátartozója,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d)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pontban megjelölt személy tulajdonában álló gazdasági társaság,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e) olyan gazdasági társaság, alapítvány, egyesület, egyházi jogi személy vagy szakszervezet, illetve ezek önálló jogi személyiséggel rendelkező olyan szervezeti egysége, amelyben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</w:t>
      </w: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személy vezető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tisztségviselő, az alapítvány kezelő szervének, szervezetének tagja, tisztségviselője, az egyesület, az egyházi jogi személy vagy a szakszervezet ügyintéző vagy képviseleti szervének tagja,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lastRenderedPageBreak/>
        <w:t>f</w:t>
      </w:r>
      <w:proofErr w:type="gram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az 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az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egyesület vagy szakszervezet, illetve ezek önálló jogi személyiséggel rendelkező azon szervezeti egysége, valamint az egyházi jogi személy fa) amely a pályázat kiírását megelőző öt évben együttműködési megállapodást kötött vagy tartott fenn Magyarországon bejegyzett párttal (a továbbiakban: párt),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fb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>) amely a pályázat kiírását megelőző öt évben párttal közös jelöltet állított országgyűlési, európai parlamenti vagy h</w:t>
      </w:r>
      <w:r w:rsidR="005B63CA">
        <w:rPr>
          <w:rFonts w:ascii="Times" w:eastAsia="Times New Roman" w:hAnsi="Times" w:cs="Times"/>
          <w:sz w:val="24"/>
          <w:szCs w:val="24"/>
          <w:lang w:eastAsia="hu-HU"/>
        </w:rPr>
        <w:t>elyi önkormányzati választáson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5B63CA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8.§ (1) bekezdése szerinti érintettség 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1. nem áll fenn </w:t>
      </w: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B63CA" w:rsidRPr="006621BD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>2.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fennáll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 ..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….. pont alapján</w:t>
      </w:r>
    </w:p>
    <w:p w:rsidR="005B63CA" w:rsidRDefault="005B63CA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5B63CA">
        <w:rPr>
          <w:rFonts w:ascii="Times" w:eastAsia="Times New Roman" w:hAnsi="Times" w:cs="Times"/>
          <w:b/>
          <w:sz w:val="24"/>
          <w:szCs w:val="24"/>
          <w:lang w:eastAsia="hu-HU"/>
        </w:rPr>
        <w:t>8. § (1)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Ha a pályázó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a) a pályázati eljárásban döntés-előkészítőként közreműködő vagy döntést hozó szervnél munkavégzésre irányuló jogviszonyban áll,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b) nem kizárt közjogi tisztségviselő,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c)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-b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közeli hozzátartozója,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d)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pontban megjelölt személy tulajdonában álló gazdasági társaság,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e) olyan gazdasági társaság, alapítvány, egyesület, egyházi jogi személy vagy szakszervezet, amelyben az a)</w:t>
      </w:r>
      <w:proofErr w:type="spellStart"/>
      <w:r w:rsidRPr="006621BD">
        <w:rPr>
          <w:rFonts w:ascii="Times" w:eastAsia="Times New Roman" w:hAnsi="Times" w:cs="Times"/>
          <w:sz w:val="24"/>
          <w:szCs w:val="24"/>
          <w:lang w:eastAsia="hu-HU"/>
        </w:rPr>
        <w:t>-c</w:t>
      </w:r>
      <w:proofErr w:type="spellEnd"/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) pont alá tartozó személy vezető tisztségviselő, az alapítvány kezelő szervének, szervezetének tagja, tisztségviselője vagy az egyesület ügyintéző vagy képviseleti szervének tagja, köteles kezdeményezni e körülménynek a honlapon történő közzétételét a pályázat benyújtásával egyidejűleg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Kijelentem, hogy az összeférhetetlenség megszüntetésére az alábbiak szerint intézkedtem: </w:t>
      </w: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Kijelentem, hogy az érintettség közzétételét külön űrlap csatolásával kezdeményeztem. </w:t>
      </w:r>
    </w:p>
    <w:p w:rsidR="005C0C93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C3920" w:rsidRPr="006621BD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Sármellék, </w:t>
      </w: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1C3920" w:rsidRDefault="005C0C93" w:rsidP="005C0C93">
      <w:pPr>
        <w:spacing w:after="0" w:line="240" w:lineRule="auto"/>
        <w:ind w:left="7080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t>aláírás</w:t>
      </w:r>
      <w:r w:rsidRPr="001C3920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</w:t>
      </w:r>
    </w:p>
    <w:p w:rsidR="005C0C93" w:rsidRPr="001C3920" w:rsidRDefault="005C0C93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1C3920" w:rsidRDefault="001C3920" w:rsidP="005B63CA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cr/>
      </w:r>
    </w:p>
    <w:p w:rsidR="001C3920" w:rsidRDefault="001C3920" w:rsidP="005B63CA">
      <w:pPr>
        <w:jc w:val="both"/>
      </w:pPr>
    </w:p>
    <w:p w:rsidR="000626A2" w:rsidRDefault="000626A2" w:rsidP="005B63CA">
      <w:pPr>
        <w:jc w:val="both"/>
      </w:pPr>
    </w:p>
    <w:p w:rsidR="005C0C93" w:rsidRDefault="005C0C93" w:rsidP="005B63CA">
      <w:pPr>
        <w:jc w:val="both"/>
      </w:pPr>
    </w:p>
    <w:p w:rsidR="00C66BC2" w:rsidRDefault="00C66BC2" w:rsidP="005B63CA">
      <w:pPr>
        <w:jc w:val="both"/>
      </w:pPr>
    </w:p>
    <w:p w:rsidR="005C0C93" w:rsidRDefault="005C0C93" w:rsidP="005B63CA">
      <w:pPr>
        <w:jc w:val="both"/>
      </w:pP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lang w:eastAsia="hu-HU"/>
        </w:rPr>
        <w:lastRenderedPageBreak/>
        <w:t>3. melléklet</w:t>
      </w: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5C0C93" w:rsidRPr="005C0C93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5C0C93">
        <w:rPr>
          <w:rFonts w:ascii="Times" w:eastAsia="Times New Roman" w:hAnsi="Times" w:cs="Times"/>
          <w:b/>
          <w:sz w:val="24"/>
          <w:szCs w:val="24"/>
          <w:lang w:eastAsia="hu-HU"/>
        </w:rPr>
        <w:t>Támogatási megállapodás</w:t>
      </w:r>
    </w:p>
    <w:p w:rsidR="005C0C93" w:rsidRPr="006621BD" w:rsidRDefault="005C0C93" w:rsidP="005C0C93">
      <w:pPr>
        <w:spacing w:after="0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amely létre jött egyrészről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C66BC2" w:rsidRDefault="009A691B" w:rsidP="005C0C93">
      <w:pPr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hu-HU"/>
        </w:rPr>
      </w:pPr>
      <w:r w:rsidRPr="00C66BC2">
        <w:rPr>
          <w:rFonts w:ascii="Times" w:eastAsia="Times New Roman" w:hAnsi="Times" w:cs="Times"/>
          <w:b/>
          <w:sz w:val="24"/>
          <w:szCs w:val="24"/>
          <w:lang w:eastAsia="hu-HU"/>
        </w:rPr>
        <w:t>S</w:t>
      </w:r>
      <w:r w:rsidR="00262C1C">
        <w:rPr>
          <w:rFonts w:ascii="Times" w:eastAsia="Times New Roman" w:hAnsi="Times" w:cs="Times"/>
          <w:b/>
          <w:sz w:val="24"/>
          <w:szCs w:val="24"/>
          <w:lang w:eastAsia="hu-HU"/>
        </w:rPr>
        <w:t>zentgyörgyvár</w:t>
      </w:r>
      <w:r w:rsidR="005C0C93" w:rsidRPr="00C66BC2">
        <w:rPr>
          <w:rFonts w:ascii="Times" w:eastAsia="Times New Roman" w:hAnsi="Times" w:cs="Times"/>
          <w:b/>
          <w:sz w:val="24"/>
          <w:szCs w:val="24"/>
          <w:lang w:eastAsia="hu-HU"/>
        </w:rPr>
        <w:t xml:space="preserve"> Község Önkormányzata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Székhely: 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>839</w:t>
      </w:r>
      <w:r w:rsidR="00262C1C">
        <w:rPr>
          <w:rFonts w:ascii="Times" w:eastAsia="Times New Roman" w:hAnsi="Times" w:cs="Times"/>
          <w:sz w:val="24"/>
          <w:szCs w:val="24"/>
          <w:lang w:eastAsia="hu-HU"/>
        </w:rPr>
        <w:t>3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 xml:space="preserve"> S</w:t>
      </w:r>
      <w:r w:rsidR="00262C1C">
        <w:rPr>
          <w:rFonts w:ascii="Times" w:eastAsia="Times New Roman" w:hAnsi="Times" w:cs="Times"/>
          <w:sz w:val="24"/>
          <w:szCs w:val="24"/>
          <w:lang w:eastAsia="hu-HU"/>
        </w:rPr>
        <w:t>zentgyörgyvár</w:t>
      </w:r>
      <w:r w:rsidR="00C66BC2">
        <w:rPr>
          <w:rFonts w:ascii="Times" w:eastAsia="Times New Roman" w:hAnsi="Times" w:cs="Times"/>
          <w:sz w:val="24"/>
          <w:szCs w:val="24"/>
          <w:lang w:eastAsia="hu-HU"/>
        </w:rPr>
        <w:t xml:space="preserve">, </w:t>
      </w:r>
      <w:r w:rsidR="00262C1C">
        <w:rPr>
          <w:rFonts w:ascii="Times" w:eastAsia="Times New Roman" w:hAnsi="Times" w:cs="Times"/>
          <w:sz w:val="24"/>
          <w:szCs w:val="24"/>
          <w:lang w:eastAsia="hu-HU"/>
        </w:rPr>
        <w:t>Kossuth u. 48.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Bankszámlaszám: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KSH-szám: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Képviseli: </w:t>
      </w:r>
      <w:r w:rsidR="00D63A0E">
        <w:rPr>
          <w:rFonts w:ascii="Times" w:eastAsia="Times New Roman" w:hAnsi="Times" w:cs="Times"/>
          <w:sz w:val="24"/>
          <w:szCs w:val="24"/>
          <w:lang w:eastAsia="hu-HU"/>
        </w:rPr>
        <w:t xml:space="preserve">Ádovics István </w:t>
      </w: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polgármester, </w:t>
      </w: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mint támogatást nyújtó, a továbbiakban: Támogató,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másfelől </w:t>
      </w: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66BC2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Székhely: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Cégjegyzékszám: </w:t>
      </w:r>
    </w:p>
    <w:p w:rsidR="00C66BC2" w:rsidRPr="006621BD" w:rsidRDefault="00C66BC2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66BC2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Adószám: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C66BC2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Képviseli: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mint támogatott, a továbbiakban: Támogatott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között az alábbiak szerint: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6621BD" w:rsidRDefault="005C0C93" w:rsidP="005C0C93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6621BD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1. Támogató a …………….. számon iktatott egyedi kérelem alapján, a képviselő-testület …………………… számú határozatával támogatást nyújt Támogatott részére.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2. A Támogatott által benyújtott igénylésben foglaltak jelen megállapodás elválaszthatatlan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részét képezik.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3. A támogatás kizárólag az alábbi célra fordítható: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támogatási összeg az alábbi költségekre/kiadásokra használható fel: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 megvalósításának helye: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támogatással megvalósuló cél időtartama ….…………...napjától ……….…….napjáig tart.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 összegét Támogatott a fentiekben meghatározott céltól eltérően nem használhatja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fel. Ezzel összefüggésben sem fordítható a támogatás összege adóhatóság felé fizetendő ÁFA,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illeték, vagy közteher tartozás kiegyenlítésére.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Támogatott kijelenti, hogy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- 60 (hatvan) napon túl lejárt és ki nem egyenlített köztartozása (adó-, vám-, valamint TB- és egyéb járul</w:t>
      </w:r>
      <w:r w:rsid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ék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tartozása) nincs.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-Csőd-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, felszámolási vagy végelszámolási eljárás alatt nem áll.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kijelenti, hogy a támogatásra vonatkozó szabályokat teljes körűen megismerte és az abban foglaltakat magára nézve kötelezőnek ismeri el.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támogatási megállapodás 1. mellékletét képezi a köztartozások, illetve csődfelszámolás és végelszámolás eljárásról szóló nyilatkozat.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Az 1995. évi CXVII. törvény (Szja tv.) 3.§ 42. pontja alapján a költségek fedezetére folyósított támogatásnak az elszámolásával kapcsolatos adóbevallási és az esetlegesen felmerülő adófizetési kötelezettség a támogatott személyt terheli. Az Szja tv. adóelőleg megállapítására vonatkozó 47.§ (2) bekezdés, 48.§ (4) bekezdés a) és b) pontjaiban foglaltak szerint a tárgyévi adóbevallás ellenőrzésekor, amennyiben a kapott támogatás összegét a Támogatott nem megfelelő módon számolta el adóbírság fizetési kötelezettsége keletkezhet.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(Csak magánszemély támogatása esetén kell a szerződésbe belefoglalni.)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Nem fizethető ki a támogatás, illetve a megítélt támogatás kifizetését fel kell függeszteni, ha 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egy korábbi támogatással összefüggésben benyújtott lejárt határidejű elszámolása még nem került elfogadásra, illetve elszámolási-, vagy visszafizetési késedelemben van.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vállalja, hogy amennyiben a Támogatott rendelkezik honlappal vagy kiadvánnyal,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akkor a támogatási szerződés hatálya alatt ezeken feltünteti a támogatás tényét.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4. Támogató a 3. pontban rögzített cél megvalósítására ………………… Ft, azaz ………………………………………………………….. forint vissza nem térítendő támogatást nyújt, kizárólag a Támogatott részére.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5. A kifizetés pénzátutalással történik a Támogatott …………………………………….számú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Bank pénzintézetnél vezetett számlájára, melyet Támogató a 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Támogatott által aláírt megállapodás beérkezését követően folyósít. </w:t>
      </w:r>
    </w:p>
    <w:p w:rsidR="007C4087" w:rsidRP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Vagy: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kifizetés pénzátutalással a Támogatott …………………………..…………………….számú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 Bank pénzintézetnél vezetett számlájára, az ellenőrzést és az elszámolás elfogadását követően, az elfogadott összegben utólagosan történik.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6. A támogatás felhasználásának, elszámolásának és ellenőrzésének szabályait </w:t>
      </w:r>
      <w:r w:rsidR="00A07A13">
        <w:rPr>
          <w:rFonts w:ascii="Times New Roman" w:eastAsia="Times New Roman" w:hAnsi="Times New Roman"/>
          <w:sz w:val="24"/>
          <w:szCs w:val="24"/>
          <w:lang w:eastAsia="hu-HU"/>
        </w:rPr>
        <w:t xml:space="preserve">Szentgyörgyvár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Község Önkormányzata Képviselő-testületének az államháztartáson kívüli források átadásáról és átvételéről szóló </w:t>
      </w:r>
      <w:r w:rsidR="00A07A13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/2014. (</w:t>
      </w:r>
      <w:r w:rsidR="00A07A13">
        <w:rPr>
          <w:rFonts w:ascii="Times New Roman" w:eastAsia="Times New Roman" w:hAnsi="Times New Roman"/>
          <w:sz w:val="24"/>
          <w:szCs w:val="24"/>
          <w:lang w:eastAsia="hu-HU"/>
        </w:rPr>
        <w:t>V.31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.) önkormányzati rendelete, valamint jelen megállapodás tartalmazza.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7. A támogatás felhasználása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7.1. Támogatott köteles a támogatás összegét egyéb pénzeszközeitől elkülönítetten kezelni, illetve nyilvántartani, arra is figyelemmel, hogy a támogatás felhasználásának mértékéről Támogató megkeresésére naprakész információkkal tudjon szolgálni.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7.2. Támogatott vállalja, hogy a kapott támogatással legkésőbb ………………………..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-ig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Támogató felé elszámol.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8. Az elszámolás rendje: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 A Támogatott a támogatás felhasználásáról az alábbiak szerint köteles írásban elszámolni.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Az elszámolásnak tartalmaznia kell: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a) a támogatási elszámoló lapot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b) a kitűzött célok megvalósulását bemutató szöveges szakmai beszámolót,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c) a támogatás felhasználását igazoló számláknak és az egyéb számviteli bizonylatoknak a másolatát,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d) a támogatási cél érdekében kötött szerződések/megrendelések másolatát,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e) a kifizetésekről szóló bankkivonatokat és kiadási pénztárbizonylatokat.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4B3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8.2 Az elszámolás minden egyes lapját (elszámoló lap, szöveges beszámoló, számlák másolatai, stb.) a Támogatottnak eredeti aláírásával szignálnia kell.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8.3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Támogatottnak aláírásával igazolnia kell, hogy az elszámolásban foglaltak a valóságnak megfelelnek.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4B3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8.4 Minden esetben csatolni kell az elszámoló lapon feltüntetett költségeket megalapozó számlák másolatait, melyeket jól láthatóan, 1-től kezdődően sorszámmal kell ellátni és az elszámoló lapon ezekkel a sorszámokkal kell szerepeltetni.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8.5 Az elszámoláshoz benyújtott számlák teljesítési dátuma csak a 3. pontban feltüntetett megvalósulási időszakra eshet.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8.6 Nem magyar nyelvű számla esetében a számla teljes tartalmát le kell fordítani, a forint összeg számítása – melyet a számlán fel kell tüntetni – a felhasználás napján érvényes (melyet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be kell csatolni) MNB hivatalos devizaárfolyamon történhet.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8.7 Ha a támogatás az ellátottak, résztvevők létszámához kapcsolódik, a felmerülő kiadások –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benyújtott számlák összegei – arányosítással a támogatott létszámra vetítve számolhatók el.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8.8 Az eredeti számlán a Támogatottnak fel kell tüntetni (másolást megelőzően) bélyegzővel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vagy olvasható ráírással: „Elszámolva 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="00A07A13">
        <w:rPr>
          <w:rFonts w:ascii="Times New Roman" w:eastAsia="Times New Roman" w:hAnsi="Times New Roman"/>
          <w:sz w:val="24"/>
          <w:szCs w:val="24"/>
          <w:lang w:eastAsia="hu-HU"/>
        </w:rPr>
        <w:t>zentgyörgyvár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Önkormányzata ………………..sz.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támogatási megállapodás terhére ………………..Ft összegben”.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8.9 A támogatási cél megvalósulásáról szóló szöveges beszámolóban be kell mutatni, hogyan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valósult meg az előzetes program- és költségtervezet.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Ha egy számla tartalmából egyértelműen nem állapítható meg a támogatás célszerinti felhasználása, a kifizetés indokoltságát a szöveges beszámolóban fel kell tüntetni.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8.10 Amennyiben a Támogatott (a támogatási összeg kifizetése előtti nyilatkozata szerint) a támogatással kapcsolatosan ÁFA levonásra jogosult, a támogatás terhére csak az elszámoláshoz benyújtott számlák ÁFA nélküli összegét (nettó összegét) számolhatja el.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a támogatott nem jogosult ÁFA levonásra, úgy lehetősége van a számlák bruttó – azaz az ÁFA összegét is tartalmazó – összegének elszámolására.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8.11 Amennyiben Támogatott részben vagy egészben nem tud elszámolni a kapott támogatással, a Támogató határozatban felszólítja a Támogatottat, hogy a teljes támogatási összeget illetve annak el nem fogadott részére eső támogatási összeget, a jegybanki alapkamat kétszeresével növelve a Támogató részére 15 napon belül fizesse vissza.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9. A megvalósítás során esetleg felmerülő többletköltség Támogatottat terheli.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10. A támogatás a mindenkori hatályos közbeszerzési törvény és az ÁFA törvény szabályai szerint használható fel.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11. 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12. Felek jogosultak jelen megállapodást 1 (egy) hónapos felmondási idővel megszüntetni (rendes felmondás). A felmondás csak írásban érvényes. Támogatott a folyósított támogatást a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jegybanki alapkamat kétszeresével növelten azonnal köteles visszafizetni.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13. Támogatott súlyos szerződésszegése esetén Támogató jogosult a megállapodást azonnali hatállyal felmondani (rendkívüli felmondás). Ebben az esetben a Támogatott köteles a támogatás teljes összegét (az átutalás napjától számított, 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Ptk.-ban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meghatározott késedelmi kamattal növelten) Támogató bankszámlájára, a felmondást követően haladéktalanul visszafizetni. Súlyos szerződésszegésnek minősül különösen a támogatás összegének e szerződésben foglaltaktól eltérő felhasználása, a vállalt feladatok ellátásának azonnali,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E7341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Amennyiben Támogatott nem tudja teljesíteni jelen megállapodásban foglalt kötelezettségeit, erről haladéktalanul köteles Támogatót értesíteni, és köteles a támogatás teljes vagy részösszegét 15 (tizenöt) napon belül a Támogató bankszámlájára visszautalni, valamint 60 (hatvan) napon belül pénzügyi elszámolást készíteni. (Csak előfinanszírozás esetén)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E7341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Támogatott jelen megállapodás aláírásával tudomásul veszi, hogy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-az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Számvevőszék vizsgálhatja a támogatás felhasználását, jelen megállapodást, és a támogatás felhasználása során keletkező további megállapodásokat;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- Támogató a támogatás jelen megállapodásban foglalt közérdekű adatait (támogatott neve, támogatás célja, összege, a támogatott program időpontja, helyszíne) nyilvánosságra hozza (www.</w:t>
      </w:r>
      <w:r w:rsidR="004B34B1">
        <w:rPr>
          <w:rFonts w:ascii="Times New Roman" w:eastAsia="Times New Roman" w:hAnsi="Times New Roman"/>
          <w:sz w:val="24"/>
          <w:szCs w:val="24"/>
          <w:lang w:eastAsia="hu-HU"/>
        </w:rPr>
        <w:t>sarmellek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.hu);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Ptk. 81.§ (3) bekezdése értelmében nem minősül üzleti titoknak a támogatás felhasználásával kapcsolatos adat, valamint az </w:t>
      </w:r>
      <w:proofErr w:type="spellStart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az</w:t>
      </w:r>
      <w:proofErr w:type="spellEnd"/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adat, amelynek megismerését, vagy nyilvánosságra hozatalát külön törvény közérdekből elrendeli; </w:t>
      </w:r>
    </w:p>
    <w:p w:rsidR="00917B66" w:rsidRDefault="00917B66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kérésre a Támogatott a jelen jogviszonnyal összefüggő, és a Ptk. 81.§ (4) bekezdése alapján közérdekből nyilvánosnak minősülő adatokra vonatkozóan köteles tájékoztatást adni;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támogatott civil szervezetek kötelesek a szerződés megkötésekor átadott dokumentumokban (szervezet bírósági bejegyzéséről szóló végzés, hatósági engedélyek, Alapító Okirat) bekövetkezett változásról 8 (nyolc) napon belül írásban tájékoztatást adni, szükség esetén a szerződés módosítását kezdeményezni;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- a támogatásból nyújtott természetbeni juttatások illetve reprezentációs kiadások után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fizetendő terheket a támogatás végső felhasználója fizeti meg.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E7341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Egyéb kikötések: …………………………………………………………………………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E7341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A megállapodásban nem szabályozott kérdésekben a Polgári Törvénykönyv rendelkezéseit kell irányadónak tekinteni. Jogvita esetén a szerződő felek a 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 xml:space="preserve">Keszthelyi 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Járási Bíróság kizárólagos illetékességét kötik ki.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DE7341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. Jelen támogatási szerződés az aláírás napján lép hatályba. </w:t>
      </w: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>. A Felek a jelen megállapodásban foglalt feltételekkel egyetértenek, azokat közösen</w:t>
      </w:r>
      <w:r w:rsidR="00E150D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C0C93"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értelmezték, és a megállapodást, mint akaratukkal mindenben egyezőt, cégszerűen jóváhagyólag aláírták.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7C408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Sármellék,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E150D7" w:rsidRDefault="00510A41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Ádovics István</w:t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150D7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Támogatott</w:t>
      </w:r>
    </w:p>
    <w:p w:rsidR="00E150D7" w:rsidRP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>polgármester</w:t>
      </w:r>
    </w:p>
    <w:p w:rsidR="005C0C93" w:rsidRP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>Támogató</w:t>
      </w:r>
      <w:r w:rsidR="005C0C93" w:rsidRPr="00E150D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7" w:rsidRDefault="007C408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150D7" w:rsidRDefault="00E150D7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E7341" w:rsidRDefault="00DE7341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Pr="007C408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1. A nyilatkozattevő adatai: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Név: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Cím (székhely, lakóhely): </w:t>
      </w:r>
    </w:p>
    <w:p w:rsidR="00E150D7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Levelezési cím: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Adószám (adóazonosító jel):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ÁFA levonásra jogosult: igen nem </w:t>
      </w:r>
    </w:p>
    <w:p w:rsidR="005C0C93" w:rsidRDefault="005C0C93" w:rsidP="00E15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Kapcsolattartó személy neve és elérhetősége: </w:t>
      </w:r>
    </w:p>
    <w:p w:rsidR="00E150D7" w:rsidRPr="007C4087" w:rsidRDefault="00E150D7" w:rsidP="00E15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2. Az Önkormányzattól, céljellegű támogatásként elnyert összeg: ………….…………….Ft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3. A támogatási cél megnevezése: </w:t>
      </w:r>
    </w:p>
    <w:p w:rsidR="00E150D7" w:rsidRDefault="00E150D7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4. Elszámolási határidő: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fent megadott adatok megfelelnek a valóságnak, és az azokban – a támogatás elszámolása előtt – bekövetkező változásokról az Önkormányzatot haladéktalanul tájékoztatom. Kijelentem, hogy lejárt esedékességű, 60 napon túli köztartozásom nem áll fenn, és hogy az általam képviselt szervezet nem áll csőd- felszámolási- vagy végelszámolási eljárás alatt. Vállalom, hogy a támogatási összeget a vonatkozó rendeletben foglaltak szerint, rendeltetésszerűen használom fel, és az előírások szerint a megjelölt határidőn belül elszámolok.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az önkormányzati támogatás közérdekű, nyilvánosságra hozható adatnak minősül. </w:t>
      </w:r>
    </w:p>
    <w:p w:rsidR="005C0C93" w:rsidRPr="007C4087" w:rsidRDefault="005C0C93" w:rsidP="007C40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408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0C93" w:rsidRDefault="005C0C93" w:rsidP="007C4087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50D7" w:rsidRDefault="00E150D7" w:rsidP="007C4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Sármellék,</w:t>
      </w:r>
    </w:p>
    <w:p w:rsidR="00E150D7" w:rsidRDefault="00E150D7" w:rsidP="00E150D7">
      <w:pPr>
        <w:rPr>
          <w:rFonts w:ascii="Times New Roman" w:hAnsi="Times New Roman"/>
          <w:sz w:val="24"/>
          <w:szCs w:val="24"/>
        </w:rPr>
      </w:pPr>
    </w:p>
    <w:p w:rsidR="00E150D7" w:rsidRDefault="00E150D7" w:rsidP="00E150D7">
      <w:pPr>
        <w:rPr>
          <w:rFonts w:ascii="Times New Roman" w:hAnsi="Times New Roman"/>
          <w:sz w:val="24"/>
          <w:szCs w:val="24"/>
        </w:rPr>
      </w:pPr>
    </w:p>
    <w:p w:rsidR="007039A8" w:rsidRDefault="00E150D7" w:rsidP="00E150D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</w:t>
      </w:r>
    </w:p>
    <w:p w:rsidR="007039A8" w:rsidRP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P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Pr="00DE7341" w:rsidRDefault="007039A8" w:rsidP="00DE7341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pStyle w:val="Default"/>
        <w:jc w:val="both"/>
      </w:pPr>
    </w:p>
    <w:p w:rsidR="007039A8" w:rsidRDefault="007039A8" w:rsidP="007039A8">
      <w:pPr>
        <w:pStyle w:val="Default"/>
        <w:jc w:val="both"/>
      </w:pPr>
    </w:p>
    <w:p w:rsidR="007039A8" w:rsidRDefault="007039A8" w:rsidP="007039A8">
      <w:pPr>
        <w:pStyle w:val="Default"/>
        <w:jc w:val="both"/>
      </w:pP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Támogatás elszámolása</w:t>
      </w: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</w:p>
    <w:p w:rsidR="00DE7341" w:rsidRDefault="00DE7341" w:rsidP="007039A8">
      <w:pPr>
        <w:pStyle w:val="Default"/>
        <w:jc w:val="center"/>
        <w:rPr>
          <w:b/>
          <w:sz w:val="23"/>
          <w:szCs w:val="23"/>
        </w:rPr>
      </w:pPr>
    </w:p>
    <w:p w:rsidR="007039A8" w:rsidRDefault="007039A8" w:rsidP="007039A8">
      <w:pPr>
        <w:pStyle w:val="Default"/>
        <w:jc w:val="center"/>
        <w:rPr>
          <w:b/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 támogatott adatai: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Név: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Cím (székhely, lakóhely):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Levelezési cím, telefon: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Adószám (adóazonosító jel):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Bankszámlaszám: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 elszámolásban szereplő számlákkal kapcsolatosan ÁFA levonási jogosultsága van-e?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(a megfelelő rész aláhúzandó)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 támogatás összegéből az adóhatóság felé ÁFA befizetést teljesített?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(a megfelelő rész aláhúzandó)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Kapcsolattartó személy neve és elérhetősége: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csatolt számlákat kizárólag Sármellék Község Önkormányzata ……………………… sz.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támogatási megállapodásának elszámolásához használta fel: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igen nem (számlákon bontva, igazolva milyen arányban)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Az Önkormányzattól támogatásként elnyert összeg: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 támogatási cél megnevezése: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Elszámolási határidő: 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Támogatás terhére elszámolt összeg összesen: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Önerő terhére elszámolt összeg összesen: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Kelt: ………………………………. </w:t>
      </w:r>
    </w:p>
    <w:p w:rsidR="007039A8" w:rsidRDefault="007039A8" w:rsidP="007039A8">
      <w:pPr>
        <w:pStyle w:val="Default"/>
        <w:rPr>
          <w:sz w:val="23"/>
          <w:szCs w:val="23"/>
        </w:rPr>
      </w:pP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7039A8" w:rsidRDefault="007039A8" w:rsidP="007039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(cégszerű) aláírás </w:t>
      </w:r>
    </w:p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/>
    <w:p w:rsidR="007039A8" w:rsidRDefault="007039A8" w:rsidP="007039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Elszámoló lap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Támogatott neve: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Elszámolási határidő:</w:t>
      </w:r>
    </w:p>
    <w:p w:rsidR="007039A8" w:rsidRDefault="007039A8" w:rsidP="007039A8">
      <w:pPr>
        <w:rPr>
          <w:rFonts w:asciiTheme="minorHAnsi" w:hAnsiTheme="minorHAnsi" w:cstheme="minorBidi"/>
        </w:rPr>
      </w:pPr>
    </w:p>
    <w:tbl>
      <w:tblPr>
        <w:tblStyle w:val="Rcsostblzat"/>
        <w:tblW w:w="0" w:type="auto"/>
        <w:tblLook w:val="04A0"/>
      </w:tblPr>
      <w:tblGrid>
        <w:gridCol w:w="1245"/>
        <w:gridCol w:w="1182"/>
        <w:gridCol w:w="1843"/>
        <w:gridCol w:w="1389"/>
        <w:gridCol w:w="1169"/>
        <w:gridCol w:w="1160"/>
        <w:gridCol w:w="1300"/>
      </w:tblGrid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 sorszáma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 kelte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Számlakibocsátó neve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ÁFA nélküli összeg (Ft)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ÁFÁ-val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növelt összeg (Ft)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 terhére elszámolt összeg (Ft)</w:t>
            </w: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A8" w:rsidTr="007039A8">
        <w:trPr>
          <w:trHeight w:val="85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A8" w:rsidRDefault="007039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Sármellék, </w:t>
      </w:r>
    </w:p>
    <w:p w:rsidR="007039A8" w:rsidRDefault="007039A8" w:rsidP="007039A8">
      <w:pPr>
        <w:rPr>
          <w:rFonts w:ascii="Times New Roman" w:hAnsi="Times New Roman"/>
          <w:b/>
          <w:sz w:val="24"/>
          <w:szCs w:val="24"/>
        </w:rPr>
      </w:pPr>
    </w:p>
    <w:p w:rsidR="007039A8" w:rsidRDefault="007039A8" w:rsidP="00703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aláírás</w:t>
      </w:r>
    </w:p>
    <w:p w:rsidR="007039A8" w:rsidRDefault="007039A8" w:rsidP="00703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039A8" w:rsidRPr="007039A8" w:rsidRDefault="007039A8" w:rsidP="007039A8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sectPr w:rsidR="007039A8" w:rsidRPr="007039A8" w:rsidSect="000626A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C4" w:rsidRDefault="00074AC4" w:rsidP="005C0C93">
      <w:pPr>
        <w:spacing w:after="0" w:line="240" w:lineRule="auto"/>
      </w:pPr>
      <w:r>
        <w:separator/>
      </w:r>
    </w:p>
  </w:endnote>
  <w:endnote w:type="continuationSeparator" w:id="0">
    <w:p w:rsidR="00074AC4" w:rsidRDefault="00074AC4" w:rsidP="005C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4469"/>
      <w:docPartObj>
        <w:docPartGallery w:val="Page Numbers (Bottom of Page)"/>
        <w:docPartUnique/>
      </w:docPartObj>
    </w:sdtPr>
    <w:sdtContent>
      <w:p w:rsidR="005C0C93" w:rsidRDefault="00CE59CB">
        <w:pPr>
          <w:pStyle w:val="llb"/>
          <w:jc w:val="right"/>
        </w:pPr>
        <w:fldSimple w:instr=" PAGE   \* MERGEFORMAT ">
          <w:r w:rsidR="00DE7341">
            <w:rPr>
              <w:noProof/>
            </w:rPr>
            <w:t>11</w:t>
          </w:r>
        </w:fldSimple>
      </w:p>
    </w:sdtContent>
  </w:sdt>
  <w:p w:rsidR="005C0C93" w:rsidRDefault="005C0C9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C4" w:rsidRDefault="00074AC4" w:rsidP="005C0C93">
      <w:pPr>
        <w:spacing w:after="0" w:line="240" w:lineRule="auto"/>
      </w:pPr>
      <w:r>
        <w:separator/>
      </w:r>
    </w:p>
  </w:footnote>
  <w:footnote w:type="continuationSeparator" w:id="0">
    <w:p w:rsidR="00074AC4" w:rsidRDefault="00074AC4" w:rsidP="005C0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920"/>
    <w:rsid w:val="000626A2"/>
    <w:rsid w:val="00074AC4"/>
    <w:rsid w:val="000F33AF"/>
    <w:rsid w:val="001C3920"/>
    <w:rsid w:val="00262C1C"/>
    <w:rsid w:val="004B34B1"/>
    <w:rsid w:val="00510A41"/>
    <w:rsid w:val="0054312C"/>
    <w:rsid w:val="00555B25"/>
    <w:rsid w:val="005B63CA"/>
    <w:rsid w:val="005C0C93"/>
    <w:rsid w:val="007039A8"/>
    <w:rsid w:val="007C4087"/>
    <w:rsid w:val="00917B66"/>
    <w:rsid w:val="009A4EB7"/>
    <w:rsid w:val="009A5C73"/>
    <w:rsid w:val="009A691B"/>
    <w:rsid w:val="00A07A13"/>
    <w:rsid w:val="00C66BC2"/>
    <w:rsid w:val="00CE59CB"/>
    <w:rsid w:val="00D63A0E"/>
    <w:rsid w:val="00DE7341"/>
    <w:rsid w:val="00E150D7"/>
    <w:rsid w:val="00F02EA1"/>
    <w:rsid w:val="00F13D75"/>
    <w:rsid w:val="00F7070E"/>
    <w:rsid w:val="00FF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9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3C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0C9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C93"/>
    <w:rPr>
      <w:rFonts w:ascii="Calibri" w:eastAsia="Calibri" w:hAnsi="Calibri" w:cs="Times New Roman"/>
    </w:rPr>
  </w:style>
  <w:style w:type="paragraph" w:customStyle="1" w:styleId="Default">
    <w:name w:val="Default"/>
    <w:rsid w:val="00703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03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2121</Words>
  <Characters>14635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2014-05-25T09:56:00Z</dcterms:created>
  <dcterms:modified xsi:type="dcterms:W3CDTF">2014-05-27T11:33:00Z</dcterms:modified>
</cp:coreProperties>
</file>