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852" w:rsidRPr="008D7539" w:rsidRDefault="008F5852" w:rsidP="008F5852">
      <w:pPr>
        <w:pStyle w:val="Nincstrkz"/>
        <w:jc w:val="right"/>
      </w:pPr>
      <w:r w:rsidRPr="008D7539">
        <w:t xml:space="preserve">2. melléklet a </w:t>
      </w:r>
      <w:r w:rsidRPr="008D7539">
        <w:rPr>
          <w:bCs/>
        </w:rPr>
        <w:t>7/2014.(XII.15.)</w:t>
      </w:r>
      <w:r w:rsidRPr="008D7539">
        <w:t xml:space="preserve"> önkormányzati rendelethez</w:t>
      </w:r>
      <w:r>
        <w:rPr>
          <w:rStyle w:val="Lbjegyzet-hivatkozs"/>
        </w:rPr>
        <w:footnoteReference w:id="1"/>
      </w:r>
      <w:r>
        <w:t xml:space="preserve"> </w:t>
      </w:r>
      <w:r>
        <w:rPr>
          <w:rStyle w:val="Lbjegyzet-hivatkozs"/>
        </w:rPr>
        <w:footnoteReference w:id="2"/>
      </w:r>
    </w:p>
    <w:p w:rsidR="008F5852" w:rsidRPr="00F812E3" w:rsidRDefault="008F5852" w:rsidP="008F5852">
      <w:pPr>
        <w:pStyle w:val="Nincstrkz"/>
        <w:jc w:val="right"/>
        <w:rPr>
          <w:b/>
        </w:rPr>
      </w:pPr>
    </w:p>
    <w:p w:rsidR="008F5852" w:rsidRPr="00AF06EB" w:rsidRDefault="008F5852" w:rsidP="008F5852">
      <w:pPr>
        <w:overflowPunct/>
        <w:autoSpaceDE/>
        <w:autoSpaceDN/>
        <w:adjustRightInd/>
        <w:jc w:val="center"/>
        <w:textAlignment w:val="auto"/>
        <w:rPr>
          <w:bCs/>
          <w:szCs w:val="24"/>
        </w:rPr>
      </w:pPr>
      <w:r w:rsidRPr="00AF06EB">
        <w:rPr>
          <w:bCs/>
          <w:szCs w:val="24"/>
        </w:rPr>
        <w:t>A Képviselő-testület szerveire átruházott hatáskörök</w:t>
      </w:r>
    </w:p>
    <w:p w:rsidR="008F5852" w:rsidRPr="00AF06EB" w:rsidRDefault="008F5852" w:rsidP="008F5852">
      <w:pPr>
        <w:overflowPunct/>
        <w:autoSpaceDE/>
        <w:autoSpaceDN/>
        <w:adjustRightInd/>
        <w:textAlignment w:val="auto"/>
        <w:rPr>
          <w:bCs/>
          <w:szCs w:val="24"/>
        </w:rPr>
      </w:pPr>
    </w:p>
    <w:p w:rsidR="008F5852" w:rsidRPr="00AF06EB" w:rsidRDefault="008F5852" w:rsidP="008F5852">
      <w:pPr>
        <w:overflowPunct/>
        <w:autoSpaceDE/>
        <w:autoSpaceDN/>
        <w:adjustRightInd/>
        <w:textAlignment w:val="auto"/>
        <w:rPr>
          <w:bCs/>
          <w:szCs w:val="24"/>
        </w:rPr>
      </w:pPr>
    </w:p>
    <w:p w:rsidR="008F5852" w:rsidRPr="00AF06EB" w:rsidRDefault="008F5852" w:rsidP="008F5852">
      <w:pPr>
        <w:overflowPunct/>
        <w:autoSpaceDE/>
        <w:autoSpaceDN/>
        <w:adjustRightInd/>
        <w:textAlignment w:val="auto"/>
        <w:rPr>
          <w:bCs/>
          <w:szCs w:val="24"/>
        </w:rPr>
      </w:pPr>
      <w:r w:rsidRPr="00AF06EB">
        <w:rPr>
          <w:bCs/>
          <w:szCs w:val="24"/>
        </w:rPr>
        <w:t>1. Ügyrendi Bizottság átruházott hatáskörei:</w:t>
      </w:r>
    </w:p>
    <w:p w:rsidR="008F5852" w:rsidRPr="00AF06EB" w:rsidRDefault="008F5852" w:rsidP="008F5852">
      <w:pPr>
        <w:overflowPunct/>
        <w:autoSpaceDE/>
        <w:autoSpaceDN/>
        <w:adjustRightInd/>
        <w:textAlignment w:val="auto"/>
        <w:rPr>
          <w:bCs/>
          <w:szCs w:val="24"/>
        </w:rPr>
      </w:pPr>
      <w:r w:rsidRPr="00AF06EB">
        <w:rPr>
          <w:bCs/>
          <w:szCs w:val="24"/>
        </w:rPr>
        <w:t>1.1. A polgármester felett az egyéb munkáltatói jogok gyakorlása (49.§ (2) bekezdés)</w:t>
      </w:r>
    </w:p>
    <w:p w:rsidR="008F5852" w:rsidRPr="00AF06EB" w:rsidRDefault="008F5852" w:rsidP="008F5852">
      <w:pPr>
        <w:overflowPunct/>
        <w:autoSpaceDE/>
        <w:autoSpaceDN/>
        <w:adjustRightInd/>
        <w:textAlignment w:val="auto"/>
        <w:rPr>
          <w:bCs/>
          <w:szCs w:val="24"/>
        </w:rPr>
      </w:pPr>
    </w:p>
    <w:p w:rsidR="008F5852" w:rsidRPr="00AF06EB" w:rsidRDefault="008F5852" w:rsidP="008F5852">
      <w:pPr>
        <w:overflowPunct/>
        <w:autoSpaceDE/>
        <w:autoSpaceDN/>
        <w:adjustRightInd/>
        <w:textAlignment w:val="auto"/>
        <w:rPr>
          <w:bCs/>
          <w:szCs w:val="24"/>
        </w:rPr>
      </w:pPr>
      <w:r w:rsidRPr="00AF06EB">
        <w:rPr>
          <w:bCs/>
          <w:szCs w:val="24"/>
        </w:rPr>
        <w:t>2. Polgármester átruházott hatáskörei:</w:t>
      </w:r>
    </w:p>
    <w:p w:rsidR="008F5852" w:rsidRPr="00AF06EB" w:rsidRDefault="008F5852" w:rsidP="008F5852">
      <w:pPr>
        <w:overflowPunct/>
        <w:autoSpaceDE/>
        <w:autoSpaceDN/>
        <w:adjustRightInd/>
        <w:jc w:val="both"/>
        <w:textAlignment w:val="auto"/>
        <w:rPr>
          <w:bCs/>
          <w:szCs w:val="24"/>
        </w:rPr>
      </w:pPr>
      <w:r w:rsidRPr="00AF06EB">
        <w:rPr>
          <w:bCs/>
          <w:szCs w:val="24"/>
        </w:rPr>
        <w:t>2.1. Rendkívüli települési támogatás megállapítása [a szociális ellátások helyi szabályozásáról szóló 2/2015.(II.27.) önkormányzati rendelet 8.§ (3) bekezdése alapján]</w:t>
      </w:r>
    </w:p>
    <w:p w:rsidR="008F5852" w:rsidRPr="00AF06EB" w:rsidRDefault="008F5852" w:rsidP="008F5852">
      <w:pPr>
        <w:overflowPunct/>
        <w:autoSpaceDE/>
        <w:autoSpaceDN/>
        <w:adjustRightInd/>
        <w:jc w:val="both"/>
        <w:textAlignment w:val="auto"/>
        <w:rPr>
          <w:bCs/>
          <w:szCs w:val="24"/>
        </w:rPr>
      </w:pPr>
      <w:r w:rsidRPr="00AF06EB">
        <w:rPr>
          <w:bCs/>
          <w:szCs w:val="24"/>
        </w:rPr>
        <w:t xml:space="preserve">2.2. </w:t>
      </w:r>
      <w:bookmarkStart w:id="1" w:name="_Hlk26262270"/>
      <w:r w:rsidRPr="00AF06EB">
        <w:rPr>
          <w:bCs/>
          <w:szCs w:val="24"/>
        </w:rPr>
        <w:t>Szociális étkeztetés iránti kérelem elbírálása [a szociális ellátások helyi szabályozásáról szóló 2/2015.(II.27.) önkormányzati rendelet 17/A.§ (5) bekezdése alapján]</w:t>
      </w:r>
      <w:bookmarkEnd w:id="1"/>
    </w:p>
    <w:p w:rsidR="008F5852" w:rsidRPr="00AF06EB" w:rsidRDefault="008F5852" w:rsidP="008F5852">
      <w:pPr>
        <w:overflowPunct/>
        <w:autoSpaceDE/>
        <w:autoSpaceDN/>
        <w:adjustRightInd/>
        <w:jc w:val="both"/>
        <w:textAlignment w:val="auto"/>
        <w:rPr>
          <w:bCs/>
          <w:szCs w:val="24"/>
        </w:rPr>
      </w:pPr>
      <w:r w:rsidRPr="00AF06EB">
        <w:rPr>
          <w:bCs/>
          <w:szCs w:val="24"/>
        </w:rPr>
        <w:t xml:space="preserve">2.3. Az Önkormányzat vagyonáról és a vagyongazdálkodás szabályairól szóló 5/2013.(IV.29.) önkormányzati rendelet 5.§ (3) bekezdése alapján </w:t>
      </w:r>
    </w:p>
    <w:p w:rsidR="008F5852" w:rsidRPr="00AF06EB" w:rsidRDefault="008F5852" w:rsidP="008F5852">
      <w:pPr>
        <w:overflowPunct/>
        <w:autoSpaceDE/>
        <w:autoSpaceDN/>
        <w:adjustRightInd/>
        <w:ind w:left="708"/>
        <w:jc w:val="both"/>
        <w:textAlignment w:val="auto"/>
        <w:rPr>
          <w:bCs/>
          <w:szCs w:val="24"/>
        </w:rPr>
      </w:pPr>
      <w:r w:rsidRPr="00AF06EB">
        <w:rPr>
          <w:bCs/>
          <w:szCs w:val="24"/>
        </w:rPr>
        <w:t>2.3.1. gondoskodik az ingatlanok 7 napot meg nem haladó bérletére vonatkozó szerződések megkötéséről,</w:t>
      </w:r>
    </w:p>
    <w:p w:rsidR="008F5852" w:rsidRPr="00AF06EB" w:rsidRDefault="008F5852" w:rsidP="008F5852">
      <w:pPr>
        <w:overflowPunct/>
        <w:autoSpaceDE/>
        <w:autoSpaceDN/>
        <w:adjustRightInd/>
        <w:ind w:left="708"/>
        <w:jc w:val="both"/>
        <w:textAlignment w:val="auto"/>
        <w:rPr>
          <w:bCs/>
          <w:szCs w:val="24"/>
        </w:rPr>
      </w:pPr>
      <w:r w:rsidRPr="00AF06EB">
        <w:rPr>
          <w:bCs/>
          <w:szCs w:val="24"/>
        </w:rPr>
        <w:t>2.3.2. a Képviselő-testület határozata alapján gondoskodik az ingatlanok eladására, vételére, 7 napot meghaladó bérletére vonatkozó szerződések megkötéséről,</w:t>
      </w:r>
    </w:p>
    <w:p w:rsidR="008F5852" w:rsidRPr="00AF06EB" w:rsidRDefault="008F5852" w:rsidP="008F5852">
      <w:pPr>
        <w:overflowPunct/>
        <w:autoSpaceDE/>
        <w:autoSpaceDN/>
        <w:adjustRightInd/>
        <w:ind w:left="708"/>
        <w:jc w:val="both"/>
        <w:textAlignment w:val="auto"/>
        <w:rPr>
          <w:bCs/>
          <w:szCs w:val="24"/>
        </w:rPr>
      </w:pPr>
      <w:r w:rsidRPr="00AF06EB">
        <w:rPr>
          <w:bCs/>
          <w:szCs w:val="24"/>
        </w:rPr>
        <w:t>2.3.3. 100.000 Ft értékig önállóan, 100.000 Ft értéket meghaladóan a Képviselő-testület határozata alapján gondoskodik a nem ingatlanban megtestesülő üzleti vagyon eladására, vételére és bérletére vonatkozó szerződések megkötéséről,</w:t>
      </w:r>
    </w:p>
    <w:p w:rsidR="008F5852" w:rsidRPr="00AF06EB" w:rsidRDefault="008F5852" w:rsidP="008F5852">
      <w:pPr>
        <w:overflowPunct/>
        <w:autoSpaceDE/>
        <w:autoSpaceDN/>
        <w:adjustRightInd/>
        <w:ind w:left="708"/>
        <w:jc w:val="both"/>
        <w:textAlignment w:val="auto"/>
        <w:rPr>
          <w:bCs/>
          <w:szCs w:val="24"/>
        </w:rPr>
      </w:pPr>
      <w:r w:rsidRPr="00AF06EB">
        <w:rPr>
          <w:bCs/>
          <w:szCs w:val="24"/>
        </w:rPr>
        <w:t>2.3.4 ellenőrzi az Önkormányzat által megkötött szerződésekben foglaltak teljesítését, ennek során érvényesíti az Önkormányzat érdekeit,</w:t>
      </w:r>
    </w:p>
    <w:p w:rsidR="008F5852" w:rsidRPr="00AF06EB" w:rsidRDefault="008F5852" w:rsidP="008F5852">
      <w:pPr>
        <w:overflowPunct/>
        <w:autoSpaceDE/>
        <w:autoSpaceDN/>
        <w:adjustRightInd/>
        <w:ind w:left="708"/>
        <w:jc w:val="both"/>
        <w:textAlignment w:val="auto"/>
        <w:rPr>
          <w:bCs/>
          <w:szCs w:val="24"/>
        </w:rPr>
      </w:pPr>
      <w:r w:rsidRPr="00AF06EB">
        <w:rPr>
          <w:bCs/>
          <w:szCs w:val="24"/>
        </w:rPr>
        <w:t xml:space="preserve">2.3.5. indokolt esetben, különösen kárral fenyegető helyzetben megteszi azokat a jognyilatkozatokat, amelyek a szerződés felbontására vagy megszüntetésére irányulnak, </w:t>
      </w:r>
    </w:p>
    <w:p w:rsidR="008F5852" w:rsidRPr="00AF06EB" w:rsidRDefault="008F5852" w:rsidP="008F5852">
      <w:pPr>
        <w:overflowPunct/>
        <w:autoSpaceDE/>
        <w:autoSpaceDN/>
        <w:adjustRightInd/>
        <w:ind w:left="708"/>
        <w:jc w:val="both"/>
        <w:textAlignment w:val="auto"/>
        <w:rPr>
          <w:bCs/>
          <w:szCs w:val="24"/>
        </w:rPr>
      </w:pPr>
      <w:r w:rsidRPr="00AF06EB">
        <w:rPr>
          <w:bCs/>
          <w:szCs w:val="24"/>
        </w:rPr>
        <w:t>2.3.6. önállóan elutasíthat minden olyan szerződési ajánlatot, melynek elfogadása nem önkormányzati érdeket szolgál,</w:t>
      </w:r>
    </w:p>
    <w:p w:rsidR="008F5852" w:rsidRPr="00AF06EB" w:rsidRDefault="008F5852" w:rsidP="008F5852">
      <w:pPr>
        <w:overflowPunct/>
        <w:autoSpaceDE/>
        <w:autoSpaceDN/>
        <w:adjustRightInd/>
        <w:ind w:left="708"/>
        <w:jc w:val="both"/>
        <w:textAlignment w:val="auto"/>
        <w:rPr>
          <w:bCs/>
          <w:szCs w:val="24"/>
        </w:rPr>
      </w:pPr>
      <w:r w:rsidRPr="00AF06EB">
        <w:rPr>
          <w:bCs/>
          <w:szCs w:val="24"/>
        </w:rPr>
        <w:t>2.3.7. közműszolgáltatók részére közművezetékek elhelyezése céljára vezetékjogot, szolgalmi jogot vagy használati jogot önkormányzati tulajdonban lévő ingatlanokon olyan mértékig biztosít, amely az érintett ingatlanok rendeltetésszerű használatát nem befolyásolja, amennyiben e jogok közösségi érdeket is szolgálnak és értékük a 200.000 Ft-ot nem haladja meg,</w:t>
      </w:r>
    </w:p>
    <w:p w:rsidR="008F5852" w:rsidRPr="00AF06EB" w:rsidRDefault="008F5852" w:rsidP="008F5852">
      <w:pPr>
        <w:overflowPunct/>
        <w:autoSpaceDE/>
        <w:autoSpaceDN/>
        <w:adjustRightInd/>
        <w:ind w:left="708"/>
        <w:jc w:val="both"/>
        <w:textAlignment w:val="auto"/>
        <w:rPr>
          <w:bCs/>
          <w:szCs w:val="24"/>
        </w:rPr>
      </w:pPr>
      <w:r w:rsidRPr="00AF06EB">
        <w:rPr>
          <w:bCs/>
          <w:szCs w:val="24"/>
        </w:rPr>
        <w:t>2.3.8. engedélyezi közterület ideiglenes használatát, gondoskodik az erre vonatkozó szerződés megkötéséről, amennyiben a használat a közterület rendeltetésének megfelelő használatát nem korlátozza,</w:t>
      </w:r>
    </w:p>
    <w:p w:rsidR="008F5852" w:rsidRPr="00AF06EB" w:rsidRDefault="008F5852" w:rsidP="008F5852">
      <w:pPr>
        <w:overflowPunct/>
        <w:autoSpaceDE/>
        <w:autoSpaceDN/>
        <w:adjustRightInd/>
        <w:ind w:left="708"/>
        <w:jc w:val="both"/>
        <w:textAlignment w:val="auto"/>
        <w:rPr>
          <w:bCs/>
          <w:szCs w:val="24"/>
        </w:rPr>
      </w:pPr>
      <w:r w:rsidRPr="00AF06EB">
        <w:rPr>
          <w:bCs/>
          <w:szCs w:val="24"/>
        </w:rPr>
        <w:t>2.3.9. engedélyezi a 20.000 Ft-ot meg nem haladó behajthatatlan követelés törlését.</w:t>
      </w:r>
    </w:p>
    <w:p w:rsidR="008F5852" w:rsidRPr="00AF06EB" w:rsidRDefault="008F5852" w:rsidP="008F5852">
      <w:pPr>
        <w:overflowPunct/>
        <w:autoSpaceDE/>
        <w:autoSpaceDN/>
        <w:adjustRightInd/>
        <w:jc w:val="both"/>
        <w:textAlignment w:val="auto"/>
        <w:rPr>
          <w:bCs/>
          <w:szCs w:val="24"/>
        </w:rPr>
      </w:pPr>
      <w:r w:rsidRPr="00AF06EB">
        <w:rPr>
          <w:bCs/>
          <w:szCs w:val="24"/>
        </w:rPr>
        <w:t>2.4. Jóváhagyja az Önkormányzat működésével kapcsolatos, jogszabályban meghatározott belső szabályzatokat (52.§ (2) bekezdés)</w:t>
      </w:r>
    </w:p>
    <w:p w:rsidR="008F5852" w:rsidRPr="00AF06EB" w:rsidRDefault="008F5852" w:rsidP="008F5852">
      <w:pPr>
        <w:overflowPunct/>
        <w:autoSpaceDE/>
        <w:autoSpaceDN/>
        <w:adjustRightInd/>
        <w:jc w:val="both"/>
        <w:textAlignment w:val="auto"/>
        <w:rPr>
          <w:bCs/>
          <w:szCs w:val="24"/>
        </w:rPr>
      </w:pPr>
      <w:bookmarkStart w:id="2" w:name="_Hlk25672833"/>
      <w:r w:rsidRPr="00AF06EB">
        <w:rPr>
          <w:bCs/>
          <w:szCs w:val="24"/>
        </w:rPr>
        <w:t>2.5. Településképi bejelentési és kötelezési eljárást folytat le a településkép védelméről szóló 10/2017.(XII.31.) önkormányzati rendeletben meghatározott esetekben.</w:t>
      </w:r>
    </w:p>
    <w:p w:rsidR="008F5852" w:rsidRPr="00AF06EB" w:rsidRDefault="008F5852" w:rsidP="008F5852">
      <w:pPr>
        <w:overflowPunct/>
        <w:autoSpaceDE/>
        <w:autoSpaceDN/>
        <w:adjustRightInd/>
        <w:jc w:val="both"/>
        <w:textAlignment w:val="auto"/>
        <w:rPr>
          <w:bCs/>
          <w:szCs w:val="24"/>
        </w:rPr>
      </w:pPr>
      <w:r w:rsidRPr="00AF06EB">
        <w:rPr>
          <w:bCs/>
          <w:szCs w:val="24"/>
        </w:rPr>
        <w:t xml:space="preserve">2.6. Településképi véleményezési eljárást folytat le a településfejlesztéssel, településrendezéssel és településkép-érvényesítéssel összefüggő partnerségi egyeztetés helyi szabályairól szóló 4/2017.(VIII.9.) </w:t>
      </w:r>
      <w:r w:rsidRPr="00AF06EB">
        <w:rPr>
          <w:bCs/>
          <w:iCs/>
          <w:szCs w:val="24"/>
        </w:rPr>
        <w:t>önkormányzati rendeletben</w:t>
      </w:r>
      <w:r w:rsidRPr="00AF06EB">
        <w:rPr>
          <w:bCs/>
          <w:szCs w:val="24"/>
        </w:rPr>
        <w:t xml:space="preserve"> meghatározott esetekben és módon</w:t>
      </w:r>
    </w:p>
    <w:p w:rsidR="008F5852" w:rsidRDefault="008F5852" w:rsidP="008F5852">
      <w:pPr>
        <w:overflowPunct/>
        <w:autoSpaceDE/>
        <w:autoSpaceDN/>
        <w:adjustRightInd/>
        <w:jc w:val="both"/>
        <w:textAlignment w:val="auto"/>
        <w:rPr>
          <w:bCs/>
          <w:szCs w:val="24"/>
        </w:rPr>
      </w:pPr>
      <w:r w:rsidRPr="00AF06EB">
        <w:rPr>
          <w:bCs/>
          <w:szCs w:val="24"/>
        </w:rPr>
        <w:t>2.7. Ellátja a filmforgatás célú közterület-használattal összefüggő hatásköröket a közterületek filmforgatási célú igénybevételéről szóló 10/2013.(XI.29.) önkormányzati rendelet 6.§-a alapján</w:t>
      </w:r>
      <w:bookmarkEnd w:id="2"/>
    </w:p>
    <w:p w:rsidR="008F5852" w:rsidRPr="00AF06EB" w:rsidRDefault="008F5852" w:rsidP="008F5852">
      <w:pPr>
        <w:overflowPunct/>
        <w:autoSpaceDE/>
        <w:autoSpaceDN/>
        <w:adjustRightInd/>
        <w:jc w:val="both"/>
        <w:textAlignment w:val="auto"/>
        <w:rPr>
          <w:bCs/>
          <w:szCs w:val="24"/>
        </w:rPr>
      </w:pPr>
    </w:p>
    <w:p w:rsidR="008F5852" w:rsidRPr="00AF06EB" w:rsidRDefault="008F5852" w:rsidP="008F5852">
      <w:pPr>
        <w:overflowPunct/>
        <w:autoSpaceDE/>
        <w:autoSpaceDN/>
        <w:adjustRightInd/>
        <w:textAlignment w:val="auto"/>
        <w:rPr>
          <w:bCs/>
          <w:szCs w:val="24"/>
        </w:rPr>
      </w:pPr>
      <w:r w:rsidRPr="00AF06EB">
        <w:rPr>
          <w:bCs/>
          <w:szCs w:val="24"/>
        </w:rPr>
        <w:t>3. Jegyző átruházott hatáskörei:</w:t>
      </w:r>
    </w:p>
    <w:p w:rsidR="008F5852" w:rsidRPr="002B144B" w:rsidRDefault="008F5852" w:rsidP="008F5852">
      <w:pPr>
        <w:pStyle w:val="Nincstrkz"/>
        <w:jc w:val="both"/>
        <w:rPr>
          <w:b/>
        </w:rPr>
      </w:pPr>
      <w:r w:rsidRPr="00AF06EB">
        <w:rPr>
          <w:bCs/>
          <w:szCs w:val="24"/>
        </w:rPr>
        <w:t>3.1. Lakhatáshoz kapcsolódó rendszeres kiadások viseléséhez nyújtott települési támogatás megállapítása [a szociális ellátások helyi szabályozásáról szóló 2/2015.(II.27.) önkormányzati rendelet 8.§ (2) bekezdése alapján]</w:t>
      </w:r>
    </w:p>
    <w:p w:rsidR="00263D13" w:rsidRDefault="00263D13">
      <w:bookmarkStart w:id="3" w:name="_GoBack"/>
      <w:bookmarkEnd w:id="3"/>
    </w:p>
    <w:sectPr w:rsidR="00263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8D9" w:rsidRDefault="003948D9" w:rsidP="008F5852">
      <w:r>
        <w:separator/>
      </w:r>
    </w:p>
  </w:endnote>
  <w:endnote w:type="continuationSeparator" w:id="0">
    <w:p w:rsidR="003948D9" w:rsidRDefault="003948D9" w:rsidP="008F5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8D9" w:rsidRDefault="003948D9" w:rsidP="008F5852">
      <w:r>
        <w:separator/>
      </w:r>
    </w:p>
  </w:footnote>
  <w:footnote w:type="continuationSeparator" w:id="0">
    <w:p w:rsidR="003948D9" w:rsidRDefault="003948D9" w:rsidP="008F5852">
      <w:r>
        <w:continuationSeparator/>
      </w:r>
    </w:p>
  </w:footnote>
  <w:footnote w:id="1">
    <w:p w:rsidR="008F5852" w:rsidRDefault="008F5852" w:rsidP="008F585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bookmarkStart w:id="0" w:name="_Hlk26776649"/>
      <w:r w:rsidRPr="009875CF">
        <w:t xml:space="preserve">Módosította a </w:t>
      </w:r>
      <w:r>
        <w:t>4</w:t>
      </w:r>
      <w:r w:rsidRPr="009875CF">
        <w:rPr>
          <w:bCs/>
        </w:rPr>
        <w:t>/2016.(V.30.)</w:t>
      </w:r>
      <w:r w:rsidRPr="009875CF">
        <w:t xml:space="preserve"> önkormányzati rendelet 1.§</w:t>
      </w:r>
      <w:r>
        <w:t xml:space="preserve"> (1) bekezdése</w:t>
      </w:r>
      <w:r w:rsidRPr="009875CF">
        <w:t>. Hatályos: 201</w:t>
      </w:r>
      <w:r>
        <w:t>6</w:t>
      </w:r>
      <w:r w:rsidRPr="009875CF">
        <w:t xml:space="preserve">. </w:t>
      </w:r>
      <w:r>
        <w:t>május</w:t>
      </w:r>
      <w:r w:rsidRPr="009875CF">
        <w:t xml:space="preserve"> </w:t>
      </w:r>
      <w:r>
        <w:t>3</w:t>
      </w:r>
      <w:r w:rsidRPr="009875CF">
        <w:t>1-től.</w:t>
      </w:r>
      <w:bookmarkEnd w:id="0"/>
    </w:p>
  </w:footnote>
  <w:footnote w:id="2">
    <w:p w:rsidR="008F5852" w:rsidRDefault="008F5852" w:rsidP="008F585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AF06EB">
        <w:t xml:space="preserve">Módosította a 7/2019.(XII.6.) önkormányzati rendelet </w:t>
      </w:r>
      <w:r>
        <w:t>2</w:t>
      </w:r>
      <w:r w:rsidRPr="00AF06EB">
        <w:t>.§</w:t>
      </w:r>
      <w:r>
        <w:t>-a</w:t>
      </w:r>
      <w:r w:rsidRPr="00AF06EB">
        <w:t>. Hatályos: 2019. december 7-től.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852"/>
    <w:rsid w:val="00263D13"/>
    <w:rsid w:val="003948D9"/>
    <w:rsid w:val="008F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1389F-164B-42C9-AC1E-E73215D56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F58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8F5852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8F585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F585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incstrkz">
    <w:name w:val="No Spacing"/>
    <w:uiPriority w:val="1"/>
    <w:qFormat/>
    <w:rsid w:val="008F58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</cp:revision>
  <dcterms:created xsi:type="dcterms:W3CDTF">2019-12-09T13:13:00Z</dcterms:created>
  <dcterms:modified xsi:type="dcterms:W3CDTF">2019-12-09T13:13:00Z</dcterms:modified>
</cp:coreProperties>
</file>