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1860"/>
        <w:gridCol w:w="2320"/>
      </w:tblGrid>
      <w:tr w:rsidR="00FC04AF" w:rsidRPr="00FC04AF" w:rsidTr="00FC04AF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C04AF" w:rsidRPr="00FC04AF" w:rsidTr="00FC04AF">
        <w:trPr>
          <w:trHeight w:val="570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Rábaszentandrás Község Önkormányzat közhatalmi bevételei 2018. évben ezer forintban</w:t>
            </w:r>
          </w:p>
        </w:tc>
      </w:tr>
      <w:tr w:rsidR="00FC04AF" w:rsidRPr="00FC04AF" w:rsidTr="00FC04AF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Megnevezés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Eredeti előirányzat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Módosított előirányzat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Teljesítés</w:t>
            </w:r>
          </w:p>
        </w:tc>
      </w:tr>
      <w:tr w:rsidR="00FC04AF" w:rsidRPr="00FC04AF" w:rsidTr="00FC04AF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Iparűzési adó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8 400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12 640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12 640</w:t>
            </w:r>
          </w:p>
        </w:tc>
      </w:tr>
      <w:tr w:rsidR="00FC04AF" w:rsidRPr="00FC04AF" w:rsidTr="00FC04AF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Gépjárműadó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1 600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1 600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1 564</w:t>
            </w:r>
          </w:p>
        </w:tc>
      </w:tr>
      <w:tr w:rsidR="00FC04AF" w:rsidRPr="00FC04AF" w:rsidTr="00FC04AF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Egyéb közhatalmi bevétel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50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194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171</w:t>
            </w:r>
          </w:p>
        </w:tc>
      </w:tr>
      <w:tr w:rsidR="00FC04AF" w:rsidRPr="00FC04AF" w:rsidTr="00FC04AF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lang w:eastAsia="hu-HU"/>
              </w:rPr>
              <w:t>(ebből: talajterhelési díj)</w:t>
            </w: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lang w:eastAsia="hu-HU"/>
              </w:rPr>
            </w:pPr>
          </w:p>
        </w:tc>
      </w:tr>
      <w:tr w:rsidR="00FC04AF" w:rsidRPr="00FC04AF" w:rsidTr="00FC04AF">
        <w:trPr>
          <w:trHeight w:val="765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Közhatalmi bevételek összesen: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10 050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14 434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FC04AF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14 375</w:t>
            </w:r>
          </w:p>
        </w:tc>
      </w:tr>
      <w:tr w:rsidR="00FC04AF" w:rsidRPr="00FC04AF" w:rsidTr="00FC04AF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AF" w:rsidRPr="00FC04AF" w:rsidRDefault="00FC04AF" w:rsidP="00FC0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C04AF" w:rsidRDefault="00FC04AF"/>
    <w:sectPr w:rsidR="00FC0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365" w:rsidRDefault="00A12365" w:rsidP="00FC04AF">
      <w:pPr>
        <w:spacing w:after="0" w:line="240" w:lineRule="auto"/>
      </w:pPr>
      <w:r>
        <w:separator/>
      </w:r>
    </w:p>
  </w:endnote>
  <w:endnote w:type="continuationSeparator" w:id="0">
    <w:p w:rsidR="00A12365" w:rsidRDefault="00A12365" w:rsidP="00FC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365" w:rsidRDefault="00A12365" w:rsidP="00FC04AF">
      <w:pPr>
        <w:spacing w:after="0" w:line="240" w:lineRule="auto"/>
      </w:pPr>
      <w:r>
        <w:separator/>
      </w:r>
    </w:p>
  </w:footnote>
  <w:footnote w:type="continuationSeparator" w:id="0">
    <w:p w:rsidR="00A12365" w:rsidRDefault="00A12365" w:rsidP="00FC0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 w:rsidP="00FC04AF">
    <w:pPr>
      <w:pStyle w:val="lfej"/>
      <w:jc w:val="right"/>
    </w:pPr>
    <w:r>
      <w:t>7. számú melléklet a 3/2019. (V.27.) önkormányzati rendelethez</w:t>
    </w:r>
  </w:p>
  <w:p w:rsidR="00FC04AF" w:rsidRDefault="00FC04AF" w:rsidP="00FC04AF">
    <w:pPr>
      <w:pStyle w:val="lfej"/>
      <w:jc w:val="right"/>
    </w:pPr>
    <w:bookmarkStart w:id="0" w:name="_GoBack"/>
    <w:bookmarkEnd w:id="0"/>
  </w:p>
  <w:p w:rsidR="00FC04AF" w:rsidRDefault="00FC04A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4AF" w:rsidRDefault="00FC04A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AF"/>
    <w:rsid w:val="00A12365"/>
    <w:rsid w:val="00F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35A905"/>
  <w15:chartTrackingRefBased/>
  <w15:docId w15:val="{B42ACE00-8F27-4498-98B3-204DED4F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4AF"/>
  </w:style>
  <w:style w:type="paragraph" w:styleId="llb">
    <w:name w:val="footer"/>
    <w:basedOn w:val="Norml"/>
    <w:link w:val="llbChar"/>
    <w:uiPriority w:val="99"/>
    <w:unhideWhenUsed/>
    <w:rsid w:val="00FC0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dcterms:created xsi:type="dcterms:W3CDTF">2019-05-24T09:52:00Z</dcterms:created>
  <dcterms:modified xsi:type="dcterms:W3CDTF">2019-05-24T09:54:00Z</dcterms:modified>
</cp:coreProperties>
</file>