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6B" w:rsidRDefault="00991A6B" w:rsidP="009A01FC">
      <w:pPr>
        <w:shd w:val="clear" w:color="auto" w:fill="FFFFFF"/>
        <w:spacing w:after="0" w:line="180" w:lineRule="atLeast"/>
        <w:rPr>
          <w:rFonts w:ascii="Times New Roman" w:hAnsi="Times New Roman"/>
          <w:color w:val="000000"/>
          <w:sz w:val="24"/>
          <w:szCs w:val="24"/>
        </w:rPr>
      </w:pPr>
    </w:p>
    <w:p w:rsidR="00F03D43" w:rsidRDefault="00F03D43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991A6B" w:rsidRDefault="00991A6B" w:rsidP="00F03D43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1F022E" w:rsidRDefault="001F022E" w:rsidP="00F03D43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</w:t>
      </w:r>
      <w:r w:rsidR="001F022E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1F022E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6/</w:t>
      </w:r>
      <w:r w:rsidR="00F03D43">
        <w:rPr>
          <w:rFonts w:ascii="Times New Roman" w:hAnsi="Times New Roman"/>
          <w:b/>
          <w:bCs/>
          <w:sz w:val="24"/>
          <w:szCs w:val="24"/>
        </w:rPr>
        <w:t>2019</w:t>
      </w:r>
      <w:r w:rsidR="00991A6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(II.16.)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önkormányzati rendelete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1A6B" w:rsidRPr="006F63F4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63F4">
        <w:rPr>
          <w:rFonts w:ascii="Times New Roman" w:hAnsi="Times New Roman"/>
          <w:b/>
          <w:bCs/>
          <w:sz w:val="24"/>
          <w:szCs w:val="24"/>
        </w:rPr>
        <w:t>a gyermekek védelmét biztosító pénzbeli, természetbeni és személyes</w:t>
      </w:r>
    </w:p>
    <w:p w:rsidR="00991A6B" w:rsidRPr="006F63F4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63F4">
        <w:rPr>
          <w:rFonts w:ascii="Times New Roman" w:hAnsi="Times New Roman"/>
          <w:b/>
          <w:bCs/>
          <w:sz w:val="24"/>
          <w:szCs w:val="24"/>
        </w:rPr>
        <w:t>gondoskodást nyújtó gyermekjóléti alapellátásokról,</w:t>
      </w:r>
    </w:p>
    <w:p w:rsidR="00991A6B" w:rsidRPr="006F63F4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F63F4">
        <w:rPr>
          <w:rFonts w:ascii="Times New Roman" w:hAnsi="Times New Roman"/>
          <w:b/>
          <w:bCs/>
          <w:sz w:val="24"/>
          <w:szCs w:val="24"/>
        </w:rPr>
        <w:t>valamint</w:t>
      </w:r>
      <w:proofErr w:type="gramEnd"/>
      <w:r w:rsidRPr="006F63F4">
        <w:rPr>
          <w:rFonts w:ascii="Times New Roman" w:hAnsi="Times New Roman"/>
          <w:b/>
          <w:bCs/>
          <w:sz w:val="24"/>
          <w:szCs w:val="24"/>
        </w:rPr>
        <w:t xml:space="preserve"> a gyermekjóléti alapellátások térítési díjáról szóló, </w:t>
      </w:r>
      <w:r w:rsidR="00144DED" w:rsidRPr="006F63F4">
        <w:rPr>
          <w:rFonts w:ascii="Times New Roman" w:hAnsi="Times New Roman"/>
          <w:b/>
          <w:bCs/>
          <w:sz w:val="24"/>
          <w:szCs w:val="24"/>
        </w:rPr>
        <w:t>a 28/200</w:t>
      </w:r>
      <w:r w:rsidRPr="006F63F4">
        <w:rPr>
          <w:rFonts w:ascii="Times New Roman" w:hAnsi="Times New Roman"/>
          <w:b/>
          <w:bCs/>
          <w:sz w:val="24"/>
          <w:szCs w:val="24"/>
        </w:rPr>
        <w:t>6. (XI.2.) ÖR.</w:t>
      </w:r>
    </w:p>
    <w:p w:rsidR="00991A6B" w:rsidRDefault="00991A6B" w:rsidP="002D7529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F63F4">
        <w:rPr>
          <w:rFonts w:ascii="Times New Roman" w:hAnsi="Times New Roman"/>
          <w:b/>
          <w:bCs/>
          <w:sz w:val="24"/>
          <w:szCs w:val="24"/>
        </w:rPr>
        <w:t>rendelettel</w:t>
      </w:r>
      <w:proofErr w:type="gramEnd"/>
      <w:r w:rsidRPr="006F63F4">
        <w:rPr>
          <w:rFonts w:ascii="Times New Roman" w:hAnsi="Times New Roman"/>
          <w:b/>
          <w:bCs/>
          <w:sz w:val="24"/>
          <w:szCs w:val="24"/>
        </w:rPr>
        <w:t xml:space="preserve"> módosított és egységes szerkezetbe foglalt</w:t>
      </w:r>
      <w:r w:rsidR="002D75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63F4">
        <w:rPr>
          <w:rFonts w:ascii="Times New Roman" w:hAnsi="Times New Roman"/>
          <w:b/>
          <w:bCs/>
          <w:sz w:val="24"/>
          <w:szCs w:val="24"/>
        </w:rPr>
        <w:t>2/1998. (I.21.) ÖR. rendelet</w:t>
      </w:r>
      <w:r w:rsidR="002D75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63F4">
        <w:rPr>
          <w:rFonts w:ascii="Times New Roman" w:hAnsi="Times New Roman"/>
          <w:b/>
          <w:bCs/>
          <w:sz w:val="24"/>
          <w:szCs w:val="24"/>
        </w:rPr>
        <w:t>módosításáról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9365D" w:rsidRDefault="00B9365D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9365D" w:rsidRDefault="00B9365D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9365D" w:rsidRDefault="00B9365D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1A6B" w:rsidRPr="001F022E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F022E">
        <w:rPr>
          <w:rFonts w:ascii="Times New Roman" w:hAnsi="Times New Roman"/>
          <w:b/>
          <w:bCs/>
          <w:sz w:val="24"/>
          <w:szCs w:val="24"/>
          <w:u w:val="single"/>
        </w:rPr>
        <w:t>Záradék:</w:t>
      </w:r>
    </w:p>
    <w:p w:rsidR="003172BB" w:rsidRDefault="003172B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</w:t>
      </w:r>
      <w:r w:rsidR="00BC06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2D7529">
        <w:rPr>
          <w:rFonts w:ascii="Times New Roman" w:hAnsi="Times New Roman"/>
          <w:sz w:val="24"/>
          <w:szCs w:val="24"/>
        </w:rPr>
        <w:t xml:space="preserve"> február </w:t>
      </w:r>
      <w:r w:rsidR="001F022E">
        <w:rPr>
          <w:rFonts w:ascii="Times New Roman" w:hAnsi="Times New Roman"/>
          <w:sz w:val="24"/>
          <w:szCs w:val="24"/>
        </w:rPr>
        <w:t>15.</w:t>
      </w:r>
    </w:p>
    <w:p w:rsidR="003172BB" w:rsidRDefault="003172B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</w:t>
      </w:r>
      <w:r w:rsidR="00BC063F">
        <w:rPr>
          <w:rFonts w:ascii="Times New Roman" w:hAnsi="Times New Roman"/>
          <w:sz w:val="24"/>
          <w:szCs w:val="24"/>
        </w:rPr>
        <w:t>9</w:t>
      </w:r>
      <w:r w:rsidR="002D7529">
        <w:rPr>
          <w:rFonts w:ascii="Times New Roman" w:hAnsi="Times New Roman"/>
          <w:sz w:val="24"/>
          <w:szCs w:val="24"/>
        </w:rPr>
        <w:t xml:space="preserve">. február </w:t>
      </w:r>
      <w:r w:rsidR="001F022E">
        <w:rPr>
          <w:rFonts w:ascii="Times New Roman" w:hAnsi="Times New Roman"/>
          <w:sz w:val="24"/>
          <w:szCs w:val="24"/>
        </w:rPr>
        <w:t>16.</w:t>
      </w:r>
    </w:p>
    <w:p w:rsidR="003172BB" w:rsidRDefault="003172B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</w:t>
      </w:r>
      <w:r w:rsidR="00BC06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6107BA">
        <w:rPr>
          <w:rFonts w:ascii="Times New Roman" w:hAnsi="Times New Roman"/>
          <w:sz w:val="24"/>
          <w:szCs w:val="24"/>
        </w:rPr>
        <w:t>március 1.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2D7529" w:rsidRDefault="002D7529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63F">
        <w:rPr>
          <w:rFonts w:ascii="Times New Roman" w:hAnsi="Times New Roman"/>
          <w:sz w:val="24"/>
          <w:szCs w:val="24"/>
        </w:rPr>
        <w:t>Kakuja-Simon Helga Katalin</w:t>
      </w:r>
    </w:p>
    <w:p w:rsidR="002D7529" w:rsidRDefault="002D7529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igazgatási</w:t>
      </w:r>
      <w:proofErr w:type="gramEnd"/>
      <w:r>
        <w:rPr>
          <w:rFonts w:ascii="Times New Roman" w:hAnsi="Times New Roman"/>
          <w:sz w:val="24"/>
          <w:szCs w:val="24"/>
        </w:rPr>
        <w:t xml:space="preserve"> csoportvezető</w:t>
      </w:r>
    </w:p>
    <w:p w:rsidR="00991A6B" w:rsidRDefault="00991A6B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63F">
        <w:rPr>
          <w:rFonts w:ascii="Times New Roman" w:hAnsi="Times New Roman"/>
          <w:sz w:val="24"/>
          <w:szCs w:val="24"/>
        </w:rPr>
        <w:tab/>
      </w:r>
      <w:r w:rsidR="002D7529">
        <w:rPr>
          <w:rFonts w:ascii="Times New Roman" w:hAnsi="Times New Roman"/>
          <w:sz w:val="24"/>
          <w:szCs w:val="24"/>
        </w:rPr>
        <w:t xml:space="preserve"> </w:t>
      </w:r>
      <w:r w:rsidR="00BC063F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  <w:r w:rsidR="00BC063F">
        <w:rPr>
          <w:rFonts w:ascii="Times New Roman" w:hAnsi="Times New Roman"/>
          <w:sz w:val="24"/>
          <w:szCs w:val="24"/>
        </w:rPr>
        <w:t xml:space="preserve"> jogkörében eljárv</w:t>
      </w:r>
      <w:r w:rsidR="001F022E">
        <w:rPr>
          <w:rFonts w:ascii="Times New Roman" w:hAnsi="Times New Roman"/>
          <w:sz w:val="24"/>
          <w:szCs w:val="24"/>
        </w:rPr>
        <w:t>a</w:t>
      </w:r>
    </w:p>
    <w:p w:rsidR="00370685" w:rsidRDefault="00370685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70685" w:rsidRDefault="00370685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70685" w:rsidRDefault="00370685" w:rsidP="00991A6B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70685" w:rsidRDefault="00370685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lastRenderedPageBreak/>
        <w:t>Csanádpalota Város Önkormányzatának Képviselő-testülete a gyermekek védelméről és a gyámügyi igazgatásról szóló 1997. évi XXXI. törvény 29. § (1) bekezdésében kapott felh</w:t>
      </w:r>
      <w:r w:rsidRPr="00991A6B">
        <w:rPr>
          <w:szCs w:val="24"/>
        </w:rPr>
        <w:t>a</w:t>
      </w:r>
      <w:r w:rsidRPr="00991A6B">
        <w:rPr>
          <w:szCs w:val="24"/>
        </w:rPr>
        <w:t xml:space="preserve">talmazás alapján, az Alaptörvény 32. cikk (1) bekezdés a) pontjában biztosított jogkörében eljárva 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rendelete módosítására a következőket rendeli el: </w:t>
      </w: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jc w:val="center"/>
        <w:rPr>
          <w:b/>
          <w:szCs w:val="24"/>
        </w:rPr>
      </w:pPr>
      <w:r w:rsidRPr="00991A6B">
        <w:rPr>
          <w:b/>
          <w:szCs w:val="24"/>
        </w:rPr>
        <w:t>1. §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Default="009A01FC" w:rsidP="005F1376">
      <w:pPr>
        <w:pStyle w:val="Szvegtrzs"/>
        <w:numPr>
          <w:ilvl w:val="0"/>
          <w:numId w:val="3"/>
        </w:numPr>
        <w:spacing w:line="283" w:lineRule="auto"/>
        <w:rPr>
          <w:szCs w:val="24"/>
        </w:rPr>
      </w:pPr>
      <w:r w:rsidRPr="00991A6B">
        <w:rPr>
          <w:szCs w:val="24"/>
        </w:rPr>
        <w:t xml:space="preserve">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 </w:t>
      </w:r>
      <w:r w:rsidR="005F1376">
        <w:rPr>
          <w:szCs w:val="24"/>
        </w:rPr>
        <w:t xml:space="preserve">(továbbiakban Rendelet) </w:t>
      </w:r>
      <w:r w:rsidRPr="00991A6B">
        <w:rPr>
          <w:szCs w:val="24"/>
        </w:rPr>
        <w:t>2. melléklete helyébe jelen rendelet 1. melléklete lép.</w:t>
      </w:r>
    </w:p>
    <w:p w:rsidR="005F1376" w:rsidRDefault="005F1376" w:rsidP="005F1376">
      <w:pPr>
        <w:pStyle w:val="Szvegtrzs"/>
        <w:spacing w:line="283" w:lineRule="auto"/>
        <w:ind w:left="720"/>
        <w:rPr>
          <w:szCs w:val="24"/>
        </w:rPr>
      </w:pPr>
    </w:p>
    <w:p w:rsidR="005F1376" w:rsidRPr="00991A6B" w:rsidRDefault="005F1376" w:rsidP="005F1376">
      <w:pPr>
        <w:pStyle w:val="Szvegtrzs"/>
        <w:numPr>
          <w:ilvl w:val="0"/>
          <w:numId w:val="3"/>
        </w:numPr>
        <w:spacing w:line="283" w:lineRule="auto"/>
        <w:rPr>
          <w:szCs w:val="24"/>
        </w:rPr>
      </w:pPr>
      <w:r>
        <w:rPr>
          <w:szCs w:val="24"/>
        </w:rPr>
        <w:t>A Rendelet 4. melléklete helyébe jelen rendelet 2. melléklete lép.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jc w:val="center"/>
        <w:rPr>
          <w:b/>
          <w:szCs w:val="24"/>
        </w:rPr>
      </w:pPr>
      <w:r w:rsidRPr="00991A6B">
        <w:rPr>
          <w:b/>
          <w:szCs w:val="24"/>
        </w:rPr>
        <w:t>2. §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 xml:space="preserve">(1) Ez a rendelet </w:t>
      </w:r>
      <w:r w:rsidR="00BC063F">
        <w:rPr>
          <w:szCs w:val="24"/>
        </w:rPr>
        <w:t>2019</w:t>
      </w:r>
      <w:r w:rsidRPr="00991A6B">
        <w:rPr>
          <w:szCs w:val="24"/>
        </w:rPr>
        <w:t xml:space="preserve">. </w:t>
      </w:r>
      <w:r w:rsidR="00BC063F">
        <w:rPr>
          <w:szCs w:val="24"/>
        </w:rPr>
        <w:t>március</w:t>
      </w:r>
      <w:r w:rsidR="00D77C2F">
        <w:rPr>
          <w:szCs w:val="24"/>
        </w:rPr>
        <w:t xml:space="preserve"> </w:t>
      </w:r>
      <w:r w:rsidRPr="00991A6B">
        <w:rPr>
          <w:szCs w:val="24"/>
        </w:rPr>
        <w:t xml:space="preserve">1. napján lép hatályba. </w:t>
      </w:r>
    </w:p>
    <w:p w:rsidR="009A01FC" w:rsidRDefault="009A01FC" w:rsidP="009A01FC">
      <w:pPr>
        <w:pStyle w:val="Szvegtrzs"/>
        <w:spacing w:line="283" w:lineRule="auto"/>
        <w:rPr>
          <w:szCs w:val="24"/>
        </w:rPr>
      </w:pPr>
    </w:p>
    <w:p w:rsidR="00B9365D" w:rsidRPr="00991A6B" w:rsidRDefault="00B9365D" w:rsidP="009A01FC">
      <w:pPr>
        <w:pStyle w:val="Szvegtrzs"/>
        <w:spacing w:line="283" w:lineRule="auto"/>
        <w:rPr>
          <w:szCs w:val="24"/>
        </w:rPr>
      </w:pPr>
      <w:r>
        <w:rPr>
          <w:szCs w:val="24"/>
        </w:rPr>
        <w:t>Csanádpalota, 2019. február 15.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="00BD421E" w:rsidRPr="00991A6B">
        <w:rPr>
          <w:szCs w:val="24"/>
        </w:rPr>
        <w:t xml:space="preserve">Nyergesné Kovács </w:t>
      </w:r>
      <w:proofErr w:type="gramStart"/>
      <w:r w:rsidR="00BD421E" w:rsidRPr="00991A6B">
        <w:rPr>
          <w:szCs w:val="24"/>
        </w:rPr>
        <w:t>Erzsébet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F62889">
        <w:rPr>
          <w:szCs w:val="24"/>
        </w:rPr>
        <w:tab/>
      </w:r>
      <w:r w:rsidR="006107BA">
        <w:rPr>
          <w:szCs w:val="24"/>
        </w:rPr>
        <w:t xml:space="preserve">        Kakuja-Simon</w:t>
      </w:r>
      <w:proofErr w:type="gramEnd"/>
      <w:r w:rsidR="006107BA">
        <w:rPr>
          <w:szCs w:val="24"/>
        </w:rPr>
        <w:t xml:space="preserve"> Helga</w:t>
      </w:r>
    </w:p>
    <w:p w:rsidR="006107BA" w:rsidRDefault="00BD421E" w:rsidP="00F62889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polgármester</w:t>
      </w:r>
      <w:proofErr w:type="gramEnd"/>
      <w:r w:rsidR="00BC063F">
        <w:rPr>
          <w:szCs w:val="24"/>
        </w:rPr>
        <w:tab/>
      </w:r>
      <w:r w:rsidR="00BC063F">
        <w:rPr>
          <w:szCs w:val="24"/>
        </w:rPr>
        <w:tab/>
      </w:r>
      <w:r w:rsidR="00BC063F">
        <w:rPr>
          <w:szCs w:val="24"/>
        </w:rPr>
        <w:tab/>
      </w:r>
      <w:r w:rsidR="00BC063F">
        <w:rPr>
          <w:szCs w:val="24"/>
        </w:rPr>
        <w:tab/>
        <w:t xml:space="preserve">                  </w:t>
      </w:r>
      <w:r w:rsidR="006107BA">
        <w:rPr>
          <w:szCs w:val="24"/>
        </w:rPr>
        <w:t>igazgatási csoportvezető</w:t>
      </w:r>
    </w:p>
    <w:p w:rsidR="009A01FC" w:rsidRPr="00991A6B" w:rsidRDefault="006107BA" w:rsidP="006107BA">
      <w:pPr>
        <w:pStyle w:val="Szvegtrzs"/>
        <w:spacing w:line="283" w:lineRule="auto"/>
        <w:ind w:left="5664"/>
        <w:rPr>
          <w:szCs w:val="24"/>
        </w:rPr>
      </w:pPr>
      <w:r>
        <w:rPr>
          <w:szCs w:val="24"/>
        </w:rPr>
        <w:t xml:space="preserve">     </w:t>
      </w:r>
      <w:r w:rsidR="00F62889">
        <w:rPr>
          <w:szCs w:val="24"/>
        </w:rPr>
        <w:t xml:space="preserve"> </w:t>
      </w:r>
      <w:proofErr w:type="gramStart"/>
      <w:r w:rsidR="009A01FC" w:rsidRPr="00991A6B">
        <w:rPr>
          <w:szCs w:val="24"/>
        </w:rPr>
        <w:t>jegyző</w:t>
      </w:r>
      <w:proofErr w:type="gramEnd"/>
      <w:r w:rsidR="00BC063F">
        <w:rPr>
          <w:szCs w:val="24"/>
        </w:rPr>
        <w:t xml:space="preserve"> jogkörében eljárva</w:t>
      </w:r>
    </w:p>
    <w:p w:rsidR="009A01FC" w:rsidRPr="00991A6B" w:rsidRDefault="009A01FC" w:rsidP="00BD421E">
      <w:pPr>
        <w:pStyle w:val="Szvegtrzs"/>
        <w:spacing w:line="283" w:lineRule="auto"/>
        <w:jc w:val="center"/>
        <w:rPr>
          <w:szCs w:val="24"/>
        </w:rPr>
      </w:pPr>
    </w:p>
    <w:p w:rsidR="009A01FC" w:rsidRPr="006107BA" w:rsidRDefault="006107BA" w:rsidP="009A01FC">
      <w:pPr>
        <w:pStyle w:val="Szvegtrzs"/>
        <w:spacing w:line="283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Záradék: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Default="00B9365D" w:rsidP="009A01FC">
      <w:pPr>
        <w:pStyle w:val="Szvegtrzs"/>
        <w:spacing w:line="283" w:lineRule="auto"/>
        <w:rPr>
          <w:szCs w:val="24"/>
        </w:rPr>
      </w:pPr>
      <w:r>
        <w:rPr>
          <w:szCs w:val="24"/>
        </w:rPr>
        <w:t>Hirdetőtáblán történő kifüggesztéssel közzétéve</w:t>
      </w:r>
      <w:r w:rsidR="009A01FC" w:rsidRPr="00991A6B">
        <w:rPr>
          <w:szCs w:val="24"/>
        </w:rPr>
        <w:t>: 201</w:t>
      </w:r>
      <w:r w:rsidR="00BC063F">
        <w:rPr>
          <w:szCs w:val="24"/>
        </w:rPr>
        <w:t>9</w:t>
      </w:r>
      <w:r w:rsidR="004963D9">
        <w:rPr>
          <w:szCs w:val="24"/>
        </w:rPr>
        <w:t xml:space="preserve">. </w:t>
      </w:r>
      <w:r w:rsidR="006107BA">
        <w:rPr>
          <w:szCs w:val="24"/>
        </w:rPr>
        <w:t>február 16.</w:t>
      </w:r>
    </w:p>
    <w:p w:rsidR="00B9365D" w:rsidRPr="00991A6B" w:rsidRDefault="00B9365D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Default="006107BA" w:rsidP="00BC063F">
      <w:pPr>
        <w:pStyle w:val="Szvegtrzs"/>
        <w:spacing w:line="283" w:lineRule="auto"/>
        <w:ind w:left="5664"/>
        <w:rPr>
          <w:szCs w:val="24"/>
        </w:rPr>
      </w:pPr>
      <w:r>
        <w:rPr>
          <w:szCs w:val="24"/>
        </w:rPr>
        <w:t xml:space="preserve">            Kakuja-Simon Helga</w:t>
      </w:r>
    </w:p>
    <w:p w:rsidR="006107BA" w:rsidRPr="00991A6B" w:rsidRDefault="006107BA" w:rsidP="00BC063F">
      <w:pPr>
        <w:pStyle w:val="Szvegtrzs"/>
        <w:spacing w:line="283" w:lineRule="auto"/>
        <w:ind w:left="5664"/>
        <w:rPr>
          <w:szCs w:val="24"/>
        </w:rPr>
      </w:pPr>
      <w:r>
        <w:rPr>
          <w:szCs w:val="24"/>
        </w:rPr>
        <w:t xml:space="preserve">         </w:t>
      </w:r>
      <w:proofErr w:type="gramStart"/>
      <w:r>
        <w:rPr>
          <w:szCs w:val="24"/>
        </w:rPr>
        <w:t>igazgatási</w:t>
      </w:r>
      <w:proofErr w:type="gramEnd"/>
      <w:r>
        <w:rPr>
          <w:szCs w:val="24"/>
        </w:rPr>
        <w:t xml:space="preserve"> csoportvezető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 xml:space="preserve">       </w:t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F62889">
        <w:rPr>
          <w:szCs w:val="24"/>
        </w:rPr>
        <w:tab/>
      </w:r>
      <w:r w:rsidR="00BC063F">
        <w:rPr>
          <w:szCs w:val="24"/>
        </w:rPr>
        <w:t xml:space="preserve">        </w:t>
      </w:r>
      <w:proofErr w:type="gramStart"/>
      <w:r w:rsidRPr="00991A6B">
        <w:rPr>
          <w:szCs w:val="24"/>
        </w:rPr>
        <w:t>jegyző</w:t>
      </w:r>
      <w:proofErr w:type="gramEnd"/>
      <w:r w:rsidR="00BC063F">
        <w:rPr>
          <w:szCs w:val="24"/>
        </w:rPr>
        <w:t xml:space="preserve"> jogkörében eljárva</w:t>
      </w:r>
    </w:p>
    <w:p w:rsidR="009A01FC" w:rsidRPr="00991A6B" w:rsidRDefault="009A01FC" w:rsidP="009A01FC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9A01FC" w:rsidRPr="00991A6B" w:rsidRDefault="009A01FC" w:rsidP="009A01FC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9A01FC" w:rsidRDefault="009A01FC" w:rsidP="009A01FC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6A0260" w:rsidRPr="00991A6B" w:rsidRDefault="006A0260" w:rsidP="009A01FC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BD421E" w:rsidRPr="00991A6B" w:rsidRDefault="00BD421E" w:rsidP="009A01FC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9A01FC" w:rsidRPr="001F022E" w:rsidRDefault="009A01FC" w:rsidP="00F62889">
      <w:pPr>
        <w:spacing w:after="0" w:line="283" w:lineRule="auto"/>
        <w:rPr>
          <w:rFonts w:ascii="Times New Roman" w:hAnsi="Times New Roman"/>
          <w:b/>
          <w:i/>
          <w:sz w:val="24"/>
          <w:szCs w:val="24"/>
        </w:rPr>
      </w:pPr>
      <w:r w:rsidRPr="001F022E">
        <w:rPr>
          <w:rFonts w:ascii="Times New Roman" w:hAnsi="Times New Roman"/>
          <w:b/>
          <w:i/>
          <w:sz w:val="24"/>
          <w:szCs w:val="24"/>
        </w:rPr>
        <w:lastRenderedPageBreak/>
        <w:t xml:space="preserve">1. melléklet a </w:t>
      </w:r>
      <w:r w:rsidR="001F022E" w:rsidRPr="001F022E">
        <w:rPr>
          <w:rFonts w:ascii="Times New Roman" w:hAnsi="Times New Roman"/>
          <w:b/>
          <w:i/>
          <w:sz w:val="24"/>
          <w:szCs w:val="24"/>
        </w:rPr>
        <w:t>6/2019. (II.16.)</w:t>
      </w:r>
      <w:r w:rsidRPr="001F022E">
        <w:rPr>
          <w:rFonts w:ascii="Times New Roman" w:hAnsi="Times New Roman"/>
          <w:b/>
          <w:i/>
          <w:sz w:val="24"/>
          <w:szCs w:val="24"/>
        </w:rPr>
        <w:t xml:space="preserve"> önkormányzati rendelethez</w:t>
      </w:r>
    </w:p>
    <w:p w:rsidR="009A01FC" w:rsidRPr="00991A6B" w:rsidRDefault="009A01FC" w:rsidP="009A01FC">
      <w:pPr>
        <w:pStyle w:val="Szvegtrzs"/>
        <w:spacing w:line="283" w:lineRule="auto"/>
        <w:jc w:val="left"/>
        <w:rPr>
          <w:szCs w:val="24"/>
        </w:rPr>
      </w:pPr>
    </w:p>
    <w:p w:rsidR="009A01FC" w:rsidRPr="00144DED" w:rsidRDefault="009A01FC" w:rsidP="009A01FC">
      <w:pPr>
        <w:pStyle w:val="Szvegtrzs"/>
        <w:spacing w:line="283" w:lineRule="auto"/>
        <w:jc w:val="left"/>
        <w:rPr>
          <w:szCs w:val="24"/>
        </w:rPr>
      </w:pPr>
      <w:r w:rsidRPr="00144DED">
        <w:rPr>
          <w:szCs w:val="24"/>
        </w:rPr>
        <w:t>„ 2. melléklet a 28/2006. (XI. 2.) ÖR. rendelethez</w:t>
      </w:r>
      <w:r w:rsidR="006D46CB" w:rsidRPr="00144DED">
        <w:rPr>
          <w:szCs w:val="24"/>
        </w:rPr>
        <w:t>”</w:t>
      </w: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jc w:val="center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A SZEMÉLYES GONDOSKODÁST NYÚJTÓ GYERMEKJÓLÉTI ALAPELLÁT</w:t>
      </w:r>
      <w:r w:rsidRPr="00991A6B">
        <w:rPr>
          <w:b/>
          <w:szCs w:val="24"/>
          <w:u w:val="single"/>
        </w:rPr>
        <w:t>Á</w:t>
      </w:r>
      <w:r w:rsidRPr="00991A6B">
        <w:rPr>
          <w:b/>
          <w:szCs w:val="24"/>
          <w:u w:val="single"/>
        </w:rPr>
        <w:t>SOK INTÉZMÉNYI TÉRÍTÉSI DÍJAI</w:t>
      </w: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  <w:u w:val="single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</w:rPr>
        <w:t>1.)</w:t>
      </w:r>
      <w:r w:rsidRPr="00991A6B">
        <w:rPr>
          <w:b/>
          <w:szCs w:val="24"/>
          <w:u w:val="single"/>
        </w:rPr>
        <w:t>Csanádpalota Térségi Napsugár  Óvoda és Bölcsőde Többcélú Közös Igazgatású Kö</w:t>
      </w:r>
      <w:r w:rsidRPr="00991A6B">
        <w:rPr>
          <w:b/>
          <w:szCs w:val="24"/>
          <w:u w:val="single"/>
        </w:rPr>
        <w:t>z</w:t>
      </w:r>
      <w:r w:rsidRPr="00991A6B">
        <w:rPr>
          <w:b/>
          <w:szCs w:val="24"/>
          <w:u w:val="single"/>
        </w:rPr>
        <w:t>nevelési Intézmény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jc w:val="left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a.) Csanádpalotai Bölcsődei Tagintézmény:</w:t>
      </w:r>
    </w:p>
    <w:p w:rsidR="009A01FC" w:rsidRPr="00991A6B" w:rsidRDefault="009A01FC" w:rsidP="009A01FC">
      <w:pPr>
        <w:pStyle w:val="Szvegtrzs"/>
        <w:spacing w:line="283" w:lineRule="auto"/>
        <w:jc w:val="left"/>
        <w:rPr>
          <w:b/>
          <w:szCs w:val="24"/>
        </w:rPr>
      </w:pPr>
      <w:r w:rsidRPr="00991A6B">
        <w:rPr>
          <w:b/>
          <w:szCs w:val="24"/>
        </w:rPr>
        <w:tab/>
        <w:t>aa.) étkeztetés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(napi négyszeri étkezés</w:t>
      </w:r>
      <w:proofErr w:type="gramStart"/>
      <w:r w:rsidRPr="00991A6B">
        <w:rPr>
          <w:szCs w:val="24"/>
        </w:rPr>
        <w:t>)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CD7D3A" w:rsidRPr="00991A6B">
        <w:rPr>
          <w:szCs w:val="24"/>
        </w:rPr>
        <w:t xml:space="preserve">          </w:t>
      </w:r>
      <w:r w:rsidR="00A1394F" w:rsidRPr="00991A6B">
        <w:rPr>
          <w:szCs w:val="24"/>
        </w:rPr>
        <w:t xml:space="preserve"> </w:t>
      </w:r>
      <w:r w:rsidR="002941D1">
        <w:rPr>
          <w:szCs w:val="24"/>
        </w:rPr>
        <w:t>536</w:t>
      </w:r>
      <w:proofErr w:type="gramEnd"/>
      <w:r w:rsidRPr="00991A6B">
        <w:rPr>
          <w:szCs w:val="24"/>
        </w:rPr>
        <w:t>,- Ft/nap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- reggeli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102</w:t>
      </w:r>
      <w:r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 xml:space="preserve"> </w:t>
      </w:r>
      <w:r w:rsidR="00A1394F" w:rsidRPr="00991A6B">
        <w:rPr>
          <w:szCs w:val="24"/>
        </w:rPr>
        <w:t xml:space="preserve"> </w:t>
      </w:r>
      <w:r w:rsidR="002941D1">
        <w:rPr>
          <w:szCs w:val="24"/>
        </w:rPr>
        <w:t>64</w:t>
      </w:r>
      <w:proofErr w:type="gramEnd"/>
      <w:r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279</w:t>
      </w:r>
      <w:r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CD7D3A" w:rsidRPr="00991A6B">
        <w:rPr>
          <w:szCs w:val="24"/>
        </w:rPr>
        <w:t xml:space="preserve">  </w:t>
      </w:r>
      <w:r w:rsidR="002941D1">
        <w:rPr>
          <w:szCs w:val="24"/>
        </w:rPr>
        <w:t>91</w:t>
      </w:r>
      <w:proofErr w:type="gramEnd"/>
      <w:r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szCs w:val="24"/>
        </w:rPr>
        <w:tab/>
      </w:r>
      <w:r w:rsidRPr="00991A6B">
        <w:rPr>
          <w:b/>
          <w:color w:val="000000" w:themeColor="text1"/>
          <w:szCs w:val="24"/>
        </w:rPr>
        <w:t xml:space="preserve">ab) gondozási díj </w:t>
      </w:r>
    </w:p>
    <w:p w:rsidR="009A01FC" w:rsidRPr="00991A6B" w:rsidRDefault="009A01FC" w:rsidP="009A01FC">
      <w:pPr>
        <w:pStyle w:val="Szvegtrzs"/>
        <w:spacing w:line="283" w:lineRule="auto"/>
        <w:rPr>
          <w:color w:val="000000" w:themeColor="text1"/>
          <w:szCs w:val="24"/>
        </w:rPr>
      </w:pPr>
      <w:r w:rsidRPr="00991A6B">
        <w:rPr>
          <w:b/>
          <w:color w:val="000000" w:themeColor="text1"/>
          <w:szCs w:val="24"/>
        </w:rPr>
        <w:tab/>
        <w:t>(</w:t>
      </w:r>
      <w:r w:rsidRPr="00991A6B">
        <w:rPr>
          <w:color w:val="000000" w:themeColor="text1"/>
          <w:szCs w:val="24"/>
        </w:rPr>
        <w:t>a Gyvt. 147. § (4) bekezdése</w:t>
      </w:r>
    </w:p>
    <w:p w:rsidR="009A01FC" w:rsidRPr="00991A6B" w:rsidRDefault="009A01FC" w:rsidP="009A01FC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color w:val="000000" w:themeColor="text1"/>
          <w:szCs w:val="24"/>
        </w:rPr>
        <w:tab/>
        <w:t>alapján)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</w:r>
      <w:r w:rsidR="00CD7D3A" w:rsidRPr="00991A6B">
        <w:rPr>
          <w:color w:val="000000" w:themeColor="text1"/>
          <w:szCs w:val="24"/>
        </w:rPr>
        <w:t xml:space="preserve">   </w:t>
      </w:r>
      <w:r w:rsidRPr="00991A6B">
        <w:rPr>
          <w:color w:val="000000" w:themeColor="text1"/>
          <w:szCs w:val="24"/>
        </w:rPr>
        <w:t>0,- Ft/nap</w:t>
      </w:r>
      <w:r w:rsidRPr="00991A6B">
        <w:rPr>
          <w:color w:val="000000" w:themeColor="text1"/>
          <w:szCs w:val="24"/>
        </w:rPr>
        <w:tab/>
        <w:t xml:space="preserve">  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b.) Napsugár Óvodai Tagintézmény: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b/>
          <w:szCs w:val="24"/>
        </w:rPr>
        <w:tab/>
      </w:r>
      <w:r w:rsidRPr="00991A6B">
        <w:rPr>
          <w:szCs w:val="24"/>
        </w:rPr>
        <w:tab/>
      </w: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527</w:t>
      </w:r>
      <w:r w:rsidRPr="00991A6B">
        <w:rPr>
          <w:szCs w:val="24"/>
        </w:rPr>
        <w:t>,- Ft/nap</w:t>
      </w:r>
    </w:p>
    <w:p w:rsidR="009A01FC" w:rsidRPr="00991A6B" w:rsidRDefault="002941D1" w:rsidP="009A01FC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tízórai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105</w:t>
      </w:r>
      <w:r w:rsidR="009A01FC"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322</w:t>
      </w:r>
      <w:r w:rsidRPr="00991A6B">
        <w:rPr>
          <w:szCs w:val="24"/>
        </w:rPr>
        <w:t>,- Ft/adag</w:t>
      </w:r>
    </w:p>
    <w:p w:rsidR="009A01FC" w:rsidRPr="00991A6B" w:rsidRDefault="002941D1" w:rsidP="009A01FC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uzsonna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100</w:t>
      </w:r>
      <w:r w:rsidR="009A01FC"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c.) Királyhegyesi Óvodai Tagintézmény:</w:t>
      </w:r>
    </w:p>
    <w:p w:rsidR="00CD7D3A" w:rsidRPr="007D4776" w:rsidRDefault="00CD7D3A" w:rsidP="00CD7D3A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7D4776">
        <w:rPr>
          <w:szCs w:val="24"/>
        </w:rPr>
        <w:tab/>
      </w:r>
      <w:r w:rsidR="007D7356">
        <w:rPr>
          <w:szCs w:val="24"/>
        </w:rPr>
        <w:t>527</w:t>
      </w:r>
      <w:r w:rsidRPr="007D4776">
        <w:rPr>
          <w:szCs w:val="24"/>
        </w:rPr>
        <w:t>,- Ft/nap</w:t>
      </w:r>
    </w:p>
    <w:p w:rsidR="00CD7D3A" w:rsidRPr="007D4776" w:rsidRDefault="007D4776" w:rsidP="00CD7D3A">
      <w:pPr>
        <w:pStyle w:val="Szvegtrzs"/>
        <w:spacing w:line="283" w:lineRule="auto"/>
        <w:rPr>
          <w:szCs w:val="24"/>
        </w:rPr>
      </w:pPr>
      <w:r w:rsidRPr="007D4776">
        <w:rPr>
          <w:szCs w:val="24"/>
        </w:rPr>
        <w:tab/>
      </w:r>
      <w:r w:rsidRPr="007D4776">
        <w:rPr>
          <w:szCs w:val="24"/>
        </w:rPr>
        <w:tab/>
        <w:t>- tízórai</w:t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="007D7356">
        <w:rPr>
          <w:szCs w:val="24"/>
        </w:rPr>
        <w:t>105</w:t>
      </w:r>
      <w:r w:rsidR="00CD7D3A" w:rsidRPr="007D4776">
        <w:rPr>
          <w:szCs w:val="24"/>
        </w:rPr>
        <w:t>,- Ft/adag</w:t>
      </w:r>
    </w:p>
    <w:p w:rsidR="00CD7D3A" w:rsidRPr="007D4776" w:rsidRDefault="00CD7D3A" w:rsidP="00CD7D3A">
      <w:pPr>
        <w:pStyle w:val="Szvegtrzs"/>
        <w:spacing w:line="283" w:lineRule="auto"/>
        <w:rPr>
          <w:szCs w:val="24"/>
        </w:rPr>
      </w:pPr>
      <w:r w:rsidRPr="007D4776">
        <w:rPr>
          <w:szCs w:val="24"/>
        </w:rPr>
        <w:tab/>
      </w:r>
      <w:r w:rsidRPr="007D4776">
        <w:rPr>
          <w:szCs w:val="24"/>
        </w:rPr>
        <w:tab/>
        <w:t>- ebéd</w:t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="007D7356">
        <w:rPr>
          <w:szCs w:val="24"/>
        </w:rPr>
        <w:t>322</w:t>
      </w:r>
      <w:r w:rsidRPr="007D4776">
        <w:rPr>
          <w:szCs w:val="24"/>
        </w:rPr>
        <w:t>,- Ft/adag</w:t>
      </w:r>
    </w:p>
    <w:p w:rsidR="00CD7D3A" w:rsidRPr="007D4776" w:rsidRDefault="007D7356" w:rsidP="00CD7D3A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uzsonna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100</w:t>
      </w:r>
      <w:r w:rsidR="00CD7D3A" w:rsidRPr="007D4776">
        <w:rPr>
          <w:szCs w:val="24"/>
        </w:rPr>
        <w:t>,- Ft/adag</w:t>
      </w:r>
    </w:p>
    <w:p w:rsidR="009A01FC" w:rsidRPr="002941D1" w:rsidRDefault="009A01FC" w:rsidP="009A01FC">
      <w:pPr>
        <w:pStyle w:val="Szvegtrzs"/>
        <w:spacing w:line="283" w:lineRule="auto"/>
        <w:rPr>
          <w:color w:val="FF0000"/>
          <w:szCs w:val="24"/>
        </w:rPr>
      </w:pPr>
    </w:p>
    <w:p w:rsidR="009A01FC" w:rsidRPr="00991A6B" w:rsidRDefault="009A01FC" w:rsidP="009A01FC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 xml:space="preserve">2.) Dér István Általános Iskola – </w:t>
      </w:r>
      <w:proofErr w:type="gramStart"/>
      <w:r w:rsidRPr="00991A6B">
        <w:rPr>
          <w:b/>
          <w:szCs w:val="24"/>
          <w:u w:val="single"/>
        </w:rPr>
        <w:t>iskolai  napközi</w:t>
      </w:r>
      <w:proofErr w:type="gramEnd"/>
      <w:r w:rsidRPr="00991A6B">
        <w:rPr>
          <w:b/>
          <w:szCs w:val="24"/>
          <w:u w:val="single"/>
        </w:rPr>
        <w:t xml:space="preserve"> otthon:</w:t>
      </w:r>
    </w:p>
    <w:p w:rsidR="009A01FC" w:rsidRPr="00991A6B" w:rsidRDefault="009A01FC" w:rsidP="009A01FC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600</w:t>
      </w:r>
      <w:r w:rsidRPr="00991A6B">
        <w:rPr>
          <w:szCs w:val="24"/>
        </w:rPr>
        <w:t>,- Ft/nap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120</w:t>
      </w:r>
      <w:r w:rsidRPr="00991A6B">
        <w:rPr>
          <w:szCs w:val="24"/>
        </w:rPr>
        <w:t>,- Ft/adag</w:t>
      </w:r>
    </w:p>
    <w:p w:rsidR="009A01FC" w:rsidRPr="00991A6B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372</w:t>
      </w:r>
      <w:r w:rsidRPr="00991A6B">
        <w:rPr>
          <w:szCs w:val="24"/>
        </w:rPr>
        <w:t>,- Ft/adag</w:t>
      </w:r>
    </w:p>
    <w:p w:rsidR="009A01FC" w:rsidRDefault="009A01FC" w:rsidP="009A01FC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="002941D1">
        <w:rPr>
          <w:szCs w:val="24"/>
        </w:rPr>
        <w:t>108</w:t>
      </w:r>
      <w:r w:rsidRPr="00991A6B">
        <w:rPr>
          <w:szCs w:val="24"/>
        </w:rPr>
        <w:t>,- Ft/adag”</w:t>
      </w:r>
    </w:p>
    <w:p w:rsidR="004B7D94" w:rsidRDefault="004B7D94" w:rsidP="00BD421E">
      <w:pPr>
        <w:pStyle w:val="Szvegtrzs"/>
        <w:spacing w:line="283" w:lineRule="auto"/>
        <w:rPr>
          <w:szCs w:val="24"/>
        </w:rPr>
      </w:pPr>
    </w:p>
    <w:p w:rsidR="009A01FC" w:rsidRDefault="009A01FC" w:rsidP="00BD421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>A személyes gondoskodást nyújtó gyermekjóléti alapellátások intézményi térítési díjai az ÁFA-t nem tartalmazzák.</w:t>
      </w:r>
    </w:p>
    <w:p w:rsidR="006E3B67" w:rsidRDefault="006E3B67" w:rsidP="00BD421E">
      <w:pPr>
        <w:pStyle w:val="Szvegtrzs"/>
        <w:spacing w:line="283" w:lineRule="auto"/>
        <w:rPr>
          <w:szCs w:val="24"/>
        </w:rPr>
      </w:pPr>
    </w:p>
    <w:p w:rsidR="006E3B67" w:rsidRPr="001F022E" w:rsidRDefault="001F022E" w:rsidP="006E3B67">
      <w:pPr>
        <w:spacing w:after="0" w:line="283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</w:t>
      </w:r>
      <w:r w:rsidRPr="001F022E">
        <w:rPr>
          <w:rFonts w:ascii="Times New Roman" w:hAnsi="Times New Roman"/>
          <w:b/>
          <w:i/>
          <w:sz w:val="24"/>
          <w:szCs w:val="24"/>
        </w:rPr>
        <w:t>. melléklet a 6/2019. (II.16.) önkormányzati rendelethez</w:t>
      </w: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 xml:space="preserve"> 4. </w:t>
      </w:r>
      <w:proofErr w:type="gramStart"/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>számú  melléklet</w:t>
      </w:r>
      <w:proofErr w:type="gramEnd"/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 xml:space="preserve"> a 28/2006. (XI. 2.) ÖR. rendelethez</w:t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A Csanádpalotai Bölcsődei Tagintézményben biztosított</w:t>
      </w:r>
    </w:p>
    <w:p w:rsidR="006E3B67" w:rsidRPr="006E3B67" w:rsidRDefault="006E3B67" w:rsidP="006E3B67">
      <w:pPr>
        <w:spacing w:after="0" w:line="283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időszakos</w:t>
      </w:r>
      <w:proofErr w:type="gramEnd"/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 xml:space="preserve"> gyermekfelügyelet önköltsége:</w:t>
      </w:r>
    </w:p>
    <w:p w:rsidR="006E3B67" w:rsidRPr="006E3B67" w:rsidRDefault="006E3B67" w:rsidP="006E3B67">
      <w:pPr>
        <w:spacing w:after="0" w:line="283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személyi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jellegű kiadások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24.334.710.-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M</w:t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unkaadót terhelő </w:t>
      </w:r>
      <w:proofErr w:type="gramStart"/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járulékok</w:t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  <w:t xml:space="preserve">  </w:t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4</w:t>
      </w:r>
      <w:proofErr w:type="gramEnd"/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.743.216.-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dologi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kiadások (élelmezési költség nélkül):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</w:t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  <w:t>2.152.330</w:t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  <w:t>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  <w:t xml:space="preserve"> Ft</w:t>
      </w:r>
    </w:p>
    <w:p w:rsidR="006E3B67" w:rsidRPr="006E3B67" w:rsidRDefault="006E3B67" w:rsidP="006E3B67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összes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kiadás (szolgáltatási önköltség):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5F1376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     </w:t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31.230.256.- 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Ft</w:t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Férőhely: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A97F35" w:rsidRPr="001F022E">
        <w:rPr>
          <w:rFonts w:ascii="Times New Roman" w:eastAsia="Times New Roman" w:hAnsi="Times New Roman"/>
          <w:sz w:val="24"/>
          <w:szCs w:val="24"/>
          <w:lang w:eastAsia="hu-HU"/>
        </w:rPr>
        <w:t>36</w:t>
      </w:r>
      <w:r w:rsidRPr="001F022E">
        <w:rPr>
          <w:rFonts w:ascii="Times New Roman" w:eastAsia="Times New Roman" w:hAnsi="Times New Roman"/>
          <w:sz w:val="24"/>
          <w:szCs w:val="24"/>
          <w:lang w:eastAsia="hu-HU"/>
        </w:rPr>
        <w:t xml:space="preserve"> fő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Tervezett nyitvatartási napok száma</w:t>
      </w: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   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230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nap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Nyitvatartási idő: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  <w:t>6.30 – 17.00 óra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Egy nyitvatartási napra jutó önköltség: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135.784.-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Egy férőhelyre jutó napi önköltség</w:t>
      </w: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3</w:t>
      </w:r>
      <w:proofErr w:type="gramEnd"/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.772</w:t>
      </w:r>
      <w:r w:rsidR="00A97F35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Ft/nap/férőhely</w:t>
      </w:r>
    </w:p>
    <w:p w:rsidR="006E3B67" w:rsidRP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</w:p>
    <w:p w:rsidR="006E3B67" w:rsidRDefault="006E3B67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A nyitvatartási idő</w:t>
      </w:r>
      <w:r w:rsidR="00A97F35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egy órájára jutó önköltség:</w:t>
      </w:r>
      <w:r w:rsidR="00A97F35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A97F35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="006A074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359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Ft/óra</w:t>
      </w:r>
    </w:p>
    <w:p w:rsidR="00A97F35" w:rsidRDefault="00A97F35" w:rsidP="006E3B67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</w:p>
    <w:p w:rsidR="00A97F35" w:rsidRPr="00A97F35" w:rsidRDefault="00A97F35" w:rsidP="006E3B67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Időszakos gyermekfelügyelet óradíja: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</w:r>
      <w:r w:rsidR="006A074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328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.-Ft</w:t>
      </w:r>
    </w:p>
    <w:p w:rsidR="006E3B67" w:rsidRPr="003A540E" w:rsidRDefault="006E3B67" w:rsidP="006E3B67">
      <w:pPr>
        <w:spacing w:after="0" w:line="283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6E3B67" w:rsidRPr="003A540E" w:rsidRDefault="006E3B67" w:rsidP="006E3B67">
      <w:pPr>
        <w:spacing w:after="0" w:line="283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E3B67" w:rsidRPr="003A540E" w:rsidRDefault="006E3B67" w:rsidP="006E3B67">
      <w:pPr>
        <w:spacing w:after="0" w:line="283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6E3B67" w:rsidRPr="003A540E" w:rsidRDefault="006E3B67" w:rsidP="006E3B67">
      <w:pPr>
        <w:spacing w:line="283" w:lineRule="auto"/>
        <w:rPr>
          <w:rFonts w:ascii="Arial" w:hAnsi="Arial" w:cs="Arial"/>
          <w:sz w:val="24"/>
          <w:szCs w:val="24"/>
        </w:rPr>
      </w:pPr>
    </w:p>
    <w:p w:rsidR="006E3B67" w:rsidRDefault="006E3B67" w:rsidP="00BD421E">
      <w:pPr>
        <w:pStyle w:val="Szvegtrzs"/>
        <w:spacing w:line="283" w:lineRule="auto"/>
        <w:rPr>
          <w:szCs w:val="24"/>
        </w:rPr>
      </w:pPr>
    </w:p>
    <w:p w:rsidR="00AE5E81" w:rsidRPr="00991A6B" w:rsidRDefault="00AE5E81" w:rsidP="00BD421E">
      <w:pPr>
        <w:pStyle w:val="Szvegtrzs"/>
        <w:spacing w:line="283" w:lineRule="auto"/>
        <w:rPr>
          <w:szCs w:val="24"/>
        </w:rPr>
      </w:pPr>
    </w:p>
    <w:sectPr w:rsidR="00AE5E81" w:rsidRPr="00991A6B" w:rsidSect="00454EB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85" w:rsidRDefault="00370685">
      <w:pPr>
        <w:spacing w:after="0" w:line="240" w:lineRule="auto"/>
      </w:pPr>
      <w:r>
        <w:separator/>
      </w:r>
    </w:p>
  </w:endnote>
  <w:endnote w:type="continuationSeparator" w:id="0">
    <w:p w:rsidR="00370685" w:rsidRDefault="0037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179422"/>
      <w:docPartObj>
        <w:docPartGallery w:val="Page Numbers (Bottom of Page)"/>
        <w:docPartUnique/>
      </w:docPartObj>
    </w:sdtPr>
    <w:sdtContent>
      <w:p w:rsidR="00370685" w:rsidRDefault="002851AD">
        <w:pPr>
          <w:pStyle w:val="llb"/>
          <w:jc w:val="center"/>
        </w:pPr>
        <w:r w:rsidRPr="003172BB">
          <w:rPr>
            <w:rFonts w:ascii="Times New Roman" w:hAnsi="Times New Roman"/>
          </w:rPr>
          <w:fldChar w:fldCharType="begin"/>
        </w:r>
        <w:r w:rsidR="00370685" w:rsidRPr="003172BB">
          <w:rPr>
            <w:rFonts w:ascii="Times New Roman" w:hAnsi="Times New Roman"/>
          </w:rPr>
          <w:instrText xml:space="preserve"> PAGE   \* MERGEFORMAT </w:instrText>
        </w:r>
        <w:r w:rsidRPr="003172BB">
          <w:rPr>
            <w:rFonts w:ascii="Times New Roman" w:hAnsi="Times New Roman"/>
          </w:rPr>
          <w:fldChar w:fldCharType="separate"/>
        </w:r>
        <w:r w:rsidR="00B9365D">
          <w:rPr>
            <w:rFonts w:ascii="Times New Roman" w:hAnsi="Times New Roman"/>
            <w:noProof/>
          </w:rPr>
          <w:t>3</w:t>
        </w:r>
        <w:r w:rsidRPr="003172BB">
          <w:rPr>
            <w:rFonts w:ascii="Times New Roman" w:hAnsi="Times New Roman"/>
          </w:rPr>
          <w:fldChar w:fldCharType="end"/>
        </w:r>
      </w:p>
    </w:sdtContent>
  </w:sdt>
  <w:p w:rsidR="00370685" w:rsidRDefault="0037068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85" w:rsidRDefault="00370685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85" w:rsidRDefault="00370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0685" w:rsidRDefault="0037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85" w:rsidRDefault="00370685">
    <w:pPr>
      <w:pStyle w:val="lfej"/>
      <w:jc w:val="center"/>
      <w:rPr>
        <w:rFonts w:ascii="Arial" w:hAnsi="Arial" w:cs="Arial"/>
        <w:sz w:val="24"/>
        <w:szCs w:val="24"/>
      </w:rPr>
    </w:pPr>
  </w:p>
  <w:p w:rsidR="00370685" w:rsidRPr="0013211C" w:rsidRDefault="00370685">
    <w:pPr>
      <w:pStyle w:val="lfej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0168"/>
    <w:multiLevelType w:val="hybridMultilevel"/>
    <w:tmpl w:val="C5562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15FD0"/>
    <w:multiLevelType w:val="hybridMultilevel"/>
    <w:tmpl w:val="8F7AA250"/>
    <w:lvl w:ilvl="0" w:tplc="A98E4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114BA"/>
    <w:multiLevelType w:val="hybridMultilevel"/>
    <w:tmpl w:val="C5562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59C"/>
    <w:rsid w:val="00046461"/>
    <w:rsid w:val="00107B41"/>
    <w:rsid w:val="00123ABE"/>
    <w:rsid w:val="0013211C"/>
    <w:rsid w:val="00144DED"/>
    <w:rsid w:val="00192758"/>
    <w:rsid w:val="001C2C34"/>
    <w:rsid w:val="001F022E"/>
    <w:rsid w:val="0022440E"/>
    <w:rsid w:val="002851AD"/>
    <w:rsid w:val="002941D1"/>
    <w:rsid w:val="002C64E7"/>
    <w:rsid w:val="002D7529"/>
    <w:rsid w:val="003172BB"/>
    <w:rsid w:val="00323BE9"/>
    <w:rsid w:val="003373C3"/>
    <w:rsid w:val="00370685"/>
    <w:rsid w:val="0038014A"/>
    <w:rsid w:val="0038495A"/>
    <w:rsid w:val="003B4C15"/>
    <w:rsid w:val="00454EB4"/>
    <w:rsid w:val="004563EE"/>
    <w:rsid w:val="00487AFC"/>
    <w:rsid w:val="004963D9"/>
    <w:rsid w:val="004B7D94"/>
    <w:rsid w:val="004E2509"/>
    <w:rsid w:val="004F081F"/>
    <w:rsid w:val="00577288"/>
    <w:rsid w:val="0058399A"/>
    <w:rsid w:val="005C3AEA"/>
    <w:rsid w:val="005F1376"/>
    <w:rsid w:val="005F6FC4"/>
    <w:rsid w:val="00606910"/>
    <w:rsid w:val="006107BA"/>
    <w:rsid w:val="006853E4"/>
    <w:rsid w:val="006A0260"/>
    <w:rsid w:val="006A074A"/>
    <w:rsid w:val="006D46CB"/>
    <w:rsid w:val="006E3B67"/>
    <w:rsid w:val="006E739F"/>
    <w:rsid w:val="006F63F4"/>
    <w:rsid w:val="00712F5C"/>
    <w:rsid w:val="00735D4F"/>
    <w:rsid w:val="007851F5"/>
    <w:rsid w:val="007B2C26"/>
    <w:rsid w:val="007D0957"/>
    <w:rsid w:val="007D4776"/>
    <w:rsid w:val="007D7356"/>
    <w:rsid w:val="007F358C"/>
    <w:rsid w:val="00817B19"/>
    <w:rsid w:val="0082498F"/>
    <w:rsid w:val="008336F6"/>
    <w:rsid w:val="00835B33"/>
    <w:rsid w:val="00871021"/>
    <w:rsid w:val="008A56FD"/>
    <w:rsid w:val="008B29CD"/>
    <w:rsid w:val="00991A6B"/>
    <w:rsid w:val="009A01FC"/>
    <w:rsid w:val="009C5661"/>
    <w:rsid w:val="00A1394F"/>
    <w:rsid w:val="00A15D2A"/>
    <w:rsid w:val="00A97F35"/>
    <w:rsid w:val="00AA18BA"/>
    <w:rsid w:val="00AA4FAC"/>
    <w:rsid w:val="00AE5E81"/>
    <w:rsid w:val="00B0570E"/>
    <w:rsid w:val="00B40F5F"/>
    <w:rsid w:val="00B9365D"/>
    <w:rsid w:val="00BA7B67"/>
    <w:rsid w:val="00BB3751"/>
    <w:rsid w:val="00BB41CF"/>
    <w:rsid w:val="00BC063F"/>
    <w:rsid w:val="00BD421E"/>
    <w:rsid w:val="00C20AE1"/>
    <w:rsid w:val="00C23001"/>
    <w:rsid w:val="00C264D1"/>
    <w:rsid w:val="00C3105D"/>
    <w:rsid w:val="00C51162"/>
    <w:rsid w:val="00C67B12"/>
    <w:rsid w:val="00CB4DFD"/>
    <w:rsid w:val="00CD7D3A"/>
    <w:rsid w:val="00D002CA"/>
    <w:rsid w:val="00D34957"/>
    <w:rsid w:val="00D77C2F"/>
    <w:rsid w:val="00DA1F1C"/>
    <w:rsid w:val="00E704CC"/>
    <w:rsid w:val="00E803AC"/>
    <w:rsid w:val="00EA5D0C"/>
    <w:rsid w:val="00EC1327"/>
    <w:rsid w:val="00F03D43"/>
    <w:rsid w:val="00F07CC2"/>
    <w:rsid w:val="00F62889"/>
    <w:rsid w:val="00F8149E"/>
    <w:rsid w:val="00F8359C"/>
    <w:rsid w:val="00F9466D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54EB4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5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454EB4"/>
  </w:style>
  <w:style w:type="paragraph" w:styleId="llb">
    <w:name w:val="footer"/>
    <w:basedOn w:val="Norml"/>
    <w:uiPriority w:val="99"/>
    <w:rsid w:val="0045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uiPriority w:val="99"/>
    <w:rsid w:val="00454EB4"/>
  </w:style>
  <w:style w:type="paragraph" w:styleId="Buborkszveg">
    <w:name w:val="Balloon Text"/>
    <w:basedOn w:val="Norml"/>
    <w:link w:val="BuborkszvegChar"/>
    <w:uiPriority w:val="99"/>
    <w:semiHidden/>
    <w:unhideWhenUsed/>
    <w:rsid w:val="0013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11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9A01F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9A01FC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A01FC"/>
    <w:rPr>
      <w:rFonts w:ascii="Times New Roman" w:eastAsia="Times New Roman" w:hAnsi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A01FC"/>
    <w:pPr>
      <w:suppressAutoHyphens w:val="0"/>
      <w:autoSpaceDN/>
      <w:spacing w:after="120" w:line="480" w:lineRule="auto"/>
      <w:textAlignment w:val="auto"/>
    </w:pPr>
    <w:rPr>
      <w:rFonts w:eastAsia="Times New Roman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A01FC"/>
    <w:rPr>
      <w:rFonts w:eastAsia="Times New Roman"/>
      <w:lang w:eastAsia="hu-HU"/>
    </w:rPr>
  </w:style>
  <w:style w:type="paragraph" w:customStyle="1" w:styleId="CM14">
    <w:name w:val="CM14"/>
    <w:basedOn w:val="Norml"/>
    <w:next w:val="Norml"/>
    <w:rsid w:val="009A01FC"/>
    <w:pPr>
      <w:widowControl w:val="0"/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A01F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3E6F-80B9-4830-A9EE-3E7B6470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543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Csanádpalota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Csanádpalotai Közös Önkormányzati Hivatal</dc:creator>
  <cp:lastModifiedBy>repar</cp:lastModifiedBy>
  <cp:revision>6</cp:revision>
  <cp:lastPrinted>2019-02-21T16:36:00Z</cp:lastPrinted>
  <dcterms:created xsi:type="dcterms:W3CDTF">2019-02-11T13:22:00Z</dcterms:created>
  <dcterms:modified xsi:type="dcterms:W3CDTF">2019-02-21T16:51:00Z</dcterms:modified>
</cp:coreProperties>
</file>