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1EF" w:rsidRDefault="001351EF" w:rsidP="001351EF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351EF" w:rsidRDefault="001351EF" w:rsidP="001351EF">
      <w:pPr>
        <w:spacing w:after="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A 11/2018. (VIII. 23.)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számú rendelet 1. melléklete</w:t>
      </w:r>
    </w:p>
    <w:p w:rsidR="001351EF" w:rsidRDefault="001351EF" w:rsidP="001351EF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351EF" w:rsidRDefault="001351EF" w:rsidP="001351EF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„18/2015. (VI. 30.)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sz. r. 1. melléklete</w:t>
      </w:r>
    </w:p>
    <w:p w:rsidR="001351EF" w:rsidRDefault="001351EF" w:rsidP="001351EF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351EF" w:rsidRDefault="001351EF" w:rsidP="001351EF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351EF" w:rsidRPr="00834923" w:rsidRDefault="001351EF" w:rsidP="001351EF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34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Szelektív hulladékgyűjtő szigetek felsorolása</w:t>
      </w:r>
    </w:p>
    <w:p w:rsidR="001351EF" w:rsidRDefault="001351EF" w:rsidP="001351EF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351EF" w:rsidRDefault="001351EF" w:rsidP="001351EF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351EF" w:rsidRDefault="001351EF" w:rsidP="001351EF">
      <w:pPr>
        <w:pStyle w:val="Listaszerbekezds"/>
        <w:numPr>
          <w:ilvl w:val="0"/>
          <w:numId w:val="1"/>
        </w:numPr>
        <w:spacing w:after="20" w:line="360" w:lineRule="auto"/>
        <w:jc w:val="both"/>
        <w:rPr>
          <w:color w:val="000000"/>
        </w:rPr>
      </w:pPr>
      <w:r>
        <w:rPr>
          <w:color w:val="000000"/>
        </w:rPr>
        <w:t>Tavasz utca 4. számú főút felőli vége</w:t>
      </w:r>
    </w:p>
    <w:p w:rsidR="001351EF" w:rsidRDefault="001351EF" w:rsidP="001351EF">
      <w:pPr>
        <w:pStyle w:val="Listaszerbekezds"/>
        <w:numPr>
          <w:ilvl w:val="0"/>
          <w:numId w:val="1"/>
        </w:numPr>
        <w:spacing w:after="20" w:line="360" w:lineRule="auto"/>
        <w:jc w:val="both"/>
        <w:rPr>
          <w:color w:val="000000"/>
        </w:rPr>
      </w:pPr>
      <w:r>
        <w:rPr>
          <w:color w:val="000000"/>
        </w:rPr>
        <w:t>Alkotmány utca Ipari Park felőli vége</w:t>
      </w:r>
    </w:p>
    <w:p w:rsidR="001351EF" w:rsidRDefault="001351EF" w:rsidP="001351EF">
      <w:pPr>
        <w:pStyle w:val="Listaszerbekezds"/>
        <w:numPr>
          <w:ilvl w:val="0"/>
          <w:numId w:val="1"/>
        </w:numPr>
        <w:spacing w:after="20" w:line="360" w:lineRule="auto"/>
        <w:jc w:val="both"/>
        <w:rPr>
          <w:color w:val="000000"/>
        </w:rPr>
      </w:pPr>
      <w:r>
        <w:rPr>
          <w:color w:val="000000"/>
        </w:rPr>
        <w:t>Kossuth utca – Nyugati utca kereszteződés</w:t>
      </w:r>
    </w:p>
    <w:p w:rsidR="001351EF" w:rsidRDefault="001351EF" w:rsidP="001351EF">
      <w:pPr>
        <w:pStyle w:val="Listaszerbekezds"/>
        <w:numPr>
          <w:ilvl w:val="0"/>
          <w:numId w:val="1"/>
        </w:numPr>
        <w:spacing w:after="20" w:line="360" w:lineRule="auto"/>
        <w:jc w:val="both"/>
        <w:rPr>
          <w:color w:val="000000"/>
        </w:rPr>
      </w:pPr>
      <w:r>
        <w:rPr>
          <w:color w:val="000000"/>
        </w:rPr>
        <w:t>Béke utca vasúti átkelő felőli vége</w:t>
      </w:r>
    </w:p>
    <w:p w:rsidR="001351EF" w:rsidRDefault="001351EF" w:rsidP="001351EF">
      <w:pPr>
        <w:pStyle w:val="Listaszerbekezds"/>
        <w:numPr>
          <w:ilvl w:val="0"/>
          <w:numId w:val="1"/>
        </w:numPr>
        <w:spacing w:after="20" w:line="360" w:lineRule="auto"/>
        <w:jc w:val="both"/>
        <w:rPr>
          <w:color w:val="000000"/>
        </w:rPr>
      </w:pPr>
      <w:r>
        <w:rPr>
          <w:color w:val="000000"/>
        </w:rPr>
        <w:t>Ady E. u. – József A. utca kereszteződés (Vízműtelepnél)</w:t>
      </w:r>
    </w:p>
    <w:p w:rsidR="001351EF" w:rsidRDefault="001351EF" w:rsidP="001351EF">
      <w:pPr>
        <w:pStyle w:val="Listaszerbekezds"/>
        <w:numPr>
          <w:ilvl w:val="0"/>
          <w:numId w:val="1"/>
        </w:numPr>
        <w:spacing w:after="20" w:line="360" w:lineRule="auto"/>
        <w:jc w:val="both"/>
        <w:rPr>
          <w:color w:val="000000"/>
        </w:rPr>
      </w:pPr>
      <w:r>
        <w:rPr>
          <w:color w:val="000000"/>
        </w:rPr>
        <w:t>Községi Piac (Rákóczi u.) 2 darab</w:t>
      </w:r>
    </w:p>
    <w:p w:rsidR="001351EF" w:rsidRPr="00834923" w:rsidRDefault="001351EF" w:rsidP="001351EF">
      <w:pPr>
        <w:pStyle w:val="Listaszerbekezds"/>
        <w:numPr>
          <w:ilvl w:val="0"/>
          <w:numId w:val="1"/>
        </w:numPr>
        <w:spacing w:after="20" w:line="360" w:lineRule="auto"/>
        <w:jc w:val="both"/>
        <w:rPr>
          <w:color w:val="000000"/>
        </w:rPr>
      </w:pPr>
      <w:r>
        <w:rPr>
          <w:color w:val="000000"/>
        </w:rPr>
        <w:t>Horváth tanya”</w:t>
      </w:r>
    </w:p>
    <w:p w:rsidR="001351EF" w:rsidRPr="00B1203F" w:rsidRDefault="001351EF" w:rsidP="001351E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1351EF" w:rsidRPr="00B1203F" w:rsidRDefault="001351EF" w:rsidP="001351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5EE" w:rsidRDefault="00FA55EE">
      <w:bookmarkStart w:id="0" w:name="_GoBack"/>
      <w:bookmarkEnd w:id="0"/>
    </w:p>
    <w:sectPr w:rsidR="00FA55EE" w:rsidSect="001E133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639E0"/>
    <w:multiLevelType w:val="hybridMultilevel"/>
    <w:tmpl w:val="3DCACC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EF"/>
    <w:rsid w:val="001351EF"/>
    <w:rsid w:val="00FA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34C32-0CDA-41B2-A532-E0E4DDCD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351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51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ASP008</cp:lastModifiedBy>
  <cp:revision>1</cp:revision>
  <dcterms:created xsi:type="dcterms:W3CDTF">2018-08-29T06:28:00Z</dcterms:created>
  <dcterms:modified xsi:type="dcterms:W3CDTF">2018-08-29T06:28:00Z</dcterms:modified>
</cp:coreProperties>
</file>