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210" w:rsidRPr="00C91210" w:rsidRDefault="00C91210" w:rsidP="00C912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210">
        <w:rPr>
          <w:rFonts w:ascii="Times New Roman" w:hAnsi="Times New Roman" w:cs="Times New Roman"/>
          <w:b/>
          <w:sz w:val="24"/>
          <w:szCs w:val="24"/>
        </w:rPr>
        <w:t>Tompa Város Polgármesterétől</w:t>
      </w:r>
    </w:p>
    <w:p w:rsidR="00C91210" w:rsidRPr="00C91210" w:rsidRDefault="00C91210" w:rsidP="00C912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210">
        <w:rPr>
          <w:rFonts w:ascii="Times New Roman" w:hAnsi="Times New Roman" w:cs="Times New Roman"/>
          <w:b/>
          <w:sz w:val="24"/>
          <w:szCs w:val="24"/>
        </w:rPr>
        <w:t>6422 Tompa, Szabadság tér 3.</w:t>
      </w:r>
    </w:p>
    <w:p w:rsidR="00C91210" w:rsidRPr="00C91210" w:rsidRDefault="00C91210" w:rsidP="00C912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210">
        <w:rPr>
          <w:rFonts w:ascii="Times New Roman" w:hAnsi="Times New Roman" w:cs="Times New Roman"/>
          <w:b/>
          <w:sz w:val="24"/>
          <w:szCs w:val="24"/>
        </w:rPr>
        <w:t>Telefon: 77/551-500; Fax: 77/551-510</w:t>
      </w:r>
    </w:p>
    <w:p w:rsidR="00C91210" w:rsidRPr="00C91210" w:rsidRDefault="00C91210" w:rsidP="00C912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210" w:rsidRDefault="00C91210" w:rsidP="00C912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210" w:rsidRDefault="00C91210" w:rsidP="00C912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210">
        <w:rPr>
          <w:rFonts w:ascii="Times New Roman" w:hAnsi="Times New Roman" w:cs="Times New Roman"/>
          <w:b/>
          <w:sz w:val="24"/>
          <w:szCs w:val="24"/>
        </w:rPr>
        <w:t>Tisztelt Képviselő- testület!</w:t>
      </w:r>
    </w:p>
    <w:p w:rsidR="004751BB" w:rsidRPr="001673C5" w:rsidRDefault="004751BB" w:rsidP="00C912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3C5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C91210" w:rsidRDefault="00C91210" w:rsidP="001C0D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7A3" w:rsidRDefault="004751BB" w:rsidP="001C0D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17A3">
        <w:rPr>
          <w:rFonts w:ascii="Times New Roman" w:hAnsi="Times New Roman" w:cs="Times New Roman"/>
          <w:sz w:val="24"/>
          <w:szCs w:val="24"/>
        </w:rPr>
        <w:t xml:space="preserve">A </w:t>
      </w:r>
      <w:r w:rsidR="006F0D79" w:rsidRPr="006D17A3">
        <w:rPr>
          <w:rFonts w:ascii="Times New Roman" w:hAnsi="Times New Roman" w:cs="Times New Roman"/>
          <w:sz w:val="24"/>
          <w:szCs w:val="24"/>
        </w:rPr>
        <w:t xml:space="preserve">jogalkotásról szóló 2010. évi CXXX. törvény </w:t>
      </w:r>
      <w:r w:rsidR="00121B41" w:rsidRPr="006D17A3">
        <w:rPr>
          <w:rFonts w:ascii="Times New Roman" w:hAnsi="Times New Roman" w:cs="Times New Roman"/>
          <w:sz w:val="24"/>
          <w:szCs w:val="24"/>
        </w:rPr>
        <w:t xml:space="preserve">(továbbiakban: </w:t>
      </w:r>
      <w:proofErr w:type="spellStart"/>
      <w:r w:rsidR="00121B41" w:rsidRPr="006D17A3">
        <w:rPr>
          <w:rFonts w:ascii="Times New Roman" w:hAnsi="Times New Roman" w:cs="Times New Roman"/>
          <w:sz w:val="24"/>
          <w:szCs w:val="24"/>
        </w:rPr>
        <w:t>Jat</w:t>
      </w:r>
      <w:proofErr w:type="spellEnd"/>
      <w:r w:rsidR="00121B41" w:rsidRPr="006D17A3">
        <w:rPr>
          <w:rFonts w:ascii="Times New Roman" w:hAnsi="Times New Roman" w:cs="Times New Roman"/>
          <w:sz w:val="24"/>
          <w:szCs w:val="24"/>
        </w:rPr>
        <w:t xml:space="preserve">.) </w:t>
      </w:r>
      <w:r w:rsidR="006F0D79" w:rsidRPr="006D17A3">
        <w:rPr>
          <w:rFonts w:ascii="Times New Roman" w:hAnsi="Times New Roman" w:cs="Times New Roman"/>
          <w:sz w:val="24"/>
          <w:szCs w:val="24"/>
        </w:rPr>
        <w:t>18.§</w:t>
      </w:r>
      <w:proofErr w:type="spellStart"/>
      <w:r w:rsidR="006F0D79" w:rsidRPr="006D17A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6F0D79" w:rsidRPr="006D17A3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6F0D79" w:rsidRPr="006D17A3">
        <w:rPr>
          <w:rFonts w:ascii="Times New Roman" w:hAnsi="Times New Roman" w:cs="Times New Roman"/>
          <w:sz w:val="24"/>
          <w:szCs w:val="24"/>
        </w:rPr>
        <w:t xml:space="preserve"> </w:t>
      </w:r>
      <w:r w:rsidR="00121B41" w:rsidRPr="006D17A3">
        <w:rPr>
          <w:rFonts w:ascii="Times New Roman" w:hAnsi="Times New Roman" w:cs="Times New Roman"/>
          <w:sz w:val="24"/>
          <w:szCs w:val="24"/>
        </w:rPr>
        <w:t xml:space="preserve">alapján a jogszabály előkészítője a jogszabály tervezetéhez indoklást csatol, melyben bemutatja </w:t>
      </w:r>
      <w:r w:rsidR="006D17A3" w:rsidRPr="006D17A3">
        <w:rPr>
          <w:rFonts w:ascii="Times New Roman" w:hAnsi="Times New Roman" w:cs="Times New Roman"/>
          <w:sz w:val="24"/>
          <w:szCs w:val="24"/>
        </w:rPr>
        <w:t>azokat a társadalmi</w:t>
      </w:r>
      <w:r w:rsidR="006D17A3">
        <w:rPr>
          <w:rFonts w:ascii="Times New Roman" w:hAnsi="Times New Roman" w:cs="Times New Roman"/>
          <w:sz w:val="24"/>
          <w:szCs w:val="24"/>
        </w:rPr>
        <w:t>, gazdasági, szakmai okokat és célokat, amelyek a javasolt szabályozást szükségessé teszik.</w:t>
      </w:r>
    </w:p>
    <w:p w:rsidR="00866D0A" w:rsidRDefault="006D17A3" w:rsidP="001C0D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Magyar Közlöny kiadásáról, valamint a jogszabály kihirdetése során történő és a közjogi szervezetszabályozó eszköz közzététele során történő megjelöléséről szóló 5/2019. (III.13.) IM rendelet 21.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alapján a rendelet indokoló részének közzététele</w:t>
      </w:r>
      <w:r w:rsidR="00866D0A">
        <w:rPr>
          <w:rFonts w:ascii="Times New Roman" w:hAnsi="Times New Roman" w:cs="Times New Roman"/>
          <w:sz w:val="24"/>
          <w:szCs w:val="24"/>
        </w:rPr>
        <w:t xml:space="preserve"> nem kötelező amennyiben a  rendelet tervezet társadalmi, gazdasági, költségvetési hatása, környezeti és egészségi következménye, adminisztratív terheket befolyásoló hatása nem ki</w:t>
      </w:r>
      <w:r w:rsidR="00004B69">
        <w:rPr>
          <w:rFonts w:ascii="Times New Roman" w:hAnsi="Times New Roman" w:cs="Times New Roman"/>
          <w:sz w:val="24"/>
          <w:szCs w:val="24"/>
        </w:rPr>
        <w:t>m</w:t>
      </w:r>
      <w:r w:rsidR="00866D0A">
        <w:rPr>
          <w:rFonts w:ascii="Times New Roman" w:hAnsi="Times New Roman" w:cs="Times New Roman"/>
          <w:sz w:val="24"/>
          <w:szCs w:val="24"/>
        </w:rPr>
        <w:t>utatható.</w:t>
      </w:r>
    </w:p>
    <w:p w:rsidR="00004B69" w:rsidRDefault="00866D0A" w:rsidP="001C0D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 a rendelet tervezet tartalmazza a képviselő</w:t>
      </w:r>
      <w:r w:rsidR="00004B69">
        <w:rPr>
          <w:rFonts w:ascii="Times New Roman" w:hAnsi="Times New Roman" w:cs="Times New Roman"/>
          <w:sz w:val="24"/>
          <w:szCs w:val="24"/>
        </w:rPr>
        <w:t xml:space="preserve">- testület és szervei </w:t>
      </w:r>
      <w:r w:rsidR="001673C5">
        <w:rPr>
          <w:rFonts w:ascii="Times New Roman" w:hAnsi="Times New Roman" w:cs="Times New Roman"/>
          <w:sz w:val="24"/>
          <w:szCs w:val="24"/>
        </w:rPr>
        <w:t>működésének</w:t>
      </w:r>
      <w:r w:rsidR="00004B69">
        <w:rPr>
          <w:rFonts w:ascii="Times New Roman" w:hAnsi="Times New Roman" w:cs="Times New Roman"/>
          <w:sz w:val="24"/>
          <w:szCs w:val="24"/>
        </w:rPr>
        <w:t xml:space="preserve"> alapvető szabályait, ezért az indokoló részt közzé kell tenni.</w:t>
      </w:r>
    </w:p>
    <w:p w:rsidR="00004B69" w:rsidRDefault="00004B69" w:rsidP="001C0D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Részletes indokolás a rendelet-tervezet:</w:t>
      </w:r>
    </w:p>
    <w:p w:rsidR="00004B69" w:rsidRPr="00ED282A" w:rsidRDefault="00004B69" w:rsidP="000F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82A">
        <w:rPr>
          <w:rFonts w:ascii="Times New Roman" w:hAnsi="Times New Roman" w:cs="Times New Roman"/>
          <w:b/>
          <w:sz w:val="24"/>
          <w:szCs w:val="24"/>
        </w:rPr>
        <w:t>1-2.§</w:t>
      </w:r>
      <w:proofErr w:type="spellStart"/>
      <w:r w:rsidRPr="00ED282A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  <w:r w:rsidRPr="00ED282A">
        <w:rPr>
          <w:rFonts w:ascii="Times New Roman" w:hAnsi="Times New Roman" w:cs="Times New Roman"/>
          <w:b/>
          <w:sz w:val="24"/>
          <w:szCs w:val="24"/>
        </w:rPr>
        <w:t>:</w:t>
      </w:r>
    </w:p>
    <w:p w:rsidR="00004B69" w:rsidRDefault="00004B69" w:rsidP="000F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Újra szabályozásra kerültek az alapvető rendelkezések, mint az önkormányzat neve, székhelye, jelképei, alapítványa, az általa alapított kitüntetések.</w:t>
      </w:r>
    </w:p>
    <w:p w:rsidR="000F0E1B" w:rsidRDefault="000F0E1B" w:rsidP="000F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B69" w:rsidRPr="00ED282A" w:rsidRDefault="00004B69" w:rsidP="000F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82A">
        <w:rPr>
          <w:rFonts w:ascii="Times New Roman" w:hAnsi="Times New Roman" w:cs="Times New Roman"/>
          <w:b/>
          <w:sz w:val="24"/>
          <w:szCs w:val="24"/>
        </w:rPr>
        <w:t>3-12.§</w:t>
      </w:r>
      <w:proofErr w:type="spellStart"/>
      <w:r w:rsidRPr="00ED282A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  <w:r w:rsidRPr="00ED282A">
        <w:rPr>
          <w:rFonts w:ascii="Times New Roman" w:hAnsi="Times New Roman" w:cs="Times New Roman"/>
          <w:b/>
          <w:sz w:val="24"/>
          <w:szCs w:val="24"/>
        </w:rPr>
        <w:t>:</w:t>
      </w:r>
    </w:p>
    <w:p w:rsidR="00ED282A" w:rsidRDefault="00004B69" w:rsidP="000F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Tartalmazza a képviselő-testület működésének általános szabályait, az ülések fajtáihoz kapcsolódóan, az ülések összehívásának</w:t>
      </w:r>
      <w:r w:rsidR="000A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részletes módját</w:t>
      </w:r>
      <w:r w:rsidR="00ED282A">
        <w:rPr>
          <w:rFonts w:ascii="Times New Roman" w:hAnsi="Times New Roman" w:cs="Times New Roman"/>
          <w:sz w:val="24"/>
          <w:szCs w:val="24"/>
        </w:rPr>
        <w:t>, a meghívottak körét az ülések nyilvánosságának biztosításához és határozóképességéhez továbbá a polgármester ülés rendjének fenntartása érdekében hozható döntéseit.</w:t>
      </w:r>
    </w:p>
    <w:p w:rsidR="000F0E1B" w:rsidRDefault="000F0E1B" w:rsidP="000F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7A3" w:rsidRPr="00D845EE" w:rsidRDefault="00ED282A" w:rsidP="000F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5EE">
        <w:rPr>
          <w:rFonts w:ascii="Times New Roman" w:hAnsi="Times New Roman" w:cs="Times New Roman"/>
          <w:b/>
          <w:sz w:val="24"/>
          <w:szCs w:val="24"/>
        </w:rPr>
        <w:t>13-24.§</w:t>
      </w:r>
      <w:proofErr w:type="spellStart"/>
      <w:r w:rsidRPr="00D845EE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ED282A" w:rsidRDefault="00ED282A" w:rsidP="000F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SzMSz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ezen rendelkezései szabályozza a képviselő- testület tanácskozási rendjét, a döntéshozatal fajtájit, az előterjesztésekre, rendeletekre, határozatokra és közmeghallgatásra vonatkozó szabályozást.</w:t>
      </w:r>
    </w:p>
    <w:p w:rsidR="000F0E1B" w:rsidRDefault="000F0E1B" w:rsidP="000F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2A" w:rsidRPr="00D845EE" w:rsidRDefault="00ED282A" w:rsidP="000F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5EE">
        <w:rPr>
          <w:rFonts w:ascii="Times New Roman" w:hAnsi="Times New Roman" w:cs="Times New Roman"/>
          <w:b/>
          <w:sz w:val="24"/>
          <w:szCs w:val="24"/>
        </w:rPr>
        <w:t>25.§</w:t>
      </w:r>
      <w:r w:rsidR="00471B9F">
        <w:rPr>
          <w:rFonts w:ascii="Times New Roman" w:hAnsi="Times New Roman" w:cs="Times New Roman"/>
          <w:b/>
          <w:sz w:val="24"/>
          <w:szCs w:val="24"/>
        </w:rPr>
        <w:t>- 33.§</w:t>
      </w:r>
      <w:proofErr w:type="spellStart"/>
      <w:r w:rsidRPr="00D845EE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ED282A" w:rsidRDefault="00501253" w:rsidP="000F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Képviselő- testület főbb jogairól</w:t>
      </w:r>
      <w:r w:rsidR="00D845EE">
        <w:rPr>
          <w:rFonts w:ascii="Times New Roman" w:hAnsi="Times New Roman" w:cs="Times New Roman"/>
          <w:sz w:val="24"/>
          <w:szCs w:val="24"/>
        </w:rPr>
        <w:t xml:space="preserve"> kötelezettségeiről illetve a tiszteletdíjr</w:t>
      </w:r>
      <w:r w:rsidR="006A2B4F">
        <w:rPr>
          <w:rFonts w:ascii="Times New Roman" w:hAnsi="Times New Roman" w:cs="Times New Roman"/>
          <w:sz w:val="24"/>
          <w:szCs w:val="24"/>
        </w:rPr>
        <w:t>ó</w:t>
      </w:r>
      <w:r w:rsidR="00D845EE">
        <w:rPr>
          <w:rFonts w:ascii="Times New Roman" w:hAnsi="Times New Roman" w:cs="Times New Roman"/>
          <w:sz w:val="24"/>
          <w:szCs w:val="24"/>
        </w:rPr>
        <w:t>l és természetbeni</w:t>
      </w:r>
      <w:r w:rsidR="00492255">
        <w:rPr>
          <w:rFonts w:ascii="Times New Roman" w:hAnsi="Times New Roman" w:cs="Times New Roman"/>
          <w:sz w:val="24"/>
          <w:szCs w:val="24"/>
        </w:rPr>
        <w:t xml:space="preserve"> juttatásról tartalmaz rendelkezéseket, a bizottság</w:t>
      </w:r>
      <w:r w:rsidR="00356796">
        <w:rPr>
          <w:rFonts w:ascii="Times New Roman" w:hAnsi="Times New Roman" w:cs="Times New Roman"/>
          <w:sz w:val="24"/>
          <w:szCs w:val="24"/>
        </w:rPr>
        <w:t>, polgármester, alpolgármester, jegyző, aljegyző, társulás illetve a polgármesteri hivat</w:t>
      </w:r>
      <w:r w:rsidR="00051F79">
        <w:rPr>
          <w:rFonts w:ascii="Times New Roman" w:hAnsi="Times New Roman" w:cs="Times New Roman"/>
          <w:sz w:val="24"/>
          <w:szCs w:val="24"/>
        </w:rPr>
        <w:t>a</w:t>
      </w:r>
      <w:r w:rsidR="00356796">
        <w:rPr>
          <w:rFonts w:ascii="Times New Roman" w:hAnsi="Times New Roman" w:cs="Times New Roman"/>
          <w:sz w:val="24"/>
          <w:szCs w:val="24"/>
        </w:rPr>
        <w:t xml:space="preserve">la </w:t>
      </w:r>
      <w:r w:rsidR="00B32713">
        <w:rPr>
          <w:rFonts w:ascii="Times New Roman" w:hAnsi="Times New Roman" w:cs="Times New Roman"/>
          <w:sz w:val="24"/>
          <w:szCs w:val="24"/>
        </w:rPr>
        <w:t>működésével</w:t>
      </w:r>
      <w:r w:rsidR="00356796">
        <w:rPr>
          <w:rFonts w:ascii="Times New Roman" w:hAnsi="Times New Roman" w:cs="Times New Roman"/>
          <w:sz w:val="24"/>
          <w:szCs w:val="24"/>
        </w:rPr>
        <w:t xml:space="preserve"> kapcsolatos főbb feladatait nevesíti.</w:t>
      </w:r>
    </w:p>
    <w:p w:rsidR="000F0E1B" w:rsidRDefault="000F0E1B" w:rsidP="000F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96" w:rsidRPr="001673C5" w:rsidRDefault="00356796" w:rsidP="000F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3C5">
        <w:rPr>
          <w:rFonts w:ascii="Times New Roman" w:hAnsi="Times New Roman" w:cs="Times New Roman"/>
          <w:b/>
          <w:sz w:val="24"/>
          <w:szCs w:val="24"/>
        </w:rPr>
        <w:t>3</w:t>
      </w:r>
      <w:r w:rsidR="001673C5" w:rsidRPr="001673C5">
        <w:rPr>
          <w:rFonts w:ascii="Times New Roman" w:hAnsi="Times New Roman" w:cs="Times New Roman"/>
          <w:b/>
          <w:sz w:val="24"/>
          <w:szCs w:val="24"/>
        </w:rPr>
        <w:t>4</w:t>
      </w:r>
      <w:r w:rsidRPr="001673C5">
        <w:rPr>
          <w:rFonts w:ascii="Times New Roman" w:hAnsi="Times New Roman" w:cs="Times New Roman"/>
          <w:b/>
          <w:sz w:val="24"/>
          <w:szCs w:val="24"/>
        </w:rPr>
        <w:t>. §</w:t>
      </w:r>
      <w:proofErr w:type="spellStart"/>
      <w:r w:rsidRPr="001673C5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356796" w:rsidRDefault="00356796" w:rsidP="000F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népszavazás kezdeményezéséhez szükséges választópolgárok számát határozza meg.</w:t>
      </w:r>
    </w:p>
    <w:p w:rsidR="000F0E1B" w:rsidRDefault="000F0E1B" w:rsidP="000F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3C5" w:rsidRPr="001673C5" w:rsidRDefault="001673C5" w:rsidP="000F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3C5">
        <w:rPr>
          <w:rFonts w:ascii="Times New Roman" w:hAnsi="Times New Roman" w:cs="Times New Roman"/>
          <w:b/>
          <w:sz w:val="24"/>
          <w:szCs w:val="24"/>
        </w:rPr>
        <w:t>35. §</w:t>
      </w:r>
      <w:proofErr w:type="spellStart"/>
      <w:r w:rsidRPr="001673C5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1673C5" w:rsidRDefault="001673C5" w:rsidP="000F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 és hatályon kívül helyező rendelkezéséket tartalmaz.</w:t>
      </w:r>
    </w:p>
    <w:p w:rsidR="001673C5" w:rsidRDefault="001673C5" w:rsidP="000F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3C5" w:rsidRPr="00AE2C14" w:rsidRDefault="001673C5" w:rsidP="000F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14">
        <w:rPr>
          <w:rFonts w:ascii="Times New Roman" w:hAnsi="Times New Roman" w:cs="Times New Roman"/>
          <w:b/>
          <w:sz w:val="24"/>
          <w:szCs w:val="24"/>
        </w:rPr>
        <w:t>Mellékletekhez</w:t>
      </w:r>
    </w:p>
    <w:p w:rsidR="00ED282A" w:rsidRDefault="00AE2C14" w:rsidP="000F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Tartalmazzák a polgármesterre, jegyzőre, bizottságra, társulásra átruházott feladatokat, valamint az önkormányzat által használt kormányzati funkciókat és az ellátandó feladatokat.</w:t>
      </w:r>
    </w:p>
    <w:p w:rsidR="001C0D37" w:rsidRDefault="001C0D37" w:rsidP="000F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C14" w:rsidRPr="001C0D37" w:rsidRDefault="00AE2C14" w:rsidP="000F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37">
        <w:rPr>
          <w:rFonts w:ascii="Times New Roman" w:hAnsi="Times New Roman" w:cs="Times New Roman"/>
          <w:b/>
          <w:sz w:val="24"/>
          <w:szCs w:val="24"/>
        </w:rPr>
        <w:t>Függelékekhez:</w:t>
      </w:r>
    </w:p>
    <w:p w:rsidR="00AE2C14" w:rsidRDefault="00AE2C14" w:rsidP="000F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 testület és bizottsági tagok</w:t>
      </w:r>
      <w:r w:rsidR="001C0D37">
        <w:rPr>
          <w:rFonts w:ascii="Times New Roman" w:hAnsi="Times New Roman" w:cs="Times New Roman"/>
          <w:sz w:val="24"/>
          <w:szCs w:val="24"/>
        </w:rPr>
        <w:t xml:space="preserve"> felsorolását tartalmazzák.</w:t>
      </w:r>
    </w:p>
    <w:p w:rsidR="00C91210" w:rsidRDefault="00C91210" w:rsidP="000F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210" w:rsidRDefault="00C91210" w:rsidP="00C912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Véh László</w:t>
      </w:r>
    </w:p>
    <w:p w:rsidR="00C91210" w:rsidRPr="006D17A3" w:rsidRDefault="00C91210" w:rsidP="00C912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91210" w:rsidRPr="006D17A3" w:rsidSect="001673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63"/>
    <w:rsid w:val="00004B69"/>
    <w:rsid w:val="00051F79"/>
    <w:rsid w:val="000A0522"/>
    <w:rsid w:val="000F0E1B"/>
    <w:rsid w:val="00121B41"/>
    <w:rsid w:val="001673C5"/>
    <w:rsid w:val="001C0D37"/>
    <w:rsid w:val="00356796"/>
    <w:rsid w:val="00471B9F"/>
    <w:rsid w:val="004751BB"/>
    <w:rsid w:val="00492255"/>
    <w:rsid w:val="00501253"/>
    <w:rsid w:val="00675D63"/>
    <w:rsid w:val="006A2B4F"/>
    <w:rsid w:val="006D17A3"/>
    <w:rsid w:val="006F0D79"/>
    <w:rsid w:val="00765CFE"/>
    <w:rsid w:val="00866D0A"/>
    <w:rsid w:val="00AE2C14"/>
    <w:rsid w:val="00B32713"/>
    <w:rsid w:val="00C91210"/>
    <w:rsid w:val="00D845EE"/>
    <w:rsid w:val="00ED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0FE19-FA96-4C27-ABC5-29230CF0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321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2019-12-13T07:42:00Z</dcterms:created>
  <dcterms:modified xsi:type="dcterms:W3CDTF">2019-12-13T09:12:00Z</dcterms:modified>
</cp:coreProperties>
</file>