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7BF5" w:rsidRDefault="00537BF5" w:rsidP="00537BF5">
      <w:pPr>
        <w:pStyle w:val="Szvegtrzs"/>
      </w:pPr>
      <w:r>
        <w:rPr>
          <w:i/>
        </w:rPr>
        <w:t>6. melléklet Tardona Községi Önkormányzat 2015. évi költségvetéséről szóló 1 /2015. ( II. 6.) önkormányzati rendeletéhez</w:t>
      </w:r>
    </w:p>
    <w:p w:rsidR="00537BF5" w:rsidRDefault="00537BF5" w:rsidP="00537BF5">
      <w:pPr>
        <w:pStyle w:val="Szvegtrzs"/>
      </w:pPr>
    </w:p>
    <w:p w:rsidR="00537BF5" w:rsidRDefault="00537BF5" w:rsidP="00537BF5">
      <w:pPr>
        <w:pStyle w:val="Szvegtrzs"/>
        <w:rPr>
          <w:b/>
        </w:rPr>
      </w:pPr>
      <w:r>
        <w:t xml:space="preserve">                                                              </w:t>
      </w:r>
      <w:r>
        <w:rPr>
          <w:b/>
          <w:bCs/>
        </w:rPr>
        <w:t>KIMUTATÁS</w:t>
      </w:r>
    </w:p>
    <w:p w:rsidR="00537BF5" w:rsidRDefault="00537BF5" w:rsidP="00537BF5">
      <w:pPr>
        <w:jc w:val="center"/>
        <w:rPr>
          <w:b/>
        </w:rPr>
      </w:pPr>
      <w:r>
        <w:rPr>
          <w:b/>
        </w:rPr>
        <w:t>Az adósságot keletkeztető ügyletekről lejárat szerinti bontásban</w:t>
      </w:r>
    </w:p>
    <w:p w:rsidR="00537BF5" w:rsidRDefault="00537BF5" w:rsidP="00537BF5">
      <w:pPr>
        <w:jc w:val="center"/>
        <w:rPr>
          <w:b/>
        </w:rPr>
      </w:pPr>
    </w:p>
    <w:p w:rsidR="00537BF5" w:rsidRDefault="00537BF5" w:rsidP="00537BF5">
      <w:pPr>
        <w:jc w:val="center"/>
        <w:rPr>
          <w:b/>
        </w:rPr>
      </w:pPr>
    </w:p>
    <w:p w:rsidR="00537BF5" w:rsidRDefault="00537BF5" w:rsidP="00537BF5">
      <w:r>
        <w:t>Tardona Önkormányzatnak adósságot keletkeztető ügylete nincs.</w:t>
      </w:r>
    </w:p>
    <w:p w:rsidR="00A65DAF" w:rsidRDefault="00537BF5">
      <w:bookmarkStart w:id="0" w:name="_GoBack"/>
      <w:bookmarkEnd w:id="0"/>
    </w:p>
    <w:sectPr w:rsidR="00A65D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7BF5"/>
    <w:rsid w:val="00043595"/>
    <w:rsid w:val="003457C0"/>
    <w:rsid w:val="00537BF5"/>
    <w:rsid w:val="00F05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D3E581-DB1E-4CC5-8A3E-A4A72A4D9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Arial"/>
        <w:sz w:val="24"/>
        <w:szCs w:val="24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537BF5"/>
    <w:pPr>
      <w:suppressAutoHyphens/>
      <w:spacing w:after="0" w:line="240" w:lineRule="auto"/>
    </w:pPr>
    <w:rPr>
      <w:rFonts w:eastAsia="Times New Roman" w:cs="Times New Roman"/>
      <w:lang w:eastAsia="zh-C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rsid w:val="00537BF5"/>
    <w:pPr>
      <w:spacing w:after="120"/>
    </w:pPr>
  </w:style>
  <w:style w:type="character" w:customStyle="1" w:styleId="SzvegtrzsChar">
    <w:name w:val="Szövegtörzs Char"/>
    <w:basedOn w:val="Bekezdsalapbettpusa"/>
    <w:link w:val="Szvegtrzs"/>
    <w:rsid w:val="00537BF5"/>
    <w:rPr>
      <w:rFonts w:eastAsia="Times New Roman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283</Characters>
  <Application>Microsoft Office Word</Application>
  <DocSecurity>0</DocSecurity>
  <Lines>2</Lines>
  <Paragraphs>1</Paragraphs>
  <ScaleCrop>false</ScaleCrop>
  <Company/>
  <LinksUpToDate>false</LinksUpToDate>
  <CharactersWithSpaces>323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Banhorvati hivatal</dc:creator>
  <cp:keywords/>
  <dc:description/>
  <cp:lastModifiedBy>Banhorvati hivatal</cp:lastModifiedBy>
  <cp:revision>1</cp:revision>
  <dcterms:created xsi:type="dcterms:W3CDTF">2015-02-09T12:18:00Z</dcterms:created>
  <dcterms:modified xsi:type="dcterms:W3CDTF">2015-02-09T12:18:00Z</dcterms:modified>
</cp:coreProperties>
</file>