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986"/>
        <w:gridCol w:w="1134"/>
        <w:gridCol w:w="362"/>
        <w:gridCol w:w="142"/>
        <w:gridCol w:w="142"/>
        <w:gridCol w:w="142"/>
        <w:gridCol w:w="425"/>
        <w:gridCol w:w="142"/>
        <w:gridCol w:w="94"/>
        <w:gridCol w:w="142"/>
        <w:gridCol w:w="142"/>
        <w:gridCol w:w="48"/>
        <w:gridCol w:w="95"/>
        <w:gridCol w:w="48"/>
        <w:gridCol w:w="2329"/>
        <w:gridCol w:w="929"/>
        <w:gridCol w:w="49"/>
        <w:gridCol w:w="94"/>
        <w:gridCol w:w="142"/>
        <w:gridCol w:w="48"/>
        <w:gridCol w:w="238"/>
        <w:gridCol w:w="142"/>
        <w:gridCol w:w="156"/>
        <w:gridCol w:w="836"/>
        <w:gridCol w:w="467"/>
        <w:gridCol w:w="49"/>
        <w:gridCol w:w="94"/>
        <w:gridCol w:w="133"/>
        <w:gridCol w:w="13"/>
        <w:gridCol w:w="48"/>
        <w:gridCol w:w="528"/>
      </w:tblGrid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97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tbl>
            <w:tblPr>
              <w:tblW w:w="9504" w:type="dxa"/>
              <w:tblInd w:w="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924"/>
              <w:gridCol w:w="79"/>
              <w:gridCol w:w="488"/>
              <w:gridCol w:w="142"/>
              <w:gridCol w:w="284"/>
              <w:gridCol w:w="94"/>
              <w:gridCol w:w="79"/>
              <w:gridCol w:w="252"/>
              <w:gridCol w:w="236"/>
              <w:gridCol w:w="142"/>
              <w:gridCol w:w="189"/>
              <w:gridCol w:w="95"/>
              <w:gridCol w:w="47"/>
              <w:gridCol w:w="3260"/>
              <w:gridCol w:w="284"/>
              <w:gridCol w:w="47"/>
              <w:gridCol w:w="203"/>
              <w:gridCol w:w="79"/>
              <w:gridCol w:w="96"/>
              <w:gridCol w:w="156"/>
              <w:gridCol w:w="836"/>
              <w:gridCol w:w="467"/>
              <w:gridCol w:w="275"/>
              <w:gridCol w:w="9"/>
              <w:gridCol w:w="47"/>
              <w:gridCol w:w="203"/>
              <w:gridCol w:w="79"/>
              <w:gridCol w:w="96"/>
              <w:gridCol w:w="156"/>
            </w:tblGrid>
            <w:tr w:rsidR="004C6A67" w:rsidRPr="004C6A67" w:rsidTr="002232CD">
              <w:trPr>
                <w:gridAfter w:val="3"/>
                <w:wAfter w:w="331" w:type="dxa"/>
                <w:trHeight w:val="315"/>
              </w:trPr>
              <w:tc>
                <w:tcPr>
                  <w:tcW w:w="9173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1. melléklet </w:t>
                  </w: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hu-HU"/>
                    </w:rPr>
                    <w:footnoteReference w:id="1"/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Sorsz</w:t>
                  </w:r>
                  <w:proofErr w:type="spellEnd"/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HRSZ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Tulajdoni hányad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C6A67" w:rsidRPr="004C6A67" w:rsidTr="002232CD">
              <w:trPr>
                <w:gridAfter w:val="3"/>
                <w:wAfter w:w="331" w:type="dxa"/>
                <w:trHeight w:val="315"/>
              </w:trPr>
              <w:tc>
                <w:tcPr>
                  <w:tcW w:w="700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Forgalom képtelen</w:t>
                  </w:r>
                  <w:proofErr w:type="gramEnd"/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ingatlanok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C6A67" w:rsidRPr="004C6A67" w:rsidTr="002232CD">
              <w:trPr>
                <w:gridAfter w:val="3"/>
                <w:wAfter w:w="331" w:type="dxa"/>
                <w:trHeight w:val="315"/>
              </w:trPr>
              <w:tc>
                <w:tcPr>
                  <w:tcW w:w="700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a) Kizárólagos nemzeti vagyonba tartozó ingatlanok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C6A67" w:rsidRPr="004C6A67" w:rsidTr="002232CD">
              <w:trPr>
                <w:trHeight w:val="315"/>
              </w:trPr>
              <w:tc>
                <w:tcPr>
                  <w:tcW w:w="250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- Földterületek</w:t>
                  </w:r>
                </w:p>
              </w:tc>
              <w:tc>
                <w:tcPr>
                  <w:tcW w:w="483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53/1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60-62.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53/2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60-62.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(Dózsa u. 6-8.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(Dózsa u. 38-40.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108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Közterületi út (Dózsa utca)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135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(Dózsa u. - 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147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Árok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157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- 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162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Árok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250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Közút (Petőfi u. 130-142. </w:t>
                  </w:r>
                  <w:proofErr w:type="spellStart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elött</w:t>
                  </w:r>
                  <w:proofErr w:type="spellEnd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251/16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Beépítetlen terület (Faluvégi telkek előtti járda)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254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289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179.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292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Árok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311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</w:t>
                  </w:r>
                  <w:proofErr w:type="gramStart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Kocsma csapás</w:t>
                  </w:r>
                  <w:proofErr w:type="gramEnd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324/2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Árok (csarnok)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340/1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Közterület (Petőfi u. 83. </w:t>
                  </w:r>
                  <w:proofErr w:type="spellStart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elött</w:t>
                  </w:r>
                  <w:proofErr w:type="spellEnd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340/2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Út (Tó vendéglőhöz)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369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29.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035/1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Saját használatú út (Petőfi u. 79.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077/9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 felé)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063/13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064/15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47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064/23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168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Buszforduló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053/15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Buszforduló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3"/>
                <w:wAfter w:w="331" w:type="dxa"/>
                <w:trHeight w:val="315"/>
              </w:trPr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  <w:t>32.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070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Saját használatú út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                  100,00%</w:t>
                  </w:r>
                </w:p>
              </w:tc>
            </w:tr>
            <w:tr w:rsidR="004C6A67" w:rsidRPr="004C6A67" w:rsidTr="002232CD">
              <w:trPr>
                <w:gridAfter w:val="3"/>
                <w:wAfter w:w="331" w:type="dxa"/>
                <w:trHeight w:val="315"/>
              </w:trPr>
              <w:tc>
                <w:tcPr>
                  <w:tcW w:w="10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C6A67" w:rsidRPr="004C6A67" w:rsidTr="002232CD">
              <w:trPr>
                <w:gridAfter w:val="3"/>
                <w:wAfter w:w="331" w:type="dxa"/>
                <w:trHeight w:val="315"/>
              </w:trPr>
              <w:tc>
                <w:tcPr>
                  <w:tcW w:w="10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lastRenderedPageBreak/>
                    <w:t xml:space="preserve">          - Telkek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</w:tr>
            <w:tr w:rsidR="004C6A67" w:rsidRPr="004C6A67" w:rsidTr="002232CD">
              <w:trPr>
                <w:gridAfter w:val="5"/>
                <w:wAfter w:w="581" w:type="dxa"/>
                <w:trHeight w:val="315"/>
              </w:trPr>
              <w:tc>
                <w:tcPr>
                  <w:tcW w:w="17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- Épületek</w:t>
                  </w:r>
                </w:p>
              </w:tc>
              <w:tc>
                <w:tcPr>
                  <w:tcW w:w="10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8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</w:tr>
            <w:tr w:rsidR="004C6A67" w:rsidRPr="004C6A67" w:rsidTr="002232CD">
              <w:trPr>
                <w:gridAfter w:val="3"/>
                <w:wAfter w:w="331" w:type="dxa"/>
                <w:trHeight w:val="315"/>
              </w:trPr>
              <w:tc>
                <w:tcPr>
                  <w:tcW w:w="306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- Egyéb építmények</w:t>
                  </w:r>
                </w:p>
              </w:tc>
              <w:tc>
                <w:tcPr>
                  <w:tcW w:w="393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53/1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60-62.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53/2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60-62.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(Dózsa u. 6-8.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(Dózsa u. 38-40. között)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108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Közterületi út (Dózsa utca)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108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- járda (Dózsa utca)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135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(Dózsa u. - 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147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Nyilt</w:t>
                  </w:r>
                  <w:proofErr w:type="spellEnd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árok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157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Belterületi </w:t>
                  </w:r>
                  <w:proofErr w:type="gramStart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makadám út</w:t>
                  </w:r>
                  <w:proofErr w:type="gramEnd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(Petőfi u. - 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162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Árok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250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Gyalogút - járda (Petőfi u. 130-142. </w:t>
                  </w:r>
                  <w:proofErr w:type="spellStart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elött</w:t>
                  </w:r>
                  <w:proofErr w:type="spellEnd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251/16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Beépítetlen terület (Faluvégi telkek előtti járda)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Gyalogút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254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Gyalogút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Gyalogút - járda (Petőfi páros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289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179.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311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</w:t>
                  </w:r>
                  <w:proofErr w:type="gramStart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Kocsma csapás</w:t>
                  </w:r>
                  <w:proofErr w:type="gramEnd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324/2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Árok (csarnok)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340/1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Járda (Petőfi u. 83. </w:t>
                  </w:r>
                  <w:proofErr w:type="spellStart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elött</w:t>
                  </w:r>
                  <w:proofErr w:type="spellEnd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340/2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Út (Tó vendéglőhöz)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369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(Petőfi u. 29.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035/1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Saját használatú út (Petőfi u. 79. mellett)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077/9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 felé)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069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063/13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064/15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064/23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Közút (Zalakomártól)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Buszforduló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251/25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Gyalogut-járda</w:t>
                  </w:r>
                  <w:proofErr w:type="spellEnd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(Petőfi páratlan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251/26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Gyalogut-járda</w:t>
                  </w:r>
                  <w:proofErr w:type="spellEnd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(Petőfi páratlan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340/1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Gyalogut-járda</w:t>
                  </w:r>
                  <w:proofErr w:type="spellEnd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(Petőfi páratlan oldal)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6"/>
                <w:wAfter w:w="590" w:type="dxa"/>
                <w:trHeight w:val="315"/>
              </w:trPr>
              <w:tc>
                <w:tcPr>
                  <w:tcW w:w="81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</w:t>
                  </w:r>
                </w:p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b) Nemzetgazdasági szempontból kiemelt jelentőségű vagyonelemek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C6A67" w:rsidRPr="004C6A67" w:rsidTr="002232CD">
              <w:trPr>
                <w:gridAfter w:val="3"/>
                <w:wAfter w:w="331" w:type="dxa"/>
                <w:trHeight w:val="315"/>
              </w:trPr>
              <w:tc>
                <w:tcPr>
                  <w:tcW w:w="700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</w:t>
                  </w:r>
                  <w:proofErr w:type="spellStart"/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ba</w:t>
                  </w:r>
                  <w:proofErr w:type="spellEnd"/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) Önkormányzat rendelkezése alapján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C6A67" w:rsidRPr="004C6A67" w:rsidTr="002232CD">
              <w:trPr>
                <w:gridAfter w:val="4"/>
                <w:wAfter w:w="534" w:type="dxa"/>
                <w:trHeight w:val="315"/>
              </w:trPr>
              <w:tc>
                <w:tcPr>
                  <w:tcW w:w="321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- Földterületek</w:t>
                  </w:r>
                </w:p>
              </w:tc>
              <w:tc>
                <w:tcPr>
                  <w:tcW w:w="35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146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Temető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163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Temető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045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Sporttelep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7"/>
                <w:wAfter w:w="865" w:type="dxa"/>
                <w:trHeight w:val="315"/>
              </w:trPr>
              <w:tc>
                <w:tcPr>
                  <w:tcW w:w="16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- Telkek</w:t>
                  </w:r>
                </w:p>
              </w:tc>
              <w:tc>
                <w:tcPr>
                  <w:tcW w:w="10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7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-</w:t>
                  </w:r>
                </w:p>
              </w:tc>
            </w:tr>
            <w:tr w:rsidR="004C6A67" w:rsidRPr="004C6A67" w:rsidTr="002232CD">
              <w:trPr>
                <w:gridAfter w:val="1"/>
                <w:wAfter w:w="156" w:type="dxa"/>
                <w:trHeight w:val="315"/>
              </w:trPr>
              <w:tc>
                <w:tcPr>
                  <w:tcW w:w="207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- Épületek</w:t>
                  </w:r>
                </w:p>
              </w:tc>
              <w:tc>
                <w:tcPr>
                  <w:tcW w:w="108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163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Ravatalozó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045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Sport öltöző</w:t>
                  </w:r>
                  <w:proofErr w:type="gramEnd"/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7"/>
                <w:wAfter w:w="865" w:type="dxa"/>
                <w:trHeight w:val="315"/>
              </w:trPr>
              <w:tc>
                <w:tcPr>
                  <w:tcW w:w="273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- Egyéb építmények</w:t>
                  </w:r>
                </w:p>
              </w:tc>
              <w:tc>
                <w:tcPr>
                  <w:tcW w:w="37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Spotpálya salakos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Közvilágítás (Dózsa utca)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3.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Közvilágítás (Petőfi utca)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4.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Hangoshiradó</w:t>
                  </w:r>
                  <w:proofErr w:type="spellEnd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vezeték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5.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045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Sporttelep kerítés</w:t>
                  </w:r>
                  <w:proofErr w:type="gramEnd"/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6.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146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Kiépített parkoló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7.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146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Kerítés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8.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146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Temetői kereszt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9.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163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Gyalogút - járda (Ravatalozó </w:t>
                  </w:r>
                  <w:proofErr w:type="spellStart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elött</w:t>
                  </w:r>
                  <w:proofErr w:type="spellEnd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163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Kerítés (Temető)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100,00%</w:t>
                  </w:r>
                </w:p>
              </w:tc>
            </w:tr>
            <w:tr w:rsidR="004C6A67" w:rsidRPr="004C6A67" w:rsidTr="002232CD">
              <w:trPr>
                <w:gridAfter w:val="3"/>
                <w:wAfter w:w="331" w:type="dxa"/>
                <w:trHeight w:val="315"/>
              </w:trPr>
              <w:tc>
                <w:tcPr>
                  <w:tcW w:w="700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         </w:t>
                  </w:r>
                  <w:proofErr w:type="spellStart"/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bb</w:t>
                  </w:r>
                  <w:proofErr w:type="spellEnd"/>
                  <w:r w:rsidRPr="004C6A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) 2011. évi CXCVI. tv. 2. melléklete alapján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108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83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Délzalai</w:t>
                  </w:r>
                  <w:proofErr w:type="spellEnd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Víz- és Csatornamű </w:t>
                  </w:r>
                  <w:proofErr w:type="spellStart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Zrt-ben</w:t>
                  </w:r>
                  <w:proofErr w:type="spellEnd"/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részesedés</w:t>
                  </w:r>
                </w:p>
              </w:tc>
              <w:tc>
                <w:tcPr>
                  <w:tcW w:w="216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4C6A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0,469%</w:t>
                  </w:r>
                </w:p>
              </w:tc>
            </w:tr>
            <w:tr w:rsidR="004C6A67" w:rsidRPr="004C6A67" w:rsidTr="002232CD">
              <w:trPr>
                <w:gridAfter w:val="2"/>
                <w:wAfter w:w="252" w:type="dxa"/>
                <w:trHeight w:val="31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83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C6A67" w:rsidRPr="004C6A67" w:rsidRDefault="004C6A67" w:rsidP="004C6A67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7"/>
          <w:wAfter w:w="1332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Sorsz</w:t>
            </w:r>
            <w:proofErr w:type="spellEnd"/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HRSZ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Tulajdoni hányad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6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Forgalom képtelen</w:t>
            </w:r>
            <w:proofErr w:type="gramEnd"/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ingatlanok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6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a) Kizárólagos nemzeti vagyonba tartozó ingatlanok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trHeight w:val="315"/>
        </w:trPr>
        <w:tc>
          <w:tcPr>
            <w:tcW w:w="3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Földterületek</w:t>
            </w:r>
          </w:p>
        </w:tc>
        <w:tc>
          <w:tcPr>
            <w:tcW w:w="4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53/1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60-62. között)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53/2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60-62. között)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(Dózsa u. 6-8. között)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(Dózsa u. 38-40. között)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Közterületi út (Dózsa utca)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(Dózsa u. - 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147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Árok (Temető)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157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- 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Árok (Temető)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130-142. előtt)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251/16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Beépítetlen terület (Faluvégi telkek előtti járda)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- járda (Petőfi páros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254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- járda (Petőfi páros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- járda (Petőfi páros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289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179. mellett)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Árok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</w:t>
            </w:r>
            <w:proofErr w:type="gramStart"/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Kocsma csapás</w:t>
            </w:r>
            <w:proofErr w:type="gramEnd"/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324/2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Árok (csarnok)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340/1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Közterület (Petőfi u. 83. előtt)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340/2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Út (Tó vendéglőhöz)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369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29. mellett)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035/1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Saját használatú út (Petőfi u. 79. mellett)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077/9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 felé)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069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063/13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064/15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064/23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3/2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Buszforduló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053/15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Buszforduló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4"/>
          <w:wAfter w:w="722" w:type="dxa"/>
          <w:trHeight w:val="315"/>
        </w:trPr>
        <w:tc>
          <w:tcPr>
            <w:tcW w:w="2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Telkek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4C6A67" w:rsidRPr="004C6A67" w:rsidTr="002232CD">
        <w:trPr>
          <w:gridAfter w:val="2"/>
          <w:wAfter w:w="576" w:type="dxa"/>
          <w:trHeight w:val="315"/>
        </w:trPr>
        <w:tc>
          <w:tcPr>
            <w:tcW w:w="2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</w:t>
            </w:r>
          </w:p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- Épületek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4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Egyéb építmények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53/1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60-62. között)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53/2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60-62. között)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(Dózsa u. 6-8. között)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(Dózsa u. 38-40. között)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Közterületi út (Dózsa utca)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- járda (Dózsa utca)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(Dózsa u. - 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147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Nyílt árok (Temető)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157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Belterületi </w:t>
            </w:r>
            <w:proofErr w:type="gramStart"/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makadám út</w:t>
            </w:r>
            <w:proofErr w:type="gramEnd"/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(Petőfi u. - 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Árok (Temető)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Gyalogút - járda (Petőfi u. 130-142. előtt)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251/16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Beépítetlen terület (Faluvégi telkek előtti járda)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Gyalogút - járda (Petőfi páros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254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Gyalogút - járda (Petőfi páros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Gyalogút - járda (Petőfi páros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289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179. mellett)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</w:t>
            </w:r>
            <w:proofErr w:type="gramStart"/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Kocsma csapás</w:t>
            </w:r>
            <w:proofErr w:type="gramEnd"/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324/2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Árok (csarnok)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340/1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Járda (Petőfi u. 83. előtt)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340/2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Út (Tó vendéglőhöz)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369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(Petőfi u. 29. mellett)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035/1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Saját használatú út (Petőfi u. 79. mellett)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077/9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 felé)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069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063/13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064/15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064/23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 (Zalakomártól)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Buszforduló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251/25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Gyalogút-járda (Petőfi páratlan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251/26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Gyalogút-járda (Petőfi páratlan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340/1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Gyalogút-járda (Petőfi páratlan oldal)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3"/>
          <w:wAfter w:w="589" w:type="dxa"/>
          <w:trHeight w:val="315"/>
        </w:trPr>
        <w:tc>
          <w:tcPr>
            <w:tcW w:w="93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</w:t>
            </w:r>
          </w:p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b) Nemzetgazdasági szempontból kiemelt jelentőségű vagyonelemek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6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</w:t>
            </w:r>
            <w:proofErr w:type="spellStart"/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ba</w:t>
            </w:r>
            <w:proofErr w:type="spellEnd"/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 Önkormányzat rendelkezése alapján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1"/>
          <w:wAfter w:w="528" w:type="dxa"/>
          <w:trHeight w:val="315"/>
        </w:trPr>
        <w:tc>
          <w:tcPr>
            <w:tcW w:w="43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Földterületek</w:t>
            </w:r>
          </w:p>
        </w:tc>
        <w:tc>
          <w:tcPr>
            <w:tcW w:w="3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146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Temető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Temető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Sporttelep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Telkek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Épületek</w:t>
            </w:r>
          </w:p>
        </w:tc>
        <w:tc>
          <w:tcPr>
            <w:tcW w:w="1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163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Ravatalozó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 öltöző</w:t>
            </w:r>
            <w:proofErr w:type="gramEnd"/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Egyéb építmények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Spotpálya salakos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Közvilágítás (Dózsa utca)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Közvilágítás (Petőfi utca)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Hangoshiradó</w:t>
            </w:r>
            <w:proofErr w:type="spellEnd"/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vezeték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Sporttelep kerítés</w:t>
            </w:r>
            <w:proofErr w:type="gramEnd"/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146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Kiépített parkoló (Temető)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146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Kerítés (Temető)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146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Temetői kereszt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Gyalogút - járda (Ravatalozó előtt)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163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Kerítés (Temető)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6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</w:t>
            </w:r>
            <w:proofErr w:type="spellStart"/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bb</w:t>
            </w:r>
            <w:proofErr w:type="spellEnd"/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 2011. évi CXCVI. tv. 2. melléklete alapján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Délzalai</w:t>
            </w:r>
            <w:proofErr w:type="spellEnd"/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Víz- és Csatornamű </w:t>
            </w:r>
            <w:proofErr w:type="spellStart"/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Zrt-ben</w:t>
            </w:r>
            <w:proofErr w:type="spellEnd"/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részesedés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0,469%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melléklet</w:t>
            </w: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footnoteReference w:id="2"/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6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Korlátozottan forgalom képes ingatlanok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5"/>
          <w:wAfter w:w="816" w:type="dxa"/>
          <w:trHeight w:val="315"/>
        </w:trPr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Földterületek</w:t>
            </w:r>
          </w:p>
        </w:tc>
        <w:tc>
          <w:tcPr>
            <w:tcW w:w="3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047/4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Szántó (Pedagógus föld)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047/5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Szántó (Pedagógus föld)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143/1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Községháza udvar (Óvoda felől)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041/1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Szennyvíz átemelő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0,027%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1382/1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Zalakomári Általános Iskola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0148/1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Galamboki tó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12,40%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</w:t>
            </w:r>
          </w:p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- Telkek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143/1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Községháza telek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310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Kultúrház (Petőfi u. 139.)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Iskola (Petőfi u. 114.)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2"/>
          <w:wAfter w:w="576" w:type="dxa"/>
          <w:trHeight w:val="315"/>
        </w:trPr>
        <w:tc>
          <w:tcPr>
            <w:tcW w:w="3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Épületek</w:t>
            </w: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143/1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Fodrász üzlet</w:t>
            </w:r>
            <w:proofErr w:type="gramEnd"/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143/1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Hivatal épület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145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Iskola (Petőfi u. 114.)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310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Kultúrház (Petőfi u. 139.)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143/1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Falvonulási épület (raktár)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1382/1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Zalakomári Általános Iskola 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17,00%</w:t>
            </w:r>
          </w:p>
        </w:tc>
      </w:tr>
      <w:tr w:rsidR="004C6A67" w:rsidRPr="004C6A67" w:rsidTr="002232CD">
        <w:trPr>
          <w:gridAfter w:val="4"/>
          <w:wAfter w:w="722" w:type="dxa"/>
          <w:trHeight w:val="315"/>
        </w:trPr>
        <w:tc>
          <w:tcPr>
            <w:tcW w:w="3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Egyéb építmények</w:t>
            </w:r>
          </w:p>
        </w:tc>
        <w:tc>
          <w:tcPr>
            <w:tcW w:w="3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Autóbuszváró (Petőfi u. 37.)</w:t>
            </w:r>
          </w:p>
        </w:tc>
        <w:tc>
          <w:tcPr>
            <w:tcW w:w="3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Autóbuszváró (Petőfi u. 135., 200.)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143/1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Hősi emlékmű (Petőfi u. 112.)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143/1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Drótkerítés (Petőfi u. 112.)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041/1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Szennyvíz derítő akna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0,027%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340/1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Vallási kereszt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143/1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Mobil garázs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66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Üzemeltetésre átadott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4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>Eszközállomány víz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Galambok és környéke vízbázis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10,19%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Galambok és környéke vízbázis (földterület)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12,40%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Balatonmagyaród vízhálózat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84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>Eszközállomány szennyvíz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Balatonmagyaród szennyvízhálózat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Zalakomári szennyvíztelep</w:t>
            </w: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6,00%</w:t>
            </w:r>
          </w:p>
        </w:tc>
      </w:tr>
      <w:tr w:rsidR="004C6A67" w:rsidRPr="004C6A67" w:rsidTr="002232CD">
        <w:trPr>
          <w:gridAfter w:val="6"/>
          <w:wAfter w:w="865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4C6A67" w:rsidRPr="004C6A67" w:rsidRDefault="004C6A67" w:rsidP="004C6A6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C6A67" w:rsidRPr="004C6A67" w:rsidRDefault="004C6A67" w:rsidP="004C6A6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C6A67" w:rsidRPr="004C6A67" w:rsidRDefault="004C6A67" w:rsidP="004C6A6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A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3. melléklet</w:t>
      </w:r>
      <w:r w:rsidRPr="004C6A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ootnoteReference w:id="3"/>
      </w:r>
    </w:p>
    <w:p w:rsidR="004C6A67" w:rsidRPr="004C6A67" w:rsidRDefault="004C6A67" w:rsidP="004C6A67">
      <w:pPr>
        <w:keepLines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C6A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melléklet</w:t>
      </w:r>
    </w:p>
    <w:p w:rsidR="004C6A67" w:rsidRPr="004C6A67" w:rsidRDefault="004C6A67" w:rsidP="004C6A6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03"/>
        <w:gridCol w:w="709"/>
        <w:gridCol w:w="142"/>
        <w:gridCol w:w="236"/>
        <w:gridCol w:w="567"/>
        <w:gridCol w:w="142"/>
        <w:gridCol w:w="142"/>
        <w:gridCol w:w="47"/>
        <w:gridCol w:w="3686"/>
        <w:gridCol w:w="141"/>
        <w:gridCol w:w="109"/>
        <w:gridCol w:w="80"/>
        <w:gridCol w:w="1838"/>
        <w:gridCol w:w="141"/>
        <w:gridCol w:w="109"/>
        <w:gridCol w:w="331"/>
      </w:tblGrid>
      <w:tr w:rsidR="004C6A67" w:rsidRPr="004C6A67" w:rsidTr="002232CD">
        <w:trPr>
          <w:gridAfter w:val="1"/>
          <w:wAfter w:w="331" w:type="dxa"/>
          <w:trHeight w:val="315"/>
        </w:trPr>
        <w:tc>
          <w:tcPr>
            <w:tcW w:w="70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Üzleti (forgalomképes) ingatlanok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3"/>
          <w:wAfter w:w="581" w:type="dxa"/>
          <w:trHeight w:val="315"/>
        </w:trPr>
        <w:tc>
          <w:tcPr>
            <w:tcW w:w="2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Földterületek</w:t>
            </w:r>
          </w:p>
        </w:tc>
        <w:tc>
          <w:tcPr>
            <w:tcW w:w="4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53/3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Szántó (</w:t>
            </w:r>
            <w:smartTag w:uri="urn:schemas-microsoft-com:office:smarttags" w:element="metricconverter">
              <w:smartTagPr>
                <w:attr w:name="ProductID" w:val="12 ha"/>
              </w:smartTagPr>
              <w:r w:rsidRPr="004C6A6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12 ha</w:t>
              </w:r>
            </w:smartTag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2"/>
          <w:wAfter w:w="440" w:type="dxa"/>
          <w:trHeight w:val="315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Telkek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251/7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251/8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251/9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251/13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251/14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251/15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251/21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251/22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251/23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251/35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Faluvégi telek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3"/>
          <w:wAfter w:w="581" w:type="dxa"/>
          <w:trHeight w:val="315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trHeight w:val="315"/>
        </w:trPr>
        <w:tc>
          <w:tcPr>
            <w:tcW w:w="3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- Egyéb építmények</w:t>
            </w:r>
          </w:p>
        </w:tc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C6A67" w:rsidRPr="004C6A67" w:rsidTr="002232CD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Hirdető és üdvözlő tábla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Kosárlabda állvány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Kézilabda kapu + háló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Fedett elárusító asztal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  <w:tr w:rsidR="004C6A67" w:rsidRPr="004C6A67" w:rsidTr="002232CD">
        <w:trPr>
          <w:gridAfter w:val="1"/>
          <w:wAfter w:w="331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Szelektív hulladékgyűjtő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A67" w:rsidRPr="004C6A67" w:rsidRDefault="004C6A67" w:rsidP="004C6A67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C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</w:tr>
    </w:tbl>
    <w:p w:rsidR="004C6A67" w:rsidRPr="004C6A67" w:rsidRDefault="004C6A67" w:rsidP="004C6A6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A67" w:rsidRPr="004C6A67" w:rsidRDefault="004C6A67" w:rsidP="004C6A6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A67" w:rsidRPr="004C6A67" w:rsidRDefault="004C6A67" w:rsidP="004C6A6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A67" w:rsidRPr="004C6A67" w:rsidRDefault="004C6A67" w:rsidP="004C6A6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A67" w:rsidRPr="004C6A67" w:rsidRDefault="004C6A67" w:rsidP="004C6A6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BA2" w:rsidRDefault="008D0BA2">
      <w:bookmarkStart w:id="0" w:name="_GoBack"/>
      <w:bookmarkEnd w:id="0"/>
    </w:p>
    <w:sectPr w:rsidR="008D0BA2" w:rsidSect="00551512">
      <w:pgSz w:w="11907" w:h="16840"/>
      <w:pgMar w:top="1417" w:right="1690" w:bottom="1383" w:left="169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BE" w:rsidRDefault="00F767BE" w:rsidP="004C6A67">
      <w:pPr>
        <w:spacing w:after="0" w:line="240" w:lineRule="auto"/>
      </w:pPr>
      <w:r>
        <w:separator/>
      </w:r>
    </w:p>
  </w:endnote>
  <w:endnote w:type="continuationSeparator" w:id="0">
    <w:p w:rsidR="00F767BE" w:rsidRDefault="00F767BE" w:rsidP="004C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BE" w:rsidRDefault="00F767BE" w:rsidP="004C6A67">
      <w:pPr>
        <w:spacing w:after="0" w:line="240" w:lineRule="auto"/>
      </w:pPr>
      <w:r>
        <w:separator/>
      </w:r>
    </w:p>
  </w:footnote>
  <w:footnote w:type="continuationSeparator" w:id="0">
    <w:p w:rsidR="00F767BE" w:rsidRDefault="00F767BE" w:rsidP="004C6A67">
      <w:pPr>
        <w:spacing w:after="0" w:line="240" w:lineRule="auto"/>
      </w:pPr>
      <w:r>
        <w:continuationSeparator/>
      </w:r>
    </w:p>
  </w:footnote>
  <w:footnote w:id="1">
    <w:p w:rsidR="004C6A67" w:rsidRDefault="004C6A67" w:rsidP="004C6A67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proofErr w:type="gramStart"/>
      <w:r>
        <w:t>a</w:t>
      </w:r>
      <w:proofErr w:type="gramEnd"/>
      <w:r>
        <w:t xml:space="preserve"> 5/2020.(V.29.) önkormányzati rendelet, hatályos 2020. május 30. napjától</w:t>
      </w:r>
    </w:p>
  </w:footnote>
  <w:footnote w:id="2">
    <w:p w:rsidR="004C6A67" w:rsidRDefault="004C6A67" w:rsidP="004C6A67">
      <w:pPr>
        <w:pStyle w:val="Lbjegyzetszveg"/>
      </w:pPr>
      <w:r>
        <w:rPr>
          <w:rStyle w:val="Lbjegyzet-hivatkozs"/>
        </w:rPr>
        <w:footnoteRef/>
      </w:r>
      <w:r>
        <w:t xml:space="preserve"> Módosította a 2/2014.(III.06.) önkormányzati rendelet, hatályos 2014. március 7-től</w:t>
      </w:r>
    </w:p>
  </w:footnote>
  <w:footnote w:id="3">
    <w:p w:rsidR="004C6A67" w:rsidRDefault="004C6A67" w:rsidP="004C6A67">
      <w:pPr>
        <w:pStyle w:val="Lbjegyzetszveg"/>
      </w:pPr>
      <w:r>
        <w:rPr>
          <w:rStyle w:val="Lbjegyzet-hivatkozs"/>
        </w:rPr>
        <w:footnoteRef/>
      </w:r>
      <w:r>
        <w:t xml:space="preserve"> Módosította a 2/2021.(III.1.) önkormányzati rendelet, hatályos 2021. március 2. napjától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7F9"/>
    <w:multiLevelType w:val="hybridMultilevel"/>
    <w:tmpl w:val="7ED8AEAA"/>
    <w:lvl w:ilvl="0" w:tplc="F10055A8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474A8"/>
    <w:multiLevelType w:val="hybridMultilevel"/>
    <w:tmpl w:val="266C8ABA"/>
    <w:lvl w:ilvl="0" w:tplc="820ECFAA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B25F4"/>
    <w:multiLevelType w:val="hybridMultilevel"/>
    <w:tmpl w:val="BD90E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66FC"/>
    <w:multiLevelType w:val="hybridMultilevel"/>
    <w:tmpl w:val="9F5AE8A8"/>
    <w:lvl w:ilvl="0" w:tplc="00DC72B8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E4CA2"/>
    <w:multiLevelType w:val="hybridMultilevel"/>
    <w:tmpl w:val="2968EA14"/>
    <w:lvl w:ilvl="0" w:tplc="83409C5E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67"/>
    <w:rsid w:val="004C6A67"/>
    <w:rsid w:val="008D0BA2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semiHidden/>
    <w:rsid w:val="004C6A67"/>
  </w:style>
  <w:style w:type="paragraph" w:customStyle="1" w:styleId="CharCharChar">
    <w:name w:val=" Char Char Char"/>
    <w:basedOn w:val="Norml"/>
    <w:rsid w:val="004C6A67"/>
    <w:pPr>
      <w:keepLines/>
      <w:spacing w:before="120" w:afterLines="50" w:after="160" w:line="240" w:lineRule="exact"/>
      <w:ind w:left="180"/>
      <w:jc w:val="both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Hiperhivatkozs">
    <w:name w:val="Hyperlink"/>
    <w:rsid w:val="004C6A67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4C6A67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C6A67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rsid w:val="004C6A67"/>
    <w:rPr>
      <w:vertAlign w:val="superscript"/>
    </w:rPr>
  </w:style>
  <w:style w:type="paragraph" w:customStyle="1" w:styleId="Char">
    <w:name w:val="Char"/>
    <w:basedOn w:val="Norml"/>
    <w:rsid w:val="004C6A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semiHidden/>
    <w:rsid w:val="004C6A67"/>
  </w:style>
  <w:style w:type="paragraph" w:customStyle="1" w:styleId="CharCharChar">
    <w:name w:val=" Char Char Char"/>
    <w:basedOn w:val="Norml"/>
    <w:rsid w:val="004C6A67"/>
    <w:pPr>
      <w:keepLines/>
      <w:spacing w:before="120" w:afterLines="50" w:after="160" w:line="240" w:lineRule="exact"/>
      <w:ind w:left="180"/>
      <w:jc w:val="both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Hiperhivatkozs">
    <w:name w:val="Hyperlink"/>
    <w:rsid w:val="004C6A67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4C6A67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C6A67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rsid w:val="004C6A67"/>
    <w:rPr>
      <w:vertAlign w:val="superscript"/>
    </w:rPr>
  </w:style>
  <w:style w:type="paragraph" w:customStyle="1" w:styleId="Char">
    <w:name w:val="Char"/>
    <w:basedOn w:val="Norml"/>
    <w:rsid w:val="004C6A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1313</Words>
  <Characters>9062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2021-03-03T13:48:00Z</dcterms:created>
  <dcterms:modified xsi:type="dcterms:W3CDTF">2021-03-03T13:54:00Z</dcterms:modified>
</cp:coreProperties>
</file>