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3B00A5">
      <w:pPr>
        <w:rPr>
          <w:sz w:val="16"/>
          <w:szCs w:val="16"/>
        </w:rPr>
      </w:pPr>
      <w:r>
        <w:rPr>
          <w:sz w:val="16"/>
          <w:szCs w:val="16"/>
        </w:rPr>
        <w:t>Mátranovák Község Önkormányzat</w:t>
      </w:r>
      <w:r w:rsidR="00253548">
        <w:rPr>
          <w:sz w:val="16"/>
          <w:szCs w:val="16"/>
        </w:rPr>
        <w:t>a Képviselő-testületének</w:t>
      </w:r>
      <w:r w:rsidR="00274CBD">
        <w:rPr>
          <w:sz w:val="16"/>
          <w:szCs w:val="16"/>
        </w:rPr>
        <w:t xml:space="preserve"> 5</w:t>
      </w:r>
      <w:r w:rsidR="00253548">
        <w:rPr>
          <w:sz w:val="16"/>
          <w:szCs w:val="16"/>
        </w:rPr>
        <w:t xml:space="preserve"> /2015</w:t>
      </w:r>
      <w:r>
        <w:rPr>
          <w:sz w:val="16"/>
          <w:szCs w:val="16"/>
        </w:rPr>
        <w:t>.</w:t>
      </w:r>
      <w:r w:rsidR="00274CBD">
        <w:rPr>
          <w:sz w:val="16"/>
          <w:szCs w:val="16"/>
        </w:rPr>
        <w:t xml:space="preserve"> (III.</w:t>
      </w:r>
      <w:r w:rsidR="00F72CED">
        <w:rPr>
          <w:sz w:val="16"/>
          <w:szCs w:val="16"/>
        </w:rPr>
        <w:t>3.</w:t>
      </w:r>
      <w:r w:rsidR="00274CBD">
        <w:rPr>
          <w:sz w:val="16"/>
          <w:szCs w:val="16"/>
        </w:rPr>
        <w:t>)</w:t>
      </w:r>
      <w:r>
        <w:rPr>
          <w:sz w:val="16"/>
          <w:szCs w:val="16"/>
        </w:rPr>
        <w:t xml:space="preserve"> önkormányzati rendeletének </w:t>
      </w:r>
      <w:r w:rsidRPr="003B00A5">
        <w:rPr>
          <w:b/>
          <w:sz w:val="16"/>
          <w:szCs w:val="16"/>
        </w:rPr>
        <w:t>3. számú melléklete</w:t>
      </w:r>
      <w:r>
        <w:rPr>
          <w:sz w:val="16"/>
          <w:szCs w:val="16"/>
        </w:rPr>
        <w:t xml:space="preserve"> </w:t>
      </w:r>
    </w:p>
    <w:p w:rsidR="003B361F" w:rsidRDefault="003B361F">
      <w:pPr>
        <w:rPr>
          <w:sz w:val="16"/>
          <w:szCs w:val="16"/>
        </w:rPr>
      </w:pPr>
    </w:p>
    <w:p w:rsidR="009709EB" w:rsidRDefault="009709EB" w:rsidP="003B361F">
      <w:pPr>
        <w:jc w:val="center"/>
        <w:rPr>
          <w:b/>
        </w:rPr>
      </w:pPr>
    </w:p>
    <w:p w:rsidR="003B361F" w:rsidRDefault="003B361F" w:rsidP="003B361F">
      <w:pPr>
        <w:jc w:val="center"/>
        <w:rPr>
          <w:b/>
        </w:rPr>
      </w:pPr>
      <w:proofErr w:type="gramStart"/>
      <w:r w:rsidRPr="003B361F">
        <w:rPr>
          <w:b/>
        </w:rPr>
        <w:t>Támogatási  megállapodás</w:t>
      </w:r>
      <w:proofErr w:type="gramEnd"/>
    </w:p>
    <w:p w:rsidR="003B361F" w:rsidRDefault="003B361F" w:rsidP="003B361F">
      <w:pPr>
        <w:jc w:val="center"/>
        <w:rPr>
          <w:b/>
        </w:rPr>
      </w:pPr>
    </w:p>
    <w:p w:rsidR="003B361F" w:rsidRDefault="003B361F" w:rsidP="003B361F">
      <w:pPr>
        <w:jc w:val="both"/>
      </w:pPr>
      <w:proofErr w:type="gramStart"/>
      <w:r>
        <w:t>amely</w:t>
      </w:r>
      <w:proofErr w:type="gramEnd"/>
      <w:r>
        <w:t xml:space="preserve"> létre jött egyrészről</w:t>
      </w:r>
    </w:p>
    <w:p w:rsidR="003B361F" w:rsidRDefault="003B361F" w:rsidP="003B361F">
      <w:pPr>
        <w:jc w:val="both"/>
      </w:pPr>
    </w:p>
    <w:p w:rsidR="003B361F" w:rsidRDefault="003B361F" w:rsidP="003B361F">
      <w:pPr>
        <w:jc w:val="both"/>
        <w:rPr>
          <w:b/>
        </w:rPr>
      </w:pPr>
      <w:r>
        <w:rPr>
          <w:b/>
        </w:rPr>
        <w:t>Mátranovák Község Önkormányzata</w:t>
      </w:r>
    </w:p>
    <w:p w:rsidR="003B361F" w:rsidRDefault="003B361F" w:rsidP="003B361F">
      <w:pPr>
        <w:jc w:val="both"/>
      </w:pPr>
      <w:r>
        <w:t xml:space="preserve">Székhely: 3143 </w:t>
      </w:r>
      <w:proofErr w:type="gramStart"/>
      <w:r>
        <w:t>Mátranovák  Szabadság</w:t>
      </w:r>
      <w:proofErr w:type="gramEnd"/>
      <w:r>
        <w:t xml:space="preserve"> út 38.</w:t>
      </w:r>
    </w:p>
    <w:p w:rsidR="003B361F" w:rsidRDefault="003B361F" w:rsidP="003B361F">
      <w:pPr>
        <w:jc w:val="both"/>
      </w:pPr>
      <w:r>
        <w:t>Adószám:</w:t>
      </w:r>
    </w:p>
    <w:p w:rsidR="003B361F" w:rsidRDefault="003B361F" w:rsidP="003B361F">
      <w:pPr>
        <w:jc w:val="both"/>
      </w:pPr>
      <w:r>
        <w:t>Bankszámlaszám:</w:t>
      </w:r>
    </w:p>
    <w:p w:rsidR="003B361F" w:rsidRDefault="003B361F" w:rsidP="003B361F">
      <w:pPr>
        <w:jc w:val="both"/>
      </w:pPr>
      <w:r>
        <w:t>KSH-szám:</w:t>
      </w:r>
    </w:p>
    <w:p w:rsidR="003B361F" w:rsidRDefault="003B361F" w:rsidP="003B361F">
      <w:pPr>
        <w:jc w:val="both"/>
      </w:pPr>
      <w:r>
        <w:t xml:space="preserve">Képviseli: Bodor Ernőné polgármester </w:t>
      </w:r>
    </w:p>
    <w:p w:rsidR="003B361F" w:rsidRDefault="003B361F" w:rsidP="003B361F">
      <w:pPr>
        <w:jc w:val="both"/>
      </w:pPr>
    </w:p>
    <w:p w:rsidR="003B361F" w:rsidRDefault="003B361F" w:rsidP="003B361F">
      <w:pPr>
        <w:jc w:val="both"/>
        <w:rPr>
          <w:b/>
        </w:rPr>
      </w:pPr>
      <w:proofErr w:type="gramStart"/>
      <w:r>
        <w:t>mint</w:t>
      </w:r>
      <w:proofErr w:type="gramEnd"/>
      <w:r>
        <w:t xml:space="preserve"> támogatást nyújtó, a továbbiakban </w:t>
      </w:r>
      <w:r w:rsidRPr="003B361F">
        <w:rPr>
          <w:b/>
        </w:rPr>
        <w:t>Támogató</w:t>
      </w:r>
      <w:r>
        <w:rPr>
          <w:b/>
        </w:rPr>
        <w:t>,</w:t>
      </w:r>
    </w:p>
    <w:p w:rsidR="003B361F" w:rsidRDefault="003B361F" w:rsidP="003B361F">
      <w:pPr>
        <w:jc w:val="both"/>
        <w:rPr>
          <w:b/>
        </w:rPr>
      </w:pPr>
    </w:p>
    <w:p w:rsidR="003B361F" w:rsidRDefault="003B361F" w:rsidP="003B361F">
      <w:pPr>
        <w:jc w:val="both"/>
      </w:pPr>
      <w:proofErr w:type="gramStart"/>
      <w:r w:rsidRPr="003B361F">
        <w:t>másfelől</w:t>
      </w:r>
      <w:proofErr w:type="gramEnd"/>
    </w:p>
    <w:p w:rsidR="003B361F" w:rsidRDefault="003B361F" w:rsidP="003B361F">
      <w:pPr>
        <w:jc w:val="both"/>
      </w:pPr>
    </w:p>
    <w:p w:rsidR="003B361F" w:rsidRDefault="003B361F" w:rsidP="003B361F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B361F" w:rsidRDefault="003B361F" w:rsidP="003B361F">
      <w:pPr>
        <w:spacing w:line="360" w:lineRule="auto"/>
        <w:jc w:val="both"/>
      </w:pPr>
      <w:r>
        <w:t>Székhely</w:t>
      </w:r>
      <w:proofErr w:type="gramStart"/>
      <w:r>
        <w:t>:………………………………………………………………………………………</w:t>
      </w:r>
      <w:proofErr w:type="gramEnd"/>
    </w:p>
    <w:p w:rsidR="003B361F" w:rsidRDefault="003B361F" w:rsidP="003B361F">
      <w:pPr>
        <w:spacing w:line="360" w:lineRule="auto"/>
        <w:jc w:val="both"/>
      </w:pPr>
      <w:r>
        <w:t>Cégjegyzékszám</w:t>
      </w:r>
      <w:proofErr w:type="gramStart"/>
      <w:r>
        <w:t>:………………………………………………………………………………</w:t>
      </w:r>
      <w:proofErr w:type="gramEnd"/>
    </w:p>
    <w:p w:rsidR="003B361F" w:rsidRDefault="003B361F" w:rsidP="003B361F">
      <w:pPr>
        <w:spacing w:line="360" w:lineRule="auto"/>
        <w:jc w:val="both"/>
      </w:pPr>
      <w:r>
        <w:t>Adószám</w:t>
      </w:r>
      <w:proofErr w:type="gramStart"/>
      <w:r>
        <w:t>:………………………………………………………………………………………</w:t>
      </w:r>
      <w:proofErr w:type="gramEnd"/>
    </w:p>
    <w:p w:rsidR="003B361F" w:rsidRDefault="00253548" w:rsidP="003B361F">
      <w:pPr>
        <w:spacing w:line="360" w:lineRule="auto"/>
        <w:jc w:val="both"/>
      </w:pPr>
      <w:r>
        <w:t>Képvisel</w:t>
      </w:r>
      <w:r w:rsidR="003B361F">
        <w:t>i</w:t>
      </w:r>
      <w:proofErr w:type="gramStart"/>
      <w:r w:rsidR="003B361F">
        <w:t>:……………………………………………………………………………………..</w:t>
      </w:r>
      <w:proofErr w:type="gramEnd"/>
    </w:p>
    <w:p w:rsidR="003B361F" w:rsidRDefault="003B361F" w:rsidP="003B361F">
      <w:pPr>
        <w:spacing w:line="360" w:lineRule="auto"/>
        <w:jc w:val="both"/>
        <w:rPr>
          <w:b/>
        </w:rPr>
      </w:pPr>
      <w:proofErr w:type="gramStart"/>
      <w:r>
        <w:t>mint</w:t>
      </w:r>
      <w:proofErr w:type="gramEnd"/>
      <w:r>
        <w:t xml:space="preserve"> támogatott,a továbbiakban: </w:t>
      </w:r>
      <w:r w:rsidRPr="003B361F">
        <w:rPr>
          <w:b/>
        </w:rPr>
        <w:t>Támogatott</w:t>
      </w:r>
    </w:p>
    <w:p w:rsidR="003B361F" w:rsidRDefault="003B361F" w:rsidP="009709EB">
      <w:pPr>
        <w:tabs>
          <w:tab w:val="left" w:pos="0"/>
        </w:tabs>
        <w:spacing w:line="360" w:lineRule="auto"/>
        <w:jc w:val="both"/>
        <w:rPr>
          <w:b/>
        </w:rPr>
      </w:pPr>
      <w:proofErr w:type="gramStart"/>
      <w:r>
        <w:rPr>
          <w:b/>
        </w:rPr>
        <w:t>között</w:t>
      </w:r>
      <w:proofErr w:type="gramEnd"/>
      <w:r>
        <w:rPr>
          <w:b/>
        </w:rPr>
        <w:t xml:space="preserve"> az alábbiak szerint:  </w:t>
      </w:r>
    </w:p>
    <w:p w:rsidR="003B361F" w:rsidRDefault="003B361F" w:rsidP="00253548">
      <w:pPr>
        <w:pStyle w:val="Listaszerbekezds"/>
        <w:numPr>
          <w:ilvl w:val="0"/>
          <w:numId w:val="1"/>
        </w:numPr>
        <w:tabs>
          <w:tab w:val="left" w:pos="0"/>
        </w:tabs>
        <w:jc w:val="both"/>
      </w:pPr>
      <w:r>
        <w:t xml:space="preserve">Támogató </w:t>
      </w:r>
      <w:proofErr w:type="gramStart"/>
      <w:r>
        <w:t>a …</w:t>
      </w:r>
      <w:proofErr w:type="gramEnd"/>
      <w:r>
        <w:t>………..számon iktatott egyedi kérelem  alapján, a képviselő-testület</w:t>
      </w:r>
    </w:p>
    <w:p w:rsidR="003B361F" w:rsidRDefault="003B361F" w:rsidP="00253548">
      <w:pPr>
        <w:tabs>
          <w:tab w:val="left" w:pos="0"/>
        </w:tabs>
        <w:ind w:left="360"/>
        <w:jc w:val="both"/>
      </w:pPr>
      <w:r>
        <w:t>.</w:t>
      </w:r>
      <w:proofErr w:type="gramStart"/>
      <w:r>
        <w:t>............................................</w:t>
      </w:r>
      <w:proofErr w:type="gramEnd"/>
      <w:r>
        <w:t>számú határozatával támogatást nyújt Támogatott részére.</w:t>
      </w:r>
    </w:p>
    <w:p w:rsidR="00253548" w:rsidRDefault="00253548" w:rsidP="00253548">
      <w:pPr>
        <w:tabs>
          <w:tab w:val="left" w:pos="0"/>
        </w:tabs>
        <w:ind w:left="360"/>
        <w:jc w:val="both"/>
      </w:pPr>
    </w:p>
    <w:p w:rsidR="003B361F" w:rsidRDefault="003B361F" w:rsidP="00253548">
      <w:pPr>
        <w:pStyle w:val="Listaszerbekezds"/>
        <w:numPr>
          <w:ilvl w:val="0"/>
          <w:numId w:val="1"/>
        </w:numPr>
        <w:tabs>
          <w:tab w:val="left" w:pos="0"/>
        </w:tabs>
        <w:jc w:val="both"/>
      </w:pPr>
      <w:r>
        <w:t>A Támogatott ált</w:t>
      </w:r>
      <w:r w:rsidR="00253548">
        <w:t>al benyújtott igénylésben foglal</w:t>
      </w:r>
      <w:r>
        <w:t>tak jelen megállap</w:t>
      </w:r>
      <w:r w:rsidR="00253548">
        <w:t>odás</w:t>
      </w:r>
      <w:r>
        <w:t xml:space="preserve"> elválaszthatatlan részét képezik. </w:t>
      </w:r>
    </w:p>
    <w:p w:rsidR="00253548" w:rsidRDefault="00253548" w:rsidP="00253548">
      <w:pPr>
        <w:pStyle w:val="Listaszerbekezds"/>
        <w:tabs>
          <w:tab w:val="left" w:pos="0"/>
        </w:tabs>
        <w:jc w:val="both"/>
      </w:pPr>
    </w:p>
    <w:p w:rsidR="003B361F" w:rsidRDefault="003B361F" w:rsidP="009709EB">
      <w:pPr>
        <w:pStyle w:val="Listaszerbekezds"/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>
        <w:t xml:space="preserve">A támogatás kizárólag az alábbi célra fordítható: </w:t>
      </w: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  <w:r>
        <w:t>A támogatási összeg az alábbi költségekre/kiadásokra használható fel:</w:t>
      </w: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3B361F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  <w:r>
        <w:t>A támogatás megvalósításának helye</w:t>
      </w:r>
      <w:proofErr w:type="gramStart"/>
      <w:r>
        <w:t>:……………………………………………….</w:t>
      </w:r>
      <w:proofErr w:type="gramEnd"/>
      <w:r w:rsidR="003B361F">
        <w:t xml:space="preserve"> </w:t>
      </w: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</w:p>
    <w:p w:rsidR="009709EB" w:rsidRDefault="009709EB" w:rsidP="009709EB">
      <w:pPr>
        <w:pStyle w:val="Listaszerbekezds"/>
        <w:tabs>
          <w:tab w:val="left" w:pos="0"/>
        </w:tabs>
        <w:spacing w:line="360" w:lineRule="auto"/>
        <w:jc w:val="both"/>
      </w:pPr>
    </w:p>
    <w:p w:rsidR="009709EB" w:rsidRDefault="009709EB" w:rsidP="009709EB">
      <w:pPr>
        <w:jc w:val="both"/>
      </w:pPr>
      <w:r>
        <w:lastRenderedPageBreak/>
        <w:t>A támogatással megvalósuló cél időtartama</w:t>
      </w:r>
      <w:proofErr w:type="gramStart"/>
      <w:r>
        <w:t>……………..</w:t>
      </w:r>
      <w:proofErr w:type="gramEnd"/>
      <w:r>
        <w:t xml:space="preserve">napjától…………napjáig tart. </w:t>
      </w:r>
    </w:p>
    <w:p w:rsidR="009709EB" w:rsidRDefault="009709EB" w:rsidP="009709EB">
      <w:pPr>
        <w:jc w:val="both"/>
      </w:pPr>
    </w:p>
    <w:p w:rsidR="009709EB" w:rsidRDefault="009709EB" w:rsidP="009709EB">
      <w:pPr>
        <w:pStyle w:val="Listaszerbekezds"/>
        <w:ind w:left="0"/>
        <w:jc w:val="both"/>
      </w:pPr>
      <w:r>
        <w:t xml:space="preserve">A támogatás összegét Támogatott a fentiekben meghatározott céltól eltérően nem használhatja fel. </w:t>
      </w:r>
      <w:proofErr w:type="gramStart"/>
      <w:r>
        <w:t>Ezzel  összefüggésben</w:t>
      </w:r>
      <w:proofErr w:type="gramEnd"/>
      <w:r>
        <w:t xml:space="preserve"> sem fordítható a támogatás összege adóhatóság felé fizetendő ÁFA, illeték, vagy közteher tartozás kiegyenlítésére.</w:t>
      </w:r>
    </w:p>
    <w:p w:rsidR="009709EB" w:rsidRDefault="009709EB" w:rsidP="009709EB">
      <w:pPr>
        <w:pStyle w:val="Listaszerbekezds"/>
        <w:ind w:left="0"/>
        <w:jc w:val="both"/>
      </w:pPr>
      <w:r>
        <w:t>Támogatott kijelenti, hogy</w:t>
      </w:r>
    </w:p>
    <w:p w:rsidR="009709EB" w:rsidRDefault="009709EB" w:rsidP="009709EB">
      <w:pPr>
        <w:pStyle w:val="Listaszerbekezds"/>
        <w:numPr>
          <w:ilvl w:val="0"/>
          <w:numId w:val="2"/>
        </w:numPr>
        <w:jc w:val="both"/>
      </w:pPr>
      <w:proofErr w:type="gramStart"/>
      <w:r>
        <w:t>60  (</w:t>
      </w:r>
      <w:proofErr w:type="gramEnd"/>
      <w:r>
        <w:t>hatvan) napon t</w:t>
      </w:r>
      <w:r w:rsidR="00CC4FAA">
        <w:t>ú</w:t>
      </w:r>
      <w:r>
        <w:t>l lejárt és ki nem egyenlített köztartozása (adó-, vám-, valamint TB-</w:t>
      </w:r>
      <w:r w:rsidR="00CC4FAA">
        <w:t xml:space="preserve"> </w:t>
      </w:r>
      <w:r>
        <w:t>és egyéb járulék tartozása) nincs.</w:t>
      </w:r>
    </w:p>
    <w:p w:rsidR="009709EB" w:rsidRDefault="009709EB" w:rsidP="009709EB">
      <w:pPr>
        <w:pStyle w:val="Listaszerbekezds"/>
        <w:numPr>
          <w:ilvl w:val="0"/>
          <w:numId w:val="2"/>
        </w:numPr>
        <w:jc w:val="both"/>
      </w:pPr>
      <w:r>
        <w:t>Csőd-, felszámolási vagy végelszámolási eljárás alatt nem áll.</w:t>
      </w:r>
    </w:p>
    <w:p w:rsidR="009709EB" w:rsidRDefault="009709EB" w:rsidP="009709EB">
      <w:pPr>
        <w:jc w:val="both"/>
      </w:pPr>
      <w:r>
        <w:t xml:space="preserve">Támogatott kijelenti, hogy a támogatásra vonatkozó szabályokat teljes körűen megismerte és az abban foglaltakat magára nézve kötelezőnek ismeri el. </w:t>
      </w:r>
    </w:p>
    <w:p w:rsidR="009709EB" w:rsidRDefault="009709EB" w:rsidP="009709EB">
      <w:pPr>
        <w:jc w:val="both"/>
      </w:pPr>
      <w:r>
        <w:t xml:space="preserve">A támogatási megállapodás 1. mellékletét képezi a köztartozások, illetve csődfelszámolás és végelszámolás eljárásról szóló nyilatkozat. </w:t>
      </w:r>
    </w:p>
    <w:p w:rsidR="009709EB" w:rsidRDefault="009709EB" w:rsidP="009709EB">
      <w:pPr>
        <w:jc w:val="both"/>
      </w:pPr>
      <w:r>
        <w:t>AZ 1995. évi C</w:t>
      </w:r>
      <w:r w:rsidR="00253548">
        <w:t>XVII. törvény (Szja tv.) 3.§ 42.</w:t>
      </w:r>
      <w:r>
        <w:t xml:space="preserve"> pontja alapján a költségek fedezetére folyósított támogatásnak az elszámolásával kapcsolatos adó</w:t>
      </w:r>
      <w:r w:rsidR="00EC5E3A">
        <w:t xml:space="preserve">bevallási és az esetlegesen felmerülő adófizetési kötelezettség a támogatott személyt terheli. AZ Szja tv. </w:t>
      </w:r>
      <w:proofErr w:type="gramStart"/>
      <w:r w:rsidR="00EC5E3A">
        <w:t>adóelőleg</w:t>
      </w:r>
      <w:proofErr w:type="gramEnd"/>
      <w:r w:rsidR="00EC5E3A">
        <w:t xml:space="preserve"> megállapítására vonatkozó 47. § (2) bekezdés,48. § (4) </w:t>
      </w:r>
      <w:proofErr w:type="gramStart"/>
      <w:r w:rsidR="00EC5E3A">
        <w:t>bekezdés  a</w:t>
      </w:r>
      <w:proofErr w:type="gramEnd"/>
      <w:r w:rsidR="00EC5E3A">
        <w:t xml:space="preserve">) és b) pontjaiban foglaltak </w:t>
      </w:r>
    </w:p>
    <w:p w:rsidR="00EC5E3A" w:rsidRDefault="00EC5E3A" w:rsidP="009709EB">
      <w:pPr>
        <w:jc w:val="both"/>
      </w:pPr>
      <w:proofErr w:type="gramStart"/>
      <w:r>
        <w:t>szerint</w:t>
      </w:r>
      <w:proofErr w:type="gramEnd"/>
      <w:r>
        <w:t xml:space="preserve"> </w:t>
      </w:r>
      <w:r w:rsidR="00253548">
        <w:t>a</w:t>
      </w:r>
      <w:r>
        <w:t xml:space="preserve"> tárgyévi adóbevallás ellenőrzésekor, amennyiben a kapott támogatás összegét a Támogatott nem megfelelő módon számolt eladóbírság fizetési kötelezettsége keletkezhet.</w:t>
      </w:r>
    </w:p>
    <w:p w:rsidR="00EC5E3A" w:rsidRDefault="00EC5E3A" w:rsidP="009709EB">
      <w:pPr>
        <w:jc w:val="both"/>
        <w:rPr>
          <w:i/>
        </w:rPr>
      </w:pPr>
      <w:r>
        <w:t>(</w:t>
      </w:r>
      <w:r>
        <w:rPr>
          <w:i/>
        </w:rPr>
        <w:t xml:space="preserve">Csak magánszemély támogatás esetén kell a szerződésbe belefoglalni.) </w:t>
      </w:r>
    </w:p>
    <w:p w:rsidR="00EC5E3A" w:rsidRPr="00EC5E3A" w:rsidRDefault="00EC5E3A" w:rsidP="009709EB">
      <w:pPr>
        <w:jc w:val="both"/>
      </w:pPr>
      <w:r w:rsidRPr="00EC5E3A">
        <w:t xml:space="preserve">Nem fizethető ki a támogatás, illetve a megítélt támogatás kifizetését fel kell függeszteni, ha a Támogatott egy korábbi támogatással összefüggésben benyújtott lejárt határidejű elszámolás még nem került elfogadásra, illetve elszámolási, vagy visszafizetési késedelemben van. </w:t>
      </w:r>
    </w:p>
    <w:p w:rsidR="009709EB" w:rsidRDefault="00EC5E3A" w:rsidP="009709EB">
      <w:pPr>
        <w:pStyle w:val="Listaszerbekezds"/>
        <w:ind w:left="0"/>
        <w:jc w:val="both"/>
      </w:pPr>
      <w:r>
        <w:t xml:space="preserve">Támogatott vállalja, hogy amennyiben a Támogatott rendelkezik honlappal vagy kiadvánnyal, akkor a támogatási szerződés hatálya alatt ezeken feltünteti a támogatás tényét. </w:t>
      </w:r>
    </w:p>
    <w:p w:rsidR="00EC5E3A" w:rsidRDefault="00EC5E3A" w:rsidP="009709EB">
      <w:pPr>
        <w:pStyle w:val="Listaszerbekezds"/>
        <w:ind w:left="0"/>
        <w:jc w:val="both"/>
      </w:pPr>
    </w:p>
    <w:p w:rsidR="00EC5E3A" w:rsidRDefault="00EC5E3A" w:rsidP="00EC5E3A">
      <w:pPr>
        <w:pStyle w:val="Listaszerbekezds"/>
        <w:numPr>
          <w:ilvl w:val="0"/>
          <w:numId w:val="1"/>
        </w:numPr>
        <w:jc w:val="both"/>
      </w:pPr>
      <w:r>
        <w:t xml:space="preserve">Támogató a 3. pontban rögzített cél </w:t>
      </w:r>
      <w:proofErr w:type="gramStart"/>
      <w:r>
        <w:t xml:space="preserve">megvalósítására </w:t>
      </w:r>
      <w:r w:rsidR="00A9332C">
        <w:t>…</w:t>
      </w:r>
      <w:proofErr w:type="gramEnd"/>
      <w:r w:rsidR="00A9332C">
        <w:t>………….</w:t>
      </w:r>
      <w:r>
        <w:t>…………</w:t>
      </w:r>
      <w:r w:rsidR="00A9332C">
        <w:t xml:space="preserve">.Ft, azaz </w:t>
      </w:r>
    </w:p>
    <w:p w:rsidR="00A9332C" w:rsidRDefault="00A9332C" w:rsidP="00A9332C">
      <w:pPr>
        <w:ind w:left="360"/>
        <w:jc w:val="both"/>
      </w:pPr>
      <w:r>
        <w:t>..</w:t>
      </w:r>
      <w:proofErr w:type="gramStart"/>
      <w:r>
        <w:t>.........................................................................</w:t>
      </w:r>
      <w:proofErr w:type="gramEnd"/>
      <w:r>
        <w:t xml:space="preserve">forint vissza  nem térítendő támogatást nyújt, kizárólag Támogatott részre. </w:t>
      </w:r>
    </w:p>
    <w:p w:rsidR="00A9332C" w:rsidRDefault="00A9332C" w:rsidP="00A9332C">
      <w:pPr>
        <w:ind w:left="360"/>
        <w:jc w:val="both"/>
      </w:pPr>
    </w:p>
    <w:p w:rsidR="00A9332C" w:rsidRDefault="00A9332C" w:rsidP="00A9332C">
      <w:pPr>
        <w:pStyle w:val="Listaszerbekezds"/>
        <w:numPr>
          <w:ilvl w:val="0"/>
          <w:numId w:val="1"/>
        </w:numPr>
        <w:jc w:val="both"/>
      </w:pPr>
      <w:r>
        <w:t xml:space="preserve">A kifizetés pénzátutalással történik a </w:t>
      </w:r>
      <w:proofErr w:type="gramStart"/>
      <w:r>
        <w:t>Támogatott …</w:t>
      </w:r>
      <w:proofErr w:type="gramEnd"/>
      <w:r>
        <w:t>…………………………számú</w:t>
      </w:r>
    </w:p>
    <w:p w:rsidR="00A9332C" w:rsidRDefault="00A9332C" w:rsidP="00A9332C">
      <w:pPr>
        <w:ind w:left="360"/>
        <w:jc w:val="both"/>
      </w:pPr>
      <w:r>
        <w:t xml:space="preserve">……………………………..Bank pénzintézetnél vezetett számlájára, melyet Támogató  </w:t>
      </w:r>
      <w:proofErr w:type="gramStart"/>
      <w:r>
        <w:t>a</w:t>
      </w:r>
      <w:proofErr w:type="gramEnd"/>
      <w:r>
        <w:t xml:space="preserve"> </w:t>
      </w:r>
    </w:p>
    <w:p w:rsidR="00A9332C" w:rsidRDefault="00A9332C" w:rsidP="00A9332C">
      <w:pPr>
        <w:ind w:left="360"/>
        <w:jc w:val="both"/>
      </w:pPr>
      <w:r>
        <w:t xml:space="preserve">Támogatott által aláírt </w:t>
      </w:r>
      <w:proofErr w:type="gramStart"/>
      <w:r>
        <w:t>megállapodás  beérkezését</w:t>
      </w:r>
      <w:proofErr w:type="gramEnd"/>
      <w:r>
        <w:t xml:space="preserve"> követően folyósít. </w:t>
      </w:r>
    </w:p>
    <w:p w:rsidR="00A9332C" w:rsidRDefault="00A9332C" w:rsidP="00A9332C">
      <w:pPr>
        <w:ind w:left="360"/>
        <w:jc w:val="both"/>
      </w:pPr>
    </w:p>
    <w:p w:rsidR="00A9332C" w:rsidRDefault="00A9332C" w:rsidP="00A9332C">
      <w:pPr>
        <w:ind w:left="360"/>
        <w:jc w:val="both"/>
        <w:rPr>
          <w:i/>
        </w:rPr>
      </w:pPr>
      <w:r w:rsidRPr="00A9332C">
        <w:rPr>
          <w:i/>
        </w:rPr>
        <w:t xml:space="preserve">Vagy </w:t>
      </w:r>
    </w:p>
    <w:p w:rsidR="00A9332C" w:rsidRDefault="00A9332C" w:rsidP="00A9332C">
      <w:pPr>
        <w:ind w:left="360"/>
        <w:jc w:val="both"/>
        <w:rPr>
          <w:i/>
        </w:rPr>
      </w:pPr>
    </w:p>
    <w:p w:rsidR="00A9332C" w:rsidRDefault="00A9332C" w:rsidP="00A9332C">
      <w:pPr>
        <w:ind w:left="360"/>
        <w:jc w:val="both"/>
      </w:pPr>
      <w:r>
        <w:t xml:space="preserve">A kifizetés pénzátutalással a </w:t>
      </w:r>
      <w:proofErr w:type="gramStart"/>
      <w:r>
        <w:t>Támogatott …</w:t>
      </w:r>
      <w:proofErr w:type="gramEnd"/>
      <w:r>
        <w:t>……………………………………….számú</w:t>
      </w:r>
    </w:p>
    <w:p w:rsidR="00A9332C" w:rsidRDefault="00A9332C" w:rsidP="00A9332C">
      <w:pPr>
        <w:ind w:left="360"/>
        <w:jc w:val="both"/>
      </w:pPr>
      <w:r>
        <w:t xml:space="preserve">……………………………..Bank pénzintézetnél vezetett számlájára, az ellenőrzést és az elszámolást elfogadását követően, az elfogadott összegben utólagosan történik. </w:t>
      </w:r>
    </w:p>
    <w:p w:rsidR="00A9332C" w:rsidRDefault="00A9332C" w:rsidP="00A9332C">
      <w:pPr>
        <w:ind w:left="360"/>
        <w:jc w:val="both"/>
      </w:pPr>
    </w:p>
    <w:p w:rsidR="00A9332C" w:rsidRDefault="00A9332C" w:rsidP="00A9332C">
      <w:pPr>
        <w:pStyle w:val="Listaszerbekezds"/>
        <w:numPr>
          <w:ilvl w:val="0"/>
          <w:numId w:val="1"/>
        </w:numPr>
        <w:jc w:val="both"/>
      </w:pPr>
      <w:r>
        <w:t>A támogatás felhasználásának, elszámolásának és ellenőrzésének szabályait Mátranovák Község Önkormányzata Képviselő-testületének az államháztartáson kívüli források átadásár</w:t>
      </w:r>
      <w:r w:rsidR="00253548">
        <w:t xml:space="preserve">ól és átvételéről </w:t>
      </w:r>
      <w:proofErr w:type="gramStart"/>
      <w:r w:rsidR="00253548">
        <w:t>szóló  …</w:t>
      </w:r>
      <w:proofErr w:type="gramEnd"/>
      <w:r w:rsidR="00253548">
        <w:t>…/2015</w:t>
      </w:r>
      <w:r>
        <w:t>.  (     ) önkormányzati rendelete, valamint jelen megállapodás tartalmazza.</w:t>
      </w:r>
    </w:p>
    <w:p w:rsidR="00A9332C" w:rsidRDefault="00A9332C" w:rsidP="00A9332C">
      <w:pPr>
        <w:jc w:val="both"/>
      </w:pPr>
    </w:p>
    <w:p w:rsidR="00A9332C" w:rsidRPr="00A9332C" w:rsidRDefault="00A9332C" w:rsidP="00A9332C">
      <w:pPr>
        <w:pStyle w:val="Listaszerbekezds"/>
        <w:numPr>
          <w:ilvl w:val="0"/>
          <w:numId w:val="1"/>
        </w:numPr>
        <w:jc w:val="both"/>
      </w:pPr>
      <w:r>
        <w:t xml:space="preserve">A támogatás felhasználása </w:t>
      </w:r>
    </w:p>
    <w:p w:rsidR="009709EB" w:rsidRDefault="009709EB" w:rsidP="009709EB">
      <w:pPr>
        <w:pStyle w:val="Listaszerbekezds"/>
        <w:ind w:left="0"/>
        <w:jc w:val="both"/>
      </w:pPr>
    </w:p>
    <w:p w:rsidR="00CC4FAA" w:rsidRDefault="00CC4FAA" w:rsidP="009709EB">
      <w:pPr>
        <w:pStyle w:val="Listaszerbekezds"/>
        <w:ind w:left="0"/>
        <w:jc w:val="both"/>
      </w:pPr>
    </w:p>
    <w:p w:rsidR="00CC4FAA" w:rsidRDefault="00CC4FAA" w:rsidP="009709EB">
      <w:pPr>
        <w:pStyle w:val="Listaszerbekezds"/>
        <w:ind w:left="0"/>
        <w:jc w:val="both"/>
      </w:pPr>
    </w:p>
    <w:p w:rsidR="00CC4FAA" w:rsidRDefault="00CC4FAA" w:rsidP="009709EB">
      <w:pPr>
        <w:pStyle w:val="Listaszerbekezds"/>
        <w:ind w:left="0"/>
        <w:jc w:val="both"/>
      </w:pPr>
    </w:p>
    <w:p w:rsidR="00CC4FAA" w:rsidRDefault="00CC4FAA" w:rsidP="00CC4FAA">
      <w:pPr>
        <w:pStyle w:val="Listaszerbekezds"/>
        <w:numPr>
          <w:ilvl w:val="1"/>
          <w:numId w:val="1"/>
        </w:numPr>
        <w:jc w:val="both"/>
      </w:pPr>
      <w:r>
        <w:lastRenderedPageBreak/>
        <w:t>Támogatott köteles a támogatás összegét egyéb pénzeszközeitől elkülönítetten kezelni, illetve nyilvántartani, arra is figyelemmel, hogy a támogatás felhasználásának mértékéről Támogat</w:t>
      </w:r>
      <w:r w:rsidR="00253548">
        <w:t>ó</w:t>
      </w:r>
      <w:r>
        <w:t xml:space="preserve"> megkeresésére naprakész információkkal tudjon szolgálni.</w:t>
      </w:r>
    </w:p>
    <w:p w:rsidR="00CC4FAA" w:rsidRDefault="00CC4FAA" w:rsidP="00CC4FAA">
      <w:pPr>
        <w:pStyle w:val="Listaszerbekezds"/>
        <w:numPr>
          <w:ilvl w:val="1"/>
          <w:numId w:val="1"/>
        </w:numPr>
        <w:jc w:val="both"/>
      </w:pPr>
      <w:r>
        <w:t xml:space="preserve">Támogatott vállalja, hogy a kapott támogatással </w:t>
      </w:r>
      <w:proofErr w:type="gramStart"/>
      <w:r>
        <w:t>legkésőbb …</w:t>
      </w:r>
      <w:proofErr w:type="gramEnd"/>
      <w:r>
        <w:t>……………………..</w:t>
      </w:r>
      <w:proofErr w:type="spellStart"/>
      <w:r>
        <w:t>ig</w:t>
      </w:r>
      <w:proofErr w:type="spellEnd"/>
    </w:p>
    <w:p w:rsidR="00CC4FAA" w:rsidRDefault="00CC4FAA" w:rsidP="00CC4FAA">
      <w:pPr>
        <w:pStyle w:val="Listaszerbekezds"/>
        <w:ind w:left="780"/>
        <w:jc w:val="both"/>
      </w:pPr>
      <w:r>
        <w:t xml:space="preserve">Támogató felé elszámol. </w:t>
      </w:r>
    </w:p>
    <w:p w:rsidR="00CC4FAA" w:rsidRDefault="00CC4FAA" w:rsidP="00CC4FAA">
      <w:pPr>
        <w:jc w:val="both"/>
      </w:pPr>
    </w:p>
    <w:p w:rsidR="00CC4FAA" w:rsidRDefault="00CC4FAA" w:rsidP="00CC4FAA">
      <w:pPr>
        <w:pStyle w:val="Listaszerbekezds"/>
        <w:numPr>
          <w:ilvl w:val="0"/>
          <w:numId w:val="1"/>
        </w:numPr>
        <w:jc w:val="both"/>
      </w:pPr>
      <w:r>
        <w:t xml:space="preserve">Az elszámolás rendje: </w:t>
      </w:r>
    </w:p>
    <w:p w:rsidR="00CC4FAA" w:rsidRDefault="00CC4FAA" w:rsidP="00CC4FAA">
      <w:pPr>
        <w:pStyle w:val="Listaszerbekezds"/>
        <w:jc w:val="both"/>
      </w:pPr>
    </w:p>
    <w:p w:rsidR="00CC4FAA" w:rsidRDefault="00CC4FAA" w:rsidP="00CC4FAA">
      <w:pPr>
        <w:jc w:val="both"/>
      </w:pPr>
      <w:r>
        <w:t>8.1. A Támogatott a támogatás felhasználásáról az alábbiak szerint köteles írásban elszámolni.</w:t>
      </w:r>
    </w:p>
    <w:p w:rsidR="00CC4FAA" w:rsidRDefault="00CC4FAA" w:rsidP="00CC4FAA">
      <w:pPr>
        <w:jc w:val="both"/>
      </w:pPr>
      <w:r>
        <w:t xml:space="preserve">Az elszámolásnak tartalmaznia kell: </w:t>
      </w:r>
    </w:p>
    <w:p w:rsidR="00CC4FAA" w:rsidRDefault="00CC4FAA" w:rsidP="00CC4FAA">
      <w:pPr>
        <w:pStyle w:val="Listaszerbekezds"/>
        <w:numPr>
          <w:ilvl w:val="0"/>
          <w:numId w:val="3"/>
        </w:numPr>
        <w:jc w:val="both"/>
      </w:pPr>
      <w:r>
        <w:t>a támogatási elszámoló lapot (Támogatási megállapodás 3. számú melléklete)</w:t>
      </w:r>
    </w:p>
    <w:p w:rsidR="00CC4FAA" w:rsidRDefault="00CC4FAA" w:rsidP="00CC4FAA">
      <w:pPr>
        <w:pStyle w:val="Listaszerbekezds"/>
        <w:numPr>
          <w:ilvl w:val="0"/>
          <w:numId w:val="3"/>
        </w:numPr>
        <w:jc w:val="both"/>
      </w:pPr>
      <w:r>
        <w:t>a kitűzött célok megvalósulását bemutató szöveges szakmai beszámolót,</w:t>
      </w:r>
    </w:p>
    <w:p w:rsidR="00CC4FAA" w:rsidRDefault="00CC4FAA" w:rsidP="00CC4FAA">
      <w:pPr>
        <w:pStyle w:val="Listaszerbekezds"/>
        <w:numPr>
          <w:ilvl w:val="0"/>
          <w:numId w:val="3"/>
        </w:numPr>
        <w:jc w:val="both"/>
      </w:pPr>
      <w:r>
        <w:t xml:space="preserve"> a támogatás felhasználását igazoló számláknak és az egyéb számviteli bizonylatoknak a másolatát,</w:t>
      </w:r>
    </w:p>
    <w:p w:rsidR="00CC4FAA" w:rsidRDefault="00CC4FAA" w:rsidP="00CC4FAA">
      <w:pPr>
        <w:pStyle w:val="Listaszerbekezds"/>
        <w:numPr>
          <w:ilvl w:val="0"/>
          <w:numId w:val="3"/>
        </w:numPr>
        <w:jc w:val="both"/>
      </w:pPr>
      <w:r>
        <w:t xml:space="preserve"> a támogatási cél érdekében kötött szerződések/megrendelések másolatát, </w:t>
      </w:r>
    </w:p>
    <w:p w:rsidR="00CC4FAA" w:rsidRDefault="00CC4FAA" w:rsidP="00CC4FAA">
      <w:pPr>
        <w:pStyle w:val="Listaszerbekezds"/>
        <w:numPr>
          <w:ilvl w:val="0"/>
          <w:numId w:val="3"/>
        </w:numPr>
        <w:jc w:val="both"/>
      </w:pPr>
      <w:r>
        <w:t xml:space="preserve">a kifizetésekről szóló bankkivonatokat és kiadási pénztárbizonylatokat. </w:t>
      </w:r>
    </w:p>
    <w:p w:rsidR="00CC4FAA" w:rsidRDefault="00CC4FAA" w:rsidP="00CC4FAA">
      <w:pPr>
        <w:jc w:val="both"/>
      </w:pPr>
    </w:p>
    <w:p w:rsidR="00CC4FAA" w:rsidRDefault="00CC4FAA" w:rsidP="00CC4FAA">
      <w:pPr>
        <w:jc w:val="both"/>
      </w:pPr>
      <w:r>
        <w:t xml:space="preserve">8.2. Az elszámolás minden egyes lapját (elszámoló lap, </w:t>
      </w:r>
      <w:proofErr w:type="gramStart"/>
      <w:r>
        <w:t>szöveges  beszámoló</w:t>
      </w:r>
      <w:proofErr w:type="gramEnd"/>
      <w:r>
        <w:t>, számlák másolatai, stb.) a Támogatottnak eredeti aláírásával szignálni kell. Az elektronikus feldolgozás biztosítása érdekében az elszámolás minden oldalát egy oldalasan, a/4-es álló formátumban kell benyújtani.</w:t>
      </w:r>
    </w:p>
    <w:p w:rsidR="00CC4FAA" w:rsidRDefault="00CC4FAA" w:rsidP="00CC4FAA">
      <w:pPr>
        <w:jc w:val="both"/>
      </w:pPr>
    </w:p>
    <w:p w:rsidR="00CC4FAA" w:rsidRDefault="00CC4FAA" w:rsidP="00CC4FAA">
      <w:pPr>
        <w:jc w:val="both"/>
      </w:pPr>
      <w:r>
        <w:t xml:space="preserve">8.3. Az elszámoló lap minden pontját olvashatóan, géppel vagy kézi formában </w:t>
      </w:r>
      <w:proofErr w:type="gramStart"/>
      <w:r>
        <w:t>nyomtatott   betűkkel</w:t>
      </w:r>
      <w:proofErr w:type="gramEnd"/>
      <w:r>
        <w:t xml:space="preserve"> pontosan kell kitölteni. A Támogatottnak aláírásával igazolnia kell, hogy az elszámolásban foglaltak a valóságnak megfelelnek. </w:t>
      </w:r>
    </w:p>
    <w:p w:rsidR="00CC4FAA" w:rsidRDefault="00CC4FAA" w:rsidP="00CC4FAA">
      <w:pPr>
        <w:jc w:val="both"/>
      </w:pPr>
    </w:p>
    <w:p w:rsidR="00CC4FAA" w:rsidRDefault="00CC4FAA" w:rsidP="00CC4FAA">
      <w:pPr>
        <w:jc w:val="both"/>
      </w:pPr>
      <w:r>
        <w:t>8.4. Minden esetben csatolni kell az elszámoló lapon feltüntetett költségeket megalapozó számlák másolatait, melyeket jól láthatóan, 1-től kezdődően sorszámmal kell ellátni és az els</w:t>
      </w:r>
      <w:r w:rsidR="00626643">
        <w:t>z</w:t>
      </w:r>
      <w:r>
        <w:t>ámoló lapon ezekkel a sorszámokk</w:t>
      </w:r>
      <w:r w:rsidR="00626643">
        <w:t>al kell szerepeltetni. Az elszá</w:t>
      </w:r>
      <w:r>
        <w:t xml:space="preserve">moláshoz a támogatott </w:t>
      </w:r>
      <w:r w:rsidR="00626643">
        <w:t xml:space="preserve">nevére, címére szóló, a hatályos ÁFA törvényben meghatározott formai és tartalmi követelmények szerinti, a támogatási célnak megfelelő tartalmú, olvasható számlamásolatokat kell csatolni. </w:t>
      </w:r>
    </w:p>
    <w:p w:rsidR="00626643" w:rsidRDefault="00626643" w:rsidP="00CC4FAA">
      <w:pPr>
        <w:jc w:val="both"/>
      </w:pPr>
    </w:p>
    <w:p w:rsidR="00626643" w:rsidRDefault="00626643" w:rsidP="00CC4FAA">
      <w:pPr>
        <w:jc w:val="both"/>
      </w:pPr>
      <w:r>
        <w:t xml:space="preserve">8.5. Az elszámoláshoz benyújtott számlák teljesítési dátuma csak a 3. pontban feltüntetett megvalósulási időszakra eshet. </w:t>
      </w:r>
    </w:p>
    <w:p w:rsidR="00626643" w:rsidRDefault="00626643" w:rsidP="00CC4FAA">
      <w:pPr>
        <w:jc w:val="both"/>
      </w:pPr>
    </w:p>
    <w:p w:rsidR="00626643" w:rsidRDefault="00626643" w:rsidP="00CC4FAA">
      <w:pPr>
        <w:jc w:val="both"/>
      </w:pPr>
      <w:r>
        <w:t xml:space="preserve">8.6. Nem magyar nyelvű </w:t>
      </w:r>
      <w:proofErr w:type="gramStart"/>
      <w:r>
        <w:t>számla  esetében</w:t>
      </w:r>
      <w:proofErr w:type="gramEnd"/>
      <w:r>
        <w:t xml:space="preserve"> a számla teljes tartalmát le kell fordítani, a forint összeg számítása – melyet a számlán fel kell tüntetni – a felhasználás napján érvényes (melyet be kell csatolni) MNB hivatalos devizaárfolyamon történhet. </w:t>
      </w:r>
    </w:p>
    <w:p w:rsidR="00626643" w:rsidRDefault="00626643" w:rsidP="00CC4FAA">
      <w:pPr>
        <w:jc w:val="both"/>
      </w:pPr>
    </w:p>
    <w:p w:rsidR="00626643" w:rsidRDefault="00626643" w:rsidP="00CC4FAA">
      <w:pPr>
        <w:jc w:val="both"/>
      </w:pPr>
      <w:r>
        <w:t xml:space="preserve">8.7. Ha a támogatás az ellátottak, résztvevők </w:t>
      </w:r>
      <w:proofErr w:type="gramStart"/>
      <w:r>
        <w:t>létszámához  kapcsolódik</w:t>
      </w:r>
      <w:proofErr w:type="gramEnd"/>
      <w:r>
        <w:t xml:space="preserve">, a felmerülő kiadások </w:t>
      </w:r>
      <w:r w:rsidR="00253548">
        <w:t>– benyújtott számlák összegei –</w:t>
      </w:r>
      <w:r>
        <w:t xml:space="preserve"> arányosítással a támogatott létszámra vetítve számolhatók el. </w:t>
      </w:r>
    </w:p>
    <w:p w:rsidR="00626643" w:rsidRDefault="00626643" w:rsidP="00CC4FAA">
      <w:pPr>
        <w:jc w:val="both"/>
      </w:pPr>
    </w:p>
    <w:p w:rsidR="00626643" w:rsidRDefault="00626643" w:rsidP="00CC4FAA">
      <w:pPr>
        <w:jc w:val="both"/>
        <w:rPr>
          <w:i/>
        </w:rPr>
      </w:pPr>
      <w:r>
        <w:t xml:space="preserve">8.8. Az eredeti számlán a </w:t>
      </w:r>
      <w:proofErr w:type="gramStart"/>
      <w:r>
        <w:t>Támogatottnak  fel</w:t>
      </w:r>
      <w:proofErr w:type="gramEnd"/>
      <w:r>
        <w:t xml:space="preserve"> kell tüntetni (másolást megelőzően) bélyegzővel vagy olvasható ráírással:  „</w:t>
      </w:r>
      <w:r>
        <w:rPr>
          <w:i/>
        </w:rPr>
        <w:t>Elszámolva Mátranovák Község Önkormányzata ………………sz. támogatási megállapodás terhére …………..Ft összegben.”</w:t>
      </w:r>
    </w:p>
    <w:p w:rsidR="00626643" w:rsidRDefault="00626643" w:rsidP="00CC4FAA">
      <w:pPr>
        <w:jc w:val="both"/>
        <w:rPr>
          <w:i/>
        </w:rPr>
      </w:pPr>
    </w:p>
    <w:p w:rsidR="00626643" w:rsidRDefault="00626643" w:rsidP="00CC4FAA">
      <w:pPr>
        <w:jc w:val="both"/>
      </w:pPr>
      <w:r>
        <w:rPr>
          <w:i/>
        </w:rPr>
        <w:t xml:space="preserve">8.9. </w:t>
      </w:r>
      <w:r>
        <w:t xml:space="preserve">A támogatási cél megvalósulásáról szóló szöveges beszámolóban be kell mutatni, hogyan valósult meg az előzetes program- és költségtervezet. </w:t>
      </w:r>
    </w:p>
    <w:p w:rsidR="003C109A" w:rsidRDefault="003C109A" w:rsidP="00CC4FAA">
      <w:pPr>
        <w:jc w:val="both"/>
      </w:pPr>
      <w:r>
        <w:lastRenderedPageBreak/>
        <w:t xml:space="preserve">Ha egy számla tatalmából egyértelműen nem állapítható meg a támogatás célszerinti felhasználása, a kifizetés indokoltságát a szöveges beszámolóban fel kell tüntetni. </w:t>
      </w:r>
    </w:p>
    <w:p w:rsidR="003C109A" w:rsidRDefault="003C109A" w:rsidP="00CC4FAA">
      <w:pPr>
        <w:jc w:val="both"/>
      </w:pPr>
    </w:p>
    <w:p w:rsidR="003C109A" w:rsidRDefault="003C109A" w:rsidP="00CC4FAA">
      <w:pPr>
        <w:jc w:val="both"/>
      </w:pPr>
      <w:r>
        <w:t xml:space="preserve">8.10. Amennyiben a Támogatott (a támogatási összeg kifizetése előtti nyilatkozata szerint) </w:t>
      </w:r>
      <w:proofErr w:type="gramStart"/>
      <w:r>
        <w:t>a</w:t>
      </w:r>
      <w:proofErr w:type="gramEnd"/>
      <w:r>
        <w:t xml:space="preserve"> </w:t>
      </w:r>
    </w:p>
    <w:p w:rsidR="00CC4FAA" w:rsidRDefault="003C109A" w:rsidP="00CC4FAA">
      <w:pPr>
        <w:jc w:val="both"/>
      </w:pPr>
      <w:proofErr w:type="gramStart"/>
      <w:r>
        <w:t>támogatással</w:t>
      </w:r>
      <w:proofErr w:type="gramEnd"/>
      <w:r>
        <w:t xml:space="preserve"> kapcsolatosan ÁFA levonásra jogosult,a támogatás terhére csak az elszámoláshoz benyújtott számlák ÁFA nélküli összegét (nettó összegét) számolhatja el. Amennyiben a támogatott nem jogosult ÁFA levonásra, úgy lehetősége van a számlák </w:t>
      </w:r>
      <w:proofErr w:type="gramStart"/>
      <w:r>
        <w:t>bruttó  -</w:t>
      </w:r>
      <w:proofErr w:type="gramEnd"/>
      <w:r>
        <w:t xml:space="preserve"> azaz az ÁFA összegét is tartalmazó – összegének elszámolására. </w:t>
      </w:r>
    </w:p>
    <w:p w:rsidR="003C109A" w:rsidRDefault="003C109A" w:rsidP="00CC4FAA">
      <w:pPr>
        <w:jc w:val="both"/>
      </w:pPr>
    </w:p>
    <w:p w:rsidR="003C109A" w:rsidRDefault="003C109A" w:rsidP="00CC4FAA">
      <w:pPr>
        <w:jc w:val="both"/>
      </w:pPr>
      <w:r>
        <w:t xml:space="preserve">8.11. Amennyiben Támogatott részben vagy egészben nem tud elszámolni a </w:t>
      </w:r>
      <w:proofErr w:type="gramStart"/>
      <w:r>
        <w:t>kapott  támogatással</w:t>
      </w:r>
      <w:proofErr w:type="gramEnd"/>
      <w:r>
        <w:t xml:space="preserve">,  a Támogató határozatban felszólítja a Támogatottat, hogy a teljes támogatási  összeget, illetve annak el nem fogadott részére eső támogatási összeget, a jegybanki alapkamat kétszeresével növelve a Támogató részére 15 napon belül  fizesse vissza. </w:t>
      </w:r>
    </w:p>
    <w:p w:rsidR="00CC4FAA" w:rsidRDefault="00CC4FAA" w:rsidP="00CC4FAA">
      <w:pPr>
        <w:jc w:val="both"/>
      </w:pPr>
    </w:p>
    <w:p w:rsidR="003C109A" w:rsidRDefault="003C109A" w:rsidP="003C109A">
      <w:pPr>
        <w:jc w:val="both"/>
      </w:pPr>
      <w:r>
        <w:t xml:space="preserve">9.A megvalósítás során esetleg felmerülő többletköltség Támogatottat terheli. </w:t>
      </w:r>
    </w:p>
    <w:p w:rsidR="003C109A" w:rsidRDefault="003C109A" w:rsidP="003C109A">
      <w:pPr>
        <w:pStyle w:val="Listaszerbekezds"/>
        <w:jc w:val="both"/>
      </w:pPr>
    </w:p>
    <w:p w:rsidR="003C109A" w:rsidRDefault="003C109A" w:rsidP="003C109A">
      <w:pPr>
        <w:jc w:val="both"/>
      </w:pPr>
      <w:r>
        <w:t xml:space="preserve">10.A támogatás a mindenkori hatályos közbeszerzési törvény és az ÁFA törvény szabályai szerint használható fel. </w:t>
      </w:r>
    </w:p>
    <w:p w:rsidR="003C109A" w:rsidRDefault="003C109A" w:rsidP="003C109A">
      <w:pPr>
        <w:jc w:val="both"/>
      </w:pPr>
    </w:p>
    <w:p w:rsidR="003C109A" w:rsidRDefault="003C109A" w:rsidP="003C109A">
      <w:pPr>
        <w:jc w:val="both"/>
      </w:pPr>
      <w:r>
        <w:t xml:space="preserve">11. Támogató jogosult a támogatás felhasználását illetve az abból megvalósítani kívánt célt ellenőrizni, ennek során Támogatottól az ellenőrzéshez szükséges adatokat, bizonylatokat bekérni, illetve a felhasználónál előre írásban egyeztetett időpontban és módon helyszíni ellenőrzést tartani. </w:t>
      </w:r>
    </w:p>
    <w:p w:rsidR="003C109A" w:rsidRDefault="003C109A" w:rsidP="003C109A">
      <w:pPr>
        <w:jc w:val="both"/>
      </w:pPr>
    </w:p>
    <w:p w:rsidR="003C109A" w:rsidRDefault="003C109A" w:rsidP="003C109A">
      <w:pPr>
        <w:jc w:val="both"/>
      </w:pPr>
      <w:r>
        <w:t xml:space="preserve">12. Felek jogosultak jelen </w:t>
      </w:r>
      <w:r w:rsidR="0033447A">
        <w:t xml:space="preserve">megállapodást 1 (egy) hónapos felmondási idővel megszüntetni (rendes felmondás).  A felmondás csak írásban érvényes. Támogatott a folyósított támogatást a jegybanki alapkamat kétszeresével növelten azonnal köteles visszafizetni. </w:t>
      </w:r>
    </w:p>
    <w:p w:rsidR="0033447A" w:rsidRDefault="0033447A" w:rsidP="003C109A">
      <w:pPr>
        <w:jc w:val="both"/>
      </w:pPr>
    </w:p>
    <w:p w:rsidR="00D82B21" w:rsidRDefault="0033447A" w:rsidP="003C109A">
      <w:pPr>
        <w:jc w:val="both"/>
      </w:pPr>
      <w:r>
        <w:t xml:space="preserve">13. Támogatott súlyos szerződésszegése </w:t>
      </w:r>
      <w:proofErr w:type="gramStart"/>
      <w:r>
        <w:t>esetén  jogosult</w:t>
      </w:r>
      <w:proofErr w:type="gramEnd"/>
      <w:r>
        <w:t xml:space="preserve"> a megállapodást azonnali hatállyal felmondani (rendkívüli felmondás). Ebben az esetben a Támogatott köteles a támogatás </w:t>
      </w:r>
      <w:proofErr w:type="gramStart"/>
      <w:r>
        <w:t>teljes  összegét</w:t>
      </w:r>
      <w:proofErr w:type="gramEnd"/>
      <w:r>
        <w:t xml:space="preserve"> (az átutalás napjától számított, </w:t>
      </w:r>
      <w:proofErr w:type="spellStart"/>
      <w:r>
        <w:t>Ptk.-ban</w:t>
      </w:r>
      <w:proofErr w:type="spellEnd"/>
      <w:r>
        <w:t xml:space="preserve"> meghatározott késedelmi kamattal növelten) Támogató bankszámlájára, a felmondást követően haladéktalanul visszafizetni. Súlyos szerződésszegésnek minősül különösen a támogatás </w:t>
      </w:r>
      <w:r w:rsidR="00D82B21">
        <w:t xml:space="preserve">összegének e szerződésben foglaltaktól eltérő felhasználása, a vállalt feladatok ellátásának azonnali, és indokolatlan megszüntetése, valótlan adatok, tények, körülmények közlése, az elszámolási kötelezettség megszegése, az ellenőrzés akadályoztatása, a jogszabályok, szakmai követelmények, nyilvántartási kötelezettségek, valamint – ismételt felszólítást követően – </w:t>
      </w:r>
      <w:proofErr w:type="gramStart"/>
      <w:r w:rsidR="00D82B21">
        <w:t>a  szerződés</w:t>
      </w:r>
      <w:proofErr w:type="gramEnd"/>
      <w:r w:rsidR="00D82B21">
        <w:t xml:space="preserve"> szerinti tájékoztatási kötelezettségek elmulasztása. Támogatott szerződésszegése esetén legfeljebb öt évre kizárható az Önkormányzat által biztosított támogatási lehetőségekből.</w:t>
      </w:r>
    </w:p>
    <w:p w:rsidR="00D82B21" w:rsidRDefault="00D82B21" w:rsidP="003C109A">
      <w:pPr>
        <w:jc w:val="both"/>
      </w:pPr>
    </w:p>
    <w:p w:rsidR="00D82B21" w:rsidRDefault="00D82B21" w:rsidP="003C109A">
      <w:pPr>
        <w:jc w:val="both"/>
      </w:pPr>
      <w:r>
        <w:t xml:space="preserve">14. Jelen támogatási megállapodás mellékletét képezi a </w:t>
      </w:r>
      <w:proofErr w:type="gramStart"/>
      <w:r>
        <w:t>Támogató …</w:t>
      </w:r>
      <w:proofErr w:type="gramEnd"/>
      <w:r>
        <w:t>………………számú</w:t>
      </w:r>
    </w:p>
    <w:p w:rsidR="00D82B21" w:rsidRDefault="00D82B21" w:rsidP="003C109A">
      <w:pPr>
        <w:jc w:val="both"/>
      </w:pPr>
      <w:proofErr w:type="gramStart"/>
      <w:r>
        <w:t>számlája</w:t>
      </w:r>
      <w:proofErr w:type="gramEnd"/>
      <w:r>
        <w:t xml:space="preserve"> által benyújtható azonnali  beszedési megbízási jogát tartalmaz</w:t>
      </w:r>
      <w:r w:rsidR="00357717">
        <w:t>ó</w:t>
      </w:r>
      <w:r>
        <w:t xml:space="preserve">, visszavonásig érvényes – a Támogatott bankszámla-vezető pénzintézete által leigazolt – „Felhatalmazó levél” eredeti példánya (Támogatási megállapodás  2. számú melléklete). Támogató az azonnali beszedés jogát a szerződésszegés esetén azonnal gyakorolhatja. </w:t>
      </w:r>
      <w:r>
        <w:rPr>
          <w:i/>
        </w:rPr>
        <w:t>(Csak előfinanszírozás esetén)</w:t>
      </w:r>
    </w:p>
    <w:p w:rsidR="00D82B21" w:rsidRDefault="00D82B21" w:rsidP="003C109A">
      <w:pPr>
        <w:jc w:val="both"/>
      </w:pPr>
    </w:p>
    <w:p w:rsidR="00D82B21" w:rsidRDefault="00D82B21" w:rsidP="003C109A">
      <w:pPr>
        <w:jc w:val="both"/>
        <w:rPr>
          <w:i/>
        </w:rPr>
      </w:pPr>
      <w:r>
        <w:t xml:space="preserve">15. Amennyiben Támogatott nem tudja teljesíteni jelen megállapodásban foglalt kötelezettségeit, erről haladéktalanul köteles Támogatót értesíteni, és köteles a támogatás teljes vagy részösszegét 15 (tizenöt) napon belül </w:t>
      </w:r>
      <w:proofErr w:type="gramStart"/>
      <w:r>
        <w:t>a  Támogató</w:t>
      </w:r>
      <w:proofErr w:type="gramEnd"/>
      <w:r>
        <w:t xml:space="preserve"> bankszámlájára visszautalni, </w:t>
      </w:r>
      <w:r>
        <w:lastRenderedPageBreak/>
        <w:t xml:space="preserve">valamint 60 (hatvan) napon belül pénzügyi elszámolást készíteni. </w:t>
      </w:r>
      <w:r w:rsidR="002C4885">
        <w:rPr>
          <w:i/>
        </w:rPr>
        <w:t>(Csak előfinanszírozás esetén)</w:t>
      </w:r>
    </w:p>
    <w:p w:rsidR="002C4885" w:rsidRDefault="002C4885" w:rsidP="003C109A">
      <w:pPr>
        <w:jc w:val="both"/>
        <w:rPr>
          <w:i/>
        </w:rPr>
      </w:pPr>
    </w:p>
    <w:p w:rsidR="002C4885" w:rsidRDefault="002C4885" w:rsidP="003C109A">
      <w:pPr>
        <w:jc w:val="both"/>
      </w:pPr>
      <w:r>
        <w:t xml:space="preserve">16. Támogatott jelen megállapodás aláírásával tudomásul veszi, hogy </w:t>
      </w:r>
    </w:p>
    <w:p w:rsidR="002C4885" w:rsidRDefault="002C4885" w:rsidP="003C109A">
      <w:pPr>
        <w:jc w:val="both"/>
      </w:pPr>
      <w:r>
        <w:t>- az Állami Számvevőszék vizsgálhatja a támogatás felhasználását, jelen megállapodást, és a támogatás felhasználás során keletkező további megállapodásokat,</w:t>
      </w:r>
    </w:p>
    <w:p w:rsidR="002C4885" w:rsidRDefault="002C4885" w:rsidP="003C109A">
      <w:pPr>
        <w:jc w:val="both"/>
      </w:pPr>
      <w:r>
        <w:t>- Támogató a támogatás jelen megállapodásban foglalt közérdekű adatait (támogatott neve, támogatás célja, összege, a támogatott program időpontja, helyszíne) nyilvánosságra hozza (</w:t>
      </w:r>
      <w:hyperlink r:id="rId6" w:history="1">
        <w:r w:rsidRPr="005D2AAF">
          <w:rPr>
            <w:rStyle w:val="Hiperhivatkozs"/>
          </w:rPr>
          <w:t>www.mátranovák.hu</w:t>
        </w:r>
      </w:hyperlink>
      <w:r>
        <w:t>),</w:t>
      </w:r>
    </w:p>
    <w:p w:rsidR="002C4885" w:rsidRDefault="00126EA9" w:rsidP="003C109A">
      <w:pPr>
        <w:jc w:val="both"/>
      </w:pPr>
      <w:proofErr w:type="gramStart"/>
      <w:r>
        <w:t xml:space="preserve">- </w:t>
      </w:r>
      <w:r w:rsidR="002C4885">
        <w:t xml:space="preserve"> nem</w:t>
      </w:r>
      <w:proofErr w:type="gramEnd"/>
      <w:r w:rsidR="002C4885">
        <w:t xml:space="preserve"> minősül  üzleti titoknak a támogatás felhasználásával kapcsolatos adat,valamint az </w:t>
      </w:r>
      <w:proofErr w:type="spellStart"/>
      <w:r w:rsidR="002C4885">
        <w:t>az</w:t>
      </w:r>
      <w:proofErr w:type="spellEnd"/>
      <w:r w:rsidR="002C4885">
        <w:t xml:space="preserve"> adat, amelynek megismerését, vagy nyilvánosságra hozatalát külön törvény közérdekből elrendeli,</w:t>
      </w:r>
    </w:p>
    <w:p w:rsidR="002C4885" w:rsidRDefault="002C4885" w:rsidP="003C109A">
      <w:pPr>
        <w:jc w:val="both"/>
      </w:pPr>
      <w:r>
        <w:t xml:space="preserve">- kérésre a Támogatott a jelen jogviszonnyal összefüggő, és </w:t>
      </w:r>
      <w:proofErr w:type="gramStart"/>
      <w:r>
        <w:t>a  közérdekből</w:t>
      </w:r>
      <w:proofErr w:type="gramEnd"/>
      <w:r>
        <w:t xml:space="preserve"> nyilvánosnak minősülő adatokra vonatkozóan köteles tájékoztatást adni, </w:t>
      </w:r>
    </w:p>
    <w:p w:rsidR="002C4885" w:rsidRDefault="002C4885" w:rsidP="003C109A">
      <w:pPr>
        <w:jc w:val="both"/>
      </w:pPr>
      <w:r>
        <w:t>- a támogatott civil szervezetek kötelesek a szerződés megkötésekor</w:t>
      </w:r>
      <w:r w:rsidR="00CF5CBA">
        <w:t xml:space="preserve"> </w:t>
      </w:r>
      <w:r>
        <w:t xml:space="preserve">átadott dokumentumokban </w:t>
      </w:r>
      <w:proofErr w:type="gramStart"/>
      <w:r w:rsidR="00CF5CBA">
        <w:t>( szervezet</w:t>
      </w:r>
      <w:proofErr w:type="gramEnd"/>
      <w:r w:rsidR="00CF5CBA">
        <w:t xml:space="preserve"> bírósági bejegyzéséről szóló végzés, hatósági engedélyek, Alapító Okirat) bekövetkezett változásról 8 (nyolc) napon belül írásban tájékoztatást adni, szükség esetén a szerződés módosítását kezdeményezni, </w:t>
      </w:r>
    </w:p>
    <w:p w:rsidR="00CF5CBA" w:rsidRDefault="00CF5CBA" w:rsidP="003C109A">
      <w:pPr>
        <w:jc w:val="both"/>
      </w:pPr>
      <w:r>
        <w:t xml:space="preserve">- </w:t>
      </w:r>
      <w:proofErr w:type="gramStart"/>
      <w:r>
        <w:t>támogatásból  nyújtott</w:t>
      </w:r>
      <w:proofErr w:type="gramEnd"/>
      <w:r>
        <w:t xml:space="preserve"> természetbeni juttatások illetve reprezentációs kiadások  után fizetend</w:t>
      </w:r>
      <w:r w:rsidR="002B5E0A">
        <w:t>ő</w:t>
      </w:r>
      <w:r>
        <w:t xml:space="preserve"> terheket a támogatás végső felhasználója fizeti meg. </w:t>
      </w:r>
    </w:p>
    <w:p w:rsidR="00CF5CBA" w:rsidRDefault="00CF5CBA" w:rsidP="003C109A">
      <w:pPr>
        <w:jc w:val="both"/>
      </w:pPr>
    </w:p>
    <w:p w:rsidR="00CF5CBA" w:rsidRDefault="00CF5CBA" w:rsidP="003C109A">
      <w:pPr>
        <w:jc w:val="both"/>
      </w:pPr>
      <w:r>
        <w:t>17. Egyéb kikötések</w:t>
      </w:r>
      <w:proofErr w:type="gramStart"/>
      <w:r>
        <w:t>: …</w:t>
      </w:r>
      <w:proofErr w:type="gramEnd"/>
      <w:r>
        <w:t>…………………………………………………………………………</w:t>
      </w: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  <w:r>
        <w:t xml:space="preserve">18. </w:t>
      </w:r>
      <w:proofErr w:type="gramStart"/>
      <w:r>
        <w:t>A  megállapodásban</w:t>
      </w:r>
      <w:proofErr w:type="gramEnd"/>
      <w:r>
        <w:t xml:space="preserve"> nem szabályozott kérdésekben a  Polgári Törvénykönyv rendelkezéseit kell irányadónak tekinteni. Jogvita esetén a szerződő felek a Salgótarjáni Já</w:t>
      </w:r>
      <w:r w:rsidR="00357717">
        <w:t>rás</w:t>
      </w:r>
      <w:r>
        <w:t xml:space="preserve"> Bíróság kizárólagos illetékességét kötik ki. </w:t>
      </w: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  <w:r>
        <w:t>19. Jelen támogatási szerződés az aláírás napján lép hatályba.</w:t>
      </w: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  <w:r>
        <w:t xml:space="preserve">20. A Felek a jelen megállapodásban foglalt feltételekkel egyetértenek, azokat közösen értelmezték, és a megállapodást, mint akaratukkal mindenben egyezőt, cégszerűen jóváhagyólag aláírták. </w:t>
      </w: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  <w:r>
        <w:t>Kelt</w:t>
      </w:r>
      <w:proofErr w:type="gramStart"/>
      <w:r>
        <w:t>…………………………..</w:t>
      </w:r>
      <w:proofErr w:type="gramEnd"/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  <w:r>
        <w:t>…………………………….                                                         ………………………………</w:t>
      </w:r>
    </w:p>
    <w:p w:rsidR="002B5E0A" w:rsidRDefault="002B5E0A" w:rsidP="003C109A">
      <w:pPr>
        <w:jc w:val="both"/>
      </w:pPr>
      <w:r>
        <w:t xml:space="preserve">      </w:t>
      </w:r>
      <w:proofErr w:type="gramStart"/>
      <w:r>
        <w:t>Támogatott                                                                                  Támogató</w:t>
      </w:r>
      <w:proofErr w:type="gramEnd"/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</w:p>
    <w:p w:rsidR="002B5E0A" w:rsidRDefault="002B5E0A" w:rsidP="003C109A">
      <w:pPr>
        <w:jc w:val="both"/>
      </w:pPr>
    </w:p>
    <w:p w:rsidR="002B5E0A" w:rsidRPr="002C4885" w:rsidRDefault="002B5E0A" w:rsidP="003C109A">
      <w:pPr>
        <w:jc w:val="both"/>
      </w:pPr>
      <w:proofErr w:type="spellStart"/>
      <w:r>
        <w:t>Ellenjegyzem</w:t>
      </w:r>
      <w:proofErr w:type="spellEnd"/>
      <w:proofErr w:type="gramStart"/>
      <w:r>
        <w:t>:                                                                Pénzügyileg</w:t>
      </w:r>
      <w:proofErr w:type="gramEnd"/>
      <w:r>
        <w:t xml:space="preserve"> </w:t>
      </w:r>
      <w:proofErr w:type="spellStart"/>
      <w:r>
        <w:t>ellenjegyzem</w:t>
      </w:r>
      <w:proofErr w:type="spellEnd"/>
      <w:r>
        <w:t xml:space="preserve">: </w:t>
      </w:r>
    </w:p>
    <w:sectPr w:rsidR="002B5E0A" w:rsidRPr="002C4885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36F9"/>
    <w:multiLevelType w:val="hybridMultilevel"/>
    <w:tmpl w:val="B6D0E040"/>
    <w:lvl w:ilvl="0" w:tplc="8FB451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0D0A"/>
    <w:multiLevelType w:val="hybridMultilevel"/>
    <w:tmpl w:val="F6D871FA"/>
    <w:lvl w:ilvl="0" w:tplc="9196B8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01459"/>
    <w:multiLevelType w:val="multilevel"/>
    <w:tmpl w:val="02F0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B00A5"/>
    <w:rsid w:val="0003570B"/>
    <w:rsid w:val="000C4EB2"/>
    <w:rsid w:val="00126EA9"/>
    <w:rsid w:val="00253548"/>
    <w:rsid w:val="00274CBD"/>
    <w:rsid w:val="002B5E0A"/>
    <w:rsid w:val="002C4885"/>
    <w:rsid w:val="00303E67"/>
    <w:rsid w:val="0033447A"/>
    <w:rsid w:val="00357717"/>
    <w:rsid w:val="003B00A5"/>
    <w:rsid w:val="003B361F"/>
    <w:rsid w:val="003C109A"/>
    <w:rsid w:val="00626643"/>
    <w:rsid w:val="008C0332"/>
    <w:rsid w:val="009709EB"/>
    <w:rsid w:val="00983332"/>
    <w:rsid w:val="00A023BB"/>
    <w:rsid w:val="00A9332C"/>
    <w:rsid w:val="00BF6170"/>
    <w:rsid w:val="00C71E60"/>
    <w:rsid w:val="00CC4FAA"/>
    <w:rsid w:val="00CF5CBA"/>
    <w:rsid w:val="00D82B21"/>
    <w:rsid w:val="00EC5E3A"/>
    <w:rsid w:val="00F72CED"/>
    <w:rsid w:val="00FB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36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C4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&#225;tranov&#225;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BB71-D489-4CEA-B430-A45C0AB1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1578</Words>
  <Characters>10894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magdi</cp:lastModifiedBy>
  <cp:revision>10</cp:revision>
  <cp:lastPrinted>2015-03-02T11:56:00Z</cp:lastPrinted>
  <dcterms:created xsi:type="dcterms:W3CDTF">2015-02-27T19:53:00Z</dcterms:created>
  <dcterms:modified xsi:type="dcterms:W3CDTF">2015-03-02T11:57:00Z</dcterms:modified>
</cp:coreProperties>
</file>