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32" w:rsidRDefault="00850E32" w:rsidP="00850E32">
      <w:pPr>
        <w:widowControl w:val="0"/>
        <w:tabs>
          <w:tab w:val="left" w:pos="1080"/>
          <w:tab w:val="left" w:pos="1800"/>
          <w:tab w:val="left" w:pos="2160"/>
        </w:tabs>
        <w:overflowPunct w:val="0"/>
        <w:autoSpaceDE w:val="0"/>
        <w:spacing w:after="0" w:line="240" w:lineRule="auto"/>
        <w:ind w:left="720"/>
        <w:jc w:val="right"/>
        <w:rPr>
          <w:rFonts w:ascii="Times New Roman" w:eastAsia="Times New Roman" w:hAnsi="Times New Roman"/>
          <w:b/>
          <w:kern w:val="2"/>
          <w:sz w:val="24"/>
          <w:szCs w:val="20"/>
          <w:u w:val="single"/>
        </w:rPr>
      </w:pPr>
      <w:r>
        <w:tab/>
      </w:r>
      <w:r w:rsidR="00737619">
        <w:rPr>
          <w:rFonts w:ascii="Times New Roman" w:eastAsia="Times New Roman" w:hAnsi="Times New Roman"/>
          <w:b/>
          <w:kern w:val="2"/>
          <w:sz w:val="24"/>
          <w:szCs w:val="20"/>
          <w:u w:val="single"/>
        </w:rPr>
        <w:t>2/2015(II.25</w:t>
      </w:r>
      <w:bookmarkStart w:id="0" w:name="_GoBack"/>
      <w:bookmarkEnd w:id="0"/>
      <w:r>
        <w:rPr>
          <w:rFonts w:ascii="Times New Roman" w:eastAsia="Times New Roman" w:hAnsi="Times New Roman"/>
          <w:b/>
          <w:kern w:val="2"/>
          <w:sz w:val="24"/>
          <w:szCs w:val="20"/>
          <w:u w:val="single"/>
        </w:rPr>
        <w:t>) önkormányzati rendelt 2. számú melléklete</w:t>
      </w:r>
    </w:p>
    <w:p w:rsidR="00850E32" w:rsidRDefault="00850E32" w:rsidP="00850E32">
      <w:pPr>
        <w:widowControl w:val="0"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0"/>
          <w:szCs w:val="20"/>
        </w:rPr>
      </w:pPr>
    </w:p>
    <w:p w:rsidR="00850E32" w:rsidRDefault="00850E32" w:rsidP="00850E32">
      <w:pPr>
        <w:widowControl w:val="0"/>
        <w:tabs>
          <w:tab w:val="left" w:pos="1080"/>
          <w:tab w:val="left" w:pos="1800"/>
          <w:tab w:val="left" w:pos="2160"/>
        </w:tabs>
        <w:overflowPunct w:val="0"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b/>
          <w:kern w:val="2"/>
          <w:sz w:val="24"/>
          <w:szCs w:val="20"/>
          <w:u w:val="single"/>
        </w:rPr>
      </w:pPr>
    </w:p>
    <w:p w:rsidR="00850E32" w:rsidRDefault="00850E32" w:rsidP="00850E3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szociális étkeztetés térítési díjából nyújtott kedvezményekről</w:t>
      </w:r>
    </w:p>
    <w:p w:rsidR="00850E32" w:rsidRDefault="00850E32" w:rsidP="00850E32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Kedvezmény</w:t>
      </w:r>
      <w:proofErr w:type="gramEnd"/>
      <w:r>
        <w:rPr>
          <w:rFonts w:ascii="Times New Roman" w:hAnsi="Times New Roman"/>
          <w:sz w:val="24"/>
          <w:szCs w:val="24"/>
        </w:rPr>
        <w:t xml:space="preserve"> ha az étkezést a hét mindennapján kéri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</w:tblGrid>
      <w:tr w:rsidR="00850E32" w:rsidTr="00850E32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Rendszeres havi jövedelem Kategória Ft/hó összeghatárig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Kedvezmény összege a megállapított térítési díjból</w:t>
            </w:r>
          </w:p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(420 Ft-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ból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Ft.-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Fizetendő térítési díj</w:t>
            </w:r>
          </w:p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Ft-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</w:tc>
      </w:tr>
      <w:tr w:rsidR="00850E32" w:rsidTr="00850E32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0-30.000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</w:tr>
      <w:tr w:rsidR="00850E32" w:rsidTr="00850E32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30.001-35.000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</w:tr>
      <w:tr w:rsidR="00850E32" w:rsidTr="00850E32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35.001- 40.000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</w:tr>
      <w:tr w:rsidR="00850E32" w:rsidTr="00850E32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40.0001 felett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</w:tbl>
    <w:p w:rsidR="00850E32" w:rsidRDefault="00850E32" w:rsidP="00850E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:rsidR="00850E32" w:rsidRDefault="00850E32" w:rsidP="00850E32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Kedvezmény</w:t>
      </w:r>
      <w:proofErr w:type="gramEnd"/>
      <w:r>
        <w:rPr>
          <w:rFonts w:ascii="Times New Roman" w:hAnsi="Times New Roman"/>
          <w:sz w:val="24"/>
          <w:szCs w:val="24"/>
        </w:rPr>
        <w:t xml:space="preserve"> ha az étkezést a hét nem mindennapján kéri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</w:tblGrid>
      <w:tr w:rsidR="00850E32" w:rsidTr="00850E32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Rendszeres havi jövedelem Kategória Ft/hó összeghatárig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Kedvezmény összege a megállapított térítési díjból</w:t>
            </w:r>
          </w:p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(420 Ft-ból)</w:t>
            </w:r>
          </w:p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Ft.-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Fizetendő térítési díj</w:t>
            </w:r>
          </w:p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Ft-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</w:tc>
      </w:tr>
      <w:tr w:rsidR="00850E32" w:rsidTr="00850E32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0-30.000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850E32" w:rsidTr="00850E32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30.001-35.000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</w:tr>
      <w:tr w:rsidR="00850E32" w:rsidTr="00850E32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35.001- 40.000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</w:tr>
      <w:tr w:rsidR="00850E32" w:rsidTr="00850E32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40.0001 felett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32" w:rsidRDefault="00850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</w:tr>
    </w:tbl>
    <w:p w:rsidR="00850E32" w:rsidRDefault="00850E32" w:rsidP="00850E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:rsidR="00850E32" w:rsidRDefault="00850E32" w:rsidP="00850E32">
      <w:pPr>
        <w:ind w:left="5529" w:hanging="55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633C60" w:rsidRDefault="00737619"/>
    <w:sectPr w:rsidR="00633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32"/>
    <w:rsid w:val="00185DE4"/>
    <w:rsid w:val="00737619"/>
    <w:rsid w:val="00850E32"/>
    <w:rsid w:val="00CC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0E32"/>
    <w:pPr>
      <w:suppressAutoHyphens/>
    </w:pPr>
    <w:rPr>
      <w:rFonts w:ascii="Calibri" w:eastAsia="Calibri" w:hAnsi="Calibri" w:cs="Calibri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0E32"/>
    <w:pPr>
      <w:suppressAutoHyphens/>
    </w:pPr>
    <w:rPr>
      <w:rFonts w:ascii="Calibri" w:eastAsia="Calibri" w:hAnsi="Calibri" w:cs="Calibri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5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Voloncs Mária</dc:creator>
  <cp:lastModifiedBy>Voloncs Mária</cp:lastModifiedBy>
  <cp:revision>2</cp:revision>
  <cp:lastPrinted>2014-09-05T08:55:00Z</cp:lastPrinted>
  <dcterms:created xsi:type="dcterms:W3CDTF">2015-03-12T08:17:00Z</dcterms:created>
  <dcterms:modified xsi:type="dcterms:W3CDTF">2015-03-12T08:17:00Z</dcterms:modified>
</cp:coreProperties>
</file>