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CA3" w:rsidRPr="005569F4" w:rsidRDefault="00893CA3" w:rsidP="00893CA3">
      <w:pPr>
        <w:pStyle w:val="Szvegtrzs"/>
        <w:shd w:val="clear" w:color="auto" w:fill="FFFFFF"/>
        <w:ind w:left="567" w:hanging="567"/>
        <w:jc w:val="center"/>
        <w:rPr>
          <w:b/>
          <w:bCs/>
        </w:rPr>
      </w:pPr>
      <w:r w:rsidRPr="005569F4">
        <w:rPr>
          <w:b/>
          <w:bCs/>
        </w:rPr>
        <w:t>Indokolás</w:t>
      </w:r>
    </w:p>
    <w:p w:rsidR="00893CA3" w:rsidRPr="005569F4" w:rsidRDefault="00893CA3" w:rsidP="00893CA3">
      <w:pPr>
        <w:tabs>
          <w:tab w:val="left" w:pos="918"/>
        </w:tabs>
        <w:jc w:val="center"/>
        <w:rPr>
          <w:b/>
          <w:bCs/>
          <w:sz w:val="24"/>
          <w:szCs w:val="24"/>
        </w:rPr>
      </w:pPr>
    </w:p>
    <w:p w:rsidR="00893CA3" w:rsidRPr="005569F4" w:rsidRDefault="00893CA3" w:rsidP="00893CA3">
      <w:pPr>
        <w:pStyle w:val="Listaszerbekezds"/>
        <w:ind w:left="0"/>
        <w:jc w:val="center"/>
        <w:rPr>
          <w:b/>
          <w:bCs/>
          <w:sz w:val="24"/>
          <w:szCs w:val="24"/>
        </w:rPr>
      </w:pPr>
      <w:r w:rsidRPr="005569F4">
        <w:rPr>
          <w:b/>
          <w:bCs/>
          <w:sz w:val="24"/>
          <w:szCs w:val="24"/>
        </w:rPr>
        <w:t>Az 1. §-hoz</w:t>
      </w:r>
    </w:p>
    <w:p w:rsidR="00893CA3" w:rsidRPr="005569F4" w:rsidRDefault="00893CA3" w:rsidP="00893CA3">
      <w:pPr>
        <w:tabs>
          <w:tab w:val="left" w:pos="918"/>
        </w:tabs>
        <w:ind w:left="360"/>
        <w:rPr>
          <w:b/>
          <w:bCs/>
          <w:sz w:val="24"/>
          <w:szCs w:val="24"/>
        </w:rPr>
      </w:pPr>
    </w:p>
    <w:p w:rsidR="00893CA3" w:rsidRPr="005569F4" w:rsidRDefault="00893CA3" w:rsidP="00893CA3">
      <w:pPr>
        <w:pStyle w:val="Szvegtrzsbehzssal21"/>
        <w:ind w:left="0"/>
        <w:jc w:val="both"/>
        <w:rPr>
          <w:kern w:val="2"/>
          <w:lang w:eastAsia="hi-IN" w:bidi="hi-IN"/>
        </w:rPr>
      </w:pPr>
      <w:r w:rsidRPr="005569F4">
        <w:rPr>
          <w:kern w:val="2"/>
          <w:lang w:eastAsia="hi-IN" w:bidi="hi-IN"/>
        </w:rPr>
        <w:t xml:space="preserve">Módosításra került a területhasználati díj megfizetésének határideje. </w:t>
      </w:r>
      <w:r w:rsidRPr="005569F4">
        <w:t xml:space="preserve">A Vásárcsarnok javaslata alapján nem utólag, hanem a tárgyhót megelőzően, előre kell majd megfizetni a területhasználati díjat. Így az előzetes díjfizetés elmulasztása lényegében jogtalan területhasználatot eredményez, ami a pótdíjfizetést megalapozza. </w:t>
      </w:r>
    </w:p>
    <w:p w:rsidR="00893CA3" w:rsidRPr="005569F4" w:rsidRDefault="00893CA3" w:rsidP="00893CA3">
      <w:pPr>
        <w:jc w:val="both"/>
        <w:rPr>
          <w:sz w:val="24"/>
          <w:szCs w:val="24"/>
        </w:rPr>
      </w:pPr>
    </w:p>
    <w:p w:rsidR="00893CA3" w:rsidRPr="005569F4" w:rsidRDefault="00893CA3" w:rsidP="00893CA3">
      <w:pPr>
        <w:jc w:val="center"/>
        <w:rPr>
          <w:b/>
          <w:bCs/>
          <w:sz w:val="24"/>
          <w:szCs w:val="24"/>
        </w:rPr>
      </w:pPr>
      <w:r w:rsidRPr="005569F4">
        <w:rPr>
          <w:b/>
          <w:bCs/>
          <w:sz w:val="24"/>
          <w:szCs w:val="24"/>
        </w:rPr>
        <w:t>A 2. §-hoz</w:t>
      </w:r>
    </w:p>
    <w:p w:rsidR="00893CA3" w:rsidRPr="005569F4" w:rsidRDefault="00893CA3" w:rsidP="00893CA3">
      <w:pPr>
        <w:jc w:val="center"/>
        <w:rPr>
          <w:b/>
          <w:bCs/>
          <w:sz w:val="24"/>
          <w:szCs w:val="24"/>
        </w:rPr>
      </w:pPr>
    </w:p>
    <w:p w:rsidR="00893CA3" w:rsidRPr="005569F4" w:rsidRDefault="00893CA3" w:rsidP="00893CA3">
      <w:pPr>
        <w:jc w:val="both"/>
      </w:pPr>
      <w:r w:rsidRPr="005569F4">
        <w:rPr>
          <w:sz w:val="24"/>
          <w:szCs w:val="24"/>
        </w:rPr>
        <w:t>ZMJV Vásárcsarnok Gazdálkodó Szervezet a gyakorlati tapasztalatok miatt kérte</w:t>
      </w:r>
      <w:r w:rsidRPr="005569F4">
        <w:t xml:space="preserve"> </w:t>
      </w:r>
      <w:r w:rsidRPr="005569F4">
        <w:rPr>
          <w:sz w:val="24"/>
          <w:szCs w:val="24"/>
        </w:rPr>
        <w:t>a pótdíj kiszabására és összegére vonatkozó szabályok módosítását az alábbiak szerint:</w:t>
      </w:r>
    </w:p>
    <w:p w:rsidR="00893CA3" w:rsidRPr="005569F4" w:rsidRDefault="00893CA3" w:rsidP="00893CA3">
      <w:pPr>
        <w:pStyle w:val="Szvegtrzsbehzssal21"/>
        <w:ind w:left="0"/>
        <w:jc w:val="both"/>
        <w:rPr>
          <w:i/>
          <w:iCs/>
        </w:rPr>
      </w:pPr>
      <w:r w:rsidRPr="005569F4">
        <w:t xml:space="preserve">- a területhasználati díj fizetési </w:t>
      </w:r>
      <w:proofErr w:type="spellStart"/>
      <w:r w:rsidRPr="005569F4">
        <w:t>határidejének</w:t>
      </w:r>
      <w:proofErr w:type="spellEnd"/>
      <w:r w:rsidRPr="005569F4">
        <w:t xml:space="preserve"> módosítását a </w:t>
      </w:r>
      <w:r w:rsidRPr="005569F4">
        <w:rPr>
          <w:i/>
          <w:iCs/>
        </w:rPr>
        <w:t>tárgyhót megelőző hónap utolsó munkanapjára,</w:t>
      </w:r>
    </w:p>
    <w:p w:rsidR="00893CA3" w:rsidRPr="005569F4" w:rsidRDefault="00893CA3" w:rsidP="00893CA3">
      <w:pPr>
        <w:pStyle w:val="Szvegtrzsbehzssal21"/>
        <w:ind w:left="0"/>
        <w:jc w:val="both"/>
      </w:pPr>
      <w:r w:rsidRPr="005569F4">
        <w:t xml:space="preserve">- a piac területének szennyezése, illetve a takarítás elmulasztása esetén a pótdíj összegének megemelését 2.000,-Ft-ról </w:t>
      </w:r>
      <w:proofErr w:type="gramStart"/>
      <w:r w:rsidRPr="005569F4">
        <w:t>3.000,-</w:t>
      </w:r>
      <w:proofErr w:type="gramEnd"/>
      <w:r w:rsidRPr="005569F4">
        <w:t>Ft-ra, továbbá</w:t>
      </w:r>
    </w:p>
    <w:p w:rsidR="00893CA3" w:rsidRPr="005569F4" w:rsidRDefault="00893CA3" w:rsidP="00893CA3">
      <w:pPr>
        <w:pStyle w:val="Szvegtrzsbehzssal21"/>
        <w:ind w:left="0"/>
        <w:jc w:val="both"/>
      </w:pPr>
      <w:r w:rsidRPr="005569F4">
        <w:t xml:space="preserve">- a területhasználati </w:t>
      </w:r>
      <w:proofErr w:type="gramStart"/>
      <w:r w:rsidRPr="005569F4">
        <w:t>díj</w:t>
      </w:r>
      <w:proofErr w:type="gramEnd"/>
      <w:r w:rsidRPr="005569F4">
        <w:t xml:space="preserve"> valamint a helybiztosítási díj késedelmes megfizetése esetén a szerződésben szereplő m2x100 Ft/ alkalom mértékű pótdíj bevezetését. </w:t>
      </w:r>
    </w:p>
    <w:p w:rsidR="00893CA3" w:rsidRPr="005569F4" w:rsidRDefault="00893CA3" w:rsidP="00893CA3">
      <w:pPr>
        <w:jc w:val="both"/>
        <w:rPr>
          <w:sz w:val="24"/>
          <w:szCs w:val="24"/>
        </w:rPr>
      </w:pPr>
      <w:r w:rsidRPr="005569F4">
        <w:rPr>
          <w:sz w:val="24"/>
          <w:szCs w:val="24"/>
        </w:rPr>
        <w:t xml:space="preserve">A 77/2009. (VII.10.) AB határozatában az Alkotmánybíróság megállapította, hogy a pótdíj a vásári és piaci árusítás helyére, idejére és feltételeire vonatkozó magatartási szabályok megsértőivel szemben megállapított szankció. A pótdíj a vásári és piaci rend szabályainak megsértéséhez fűződik. </w:t>
      </w:r>
    </w:p>
    <w:p w:rsidR="00893CA3" w:rsidRPr="005569F4" w:rsidRDefault="00893CA3" w:rsidP="00893CA3">
      <w:pPr>
        <w:rPr>
          <w:b/>
          <w:bCs/>
          <w:sz w:val="24"/>
          <w:szCs w:val="24"/>
        </w:rPr>
      </w:pPr>
    </w:p>
    <w:p w:rsidR="00893CA3" w:rsidRPr="005569F4" w:rsidRDefault="00893CA3" w:rsidP="00893CA3">
      <w:pPr>
        <w:jc w:val="center"/>
        <w:rPr>
          <w:b/>
          <w:bCs/>
          <w:sz w:val="24"/>
          <w:szCs w:val="24"/>
        </w:rPr>
      </w:pPr>
      <w:r w:rsidRPr="005569F4">
        <w:rPr>
          <w:b/>
          <w:bCs/>
          <w:sz w:val="24"/>
          <w:szCs w:val="24"/>
        </w:rPr>
        <w:t>A 3. §-hoz</w:t>
      </w:r>
    </w:p>
    <w:p w:rsidR="00893CA3" w:rsidRPr="005569F4" w:rsidRDefault="00893CA3" w:rsidP="00893CA3">
      <w:pPr>
        <w:jc w:val="both"/>
        <w:rPr>
          <w:b/>
          <w:bCs/>
          <w:sz w:val="24"/>
          <w:szCs w:val="24"/>
        </w:rPr>
      </w:pPr>
    </w:p>
    <w:p w:rsidR="00893CA3" w:rsidRPr="005569F4" w:rsidRDefault="00893CA3" w:rsidP="00893CA3">
      <w:pPr>
        <w:jc w:val="both"/>
        <w:rPr>
          <w:sz w:val="24"/>
          <w:szCs w:val="24"/>
        </w:rPr>
      </w:pPr>
      <w:r w:rsidRPr="005569F4">
        <w:rPr>
          <w:sz w:val="24"/>
          <w:szCs w:val="24"/>
        </w:rPr>
        <w:t xml:space="preserve">Aktualizálásra kerültek a piacok és vásárok helyei az 1. mellékletben, a megszűnt helyrajzi számok (2897/15 hrsz., 3606 hrsz., 3609 hrsz., 3607 hrsz.) törlésre, az új helyrajzi számok (2897/21 hrsz., 2897/20 hrsz., 3637 hrsz., 3633/1 hrsz.) beépítésre kerültek, továbbá pontosítva lettek a vásárok és piacok időtartamai. </w:t>
      </w:r>
    </w:p>
    <w:p w:rsidR="00893CA3" w:rsidRPr="005569F4" w:rsidRDefault="00893CA3" w:rsidP="00893CA3">
      <w:pPr>
        <w:jc w:val="center"/>
        <w:rPr>
          <w:b/>
          <w:bCs/>
          <w:sz w:val="24"/>
          <w:szCs w:val="24"/>
        </w:rPr>
      </w:pPr>
    </w:p>
    <w:p w:rsidR="00893CA3" w:rsidRPr="005569F4" w:rsidRDefault="00893CA3" w:rsidP="00893CA3">
      <w:pPr>
        <w:jc w:val="center"/>
        <w:rPr>
          <w:b/>
          <w:bCs/>
          <w:sz w:val="24"/>
          <w:szCs w:val="24"/>
        </w:rPr>
      </w:pPr>
      <w:r w:rsidRPr="005569F4">
        <w:rPr>
          <w:b/>
          <w:bCs/>
          <w:sz w:val="24"/>
          <w:szCs w:val="24"/>
        </w:rPr>
        <w:t>A 4. §-hoz</w:t>
      </w:r>
    </w:p>
    <w:p w:rsidR="00893CA3" w:rsidRPr="005569F4" w:rsidRDefault="00893CA3" w:rsidP="00893CA3">
      <w:pPr>
        <w:jc w:val="center"/>
        <w:rPr>
          <w:b/>
          <w:bCs/>
          <w:sz w:val="24"/>
          <w:szCs w:val="24"/>
        </w:rPr>
      </w:pPr>
    </w:p>
    <w:p w:rsidR="00893CA3" w:rsidRPr="005569F4" w:rsidRDefault="00893CA3" w:rsidP="00893CA3">
      <w:pPr>
        <w:jc w:val="both"/>
        <w:rPr>
          <w:sz w:val="24"/>
          <w:szCs w:val="24"/>
        </w:rPr>
      </w:pPr>
      <w:r w:rsidRPr="005569F4">
        <w:rPr>
          <w:sz w:val="24"/>
          <w:szCs w:val="24"/>
        </w:rPr>
        <w:t xml:space="preserve">Az 1. melléklet módosítása miatt szükséges a 2. mellékletből a Piac tér 3-4. helyek törlése. </w:t>
      </w:r>
    </w:p>
    <w:p w:rsidR="00893CA3" w:rsidRPr="005569F4" w:rsidRDefault="00893CA3" w:rsidP="00893CA3">
      <w:pPr>
        <w:jc w:val="both"/>
        <w:rPr>
          <w:b/>
          <w:bCs/>
          <w:sz w:val="24"/>
          <w:szCs w:val="24"/>
        </w:rPr>
      </w:pPr>
    </w:p>
    <w:p w:rsidR="00893CA3" w:rsidRPr="005569F4" w:rsidRDefault="00893CA3" w:rsidP="00893CA3">
      <w:pPr>
        <w:jc w:val="center"/>
        <w:rPr>
          <w:b/>
          <w:bCs/>
          <w:sz w:val="24"/>
          <w:szCs w:val="24"/>
        </w:rPr>
      </w:pPr>
      <w:r w:rsidRPr="005569F4">
        <w:rPr>
          <w:b/>
          <w:bCs/>
          <w:sz w:val="24"/>
          <w:szCs w:val="24"/>
        </w:rPr>
        <w:t>Az 5. §-hoz</w:t>
      </w:r>
    </w:p>
    <w:p w:rsidR="00893CA3" w:rsidRPr="005569F4" w:rsidRDefault="00893CA3" w:rsidP="00893CA3">
      <w:pPr>
        <w:jc w:val="center"/>
        <w:rPr>
          <w:b/>
          <w:bCs/>
          <w:sz w:val="24"/>
          <w:szCs w:val="24"/>
        </w:rPr>
      </w:pPr>
    </w:p>
    <w:p w:rsidR="00893CA3" w:rsidRPr="005569F4" w:rsidRDefault="00893CA3" w:rsidP="00893CA3">
      <w:pPr>
        <w:jc w:val="center"/>
        <w:rPr>
          <w:sz w:val="24"/>
          <w:szCs w:val="24"/>
        </w:rPr>
      </w:pPr>
    </w:p>
    <w:p w:rsidR="00893CA3" w:rsidRPr="005569F4" w:rsidRDefault="00893CA3" w:rsidP="00893CA3">
      <w:pPr>
        <w:shd w:val="clear" w:color="auto" w:fill="FFFFFF"/>
        <w:jc w:val="both"/>
        <w:rPr>
          <w:sz w:val="24"/>
          <w:szCs w:val="24"/>
        </w:rPr>
      </w:pPr>
      <w:r w:rsidRPr="005569F4">
        <w:rPr>
          <w:sz w:val="24"/>
          <w:szCs w:val="24"/>
        </w:rPr>
        <w:t>A § hatályba léptető és deregulációs rendelkezést tartalmaz.</w:t>
      </w:r>
    </w:p>
    <w:p w:rsidR="00893CA3" w:rsidRPr="00A56EE9" w:rsidRDefault="00893CA3" w:rsidP="00893CA3">
      <w:pPr>
        <w:spacing w:line="300" w:lineRule="exact"/>
        <w:jc w:val="both"/>
        <w:rPr>
          <w:b/>
          <w:sz w:val="24"/>
          <w:szCs w:val="24"/>
        </w:rPr>
      </w:pPr>
      <w:r w:rsidRPr="005569F4">
        <w:rPr>
          <w:b/>
          <w:sz w:val="24"/>
          <w:szCs w:val="24"/>
        </w:rPr>
        <w:t xml:space="preserve">A Magyar Közlöny kiadásáról, valamint a jogszabály kihirdetése során történő és a közjogi szervezetszabályozó eszköz közzététele során történő megjelöléséről szóló 5/2019. (III. 13.) IM rendelet 20. § (3)-(4) </w:t>
      </w:r>
      <w:proofErr w:type="gramStart"/>
      <w:r w:rsidRPr="005569F4">
        <w:rPr>
          <w:b/>
          <w:sz w:val="24"/>
          <w:szCs w:val="24"/>
        </w:rPr>
        <w:t>bekezdése</w:t>
      </w:r>
      <w:proofErr w:type="gramEnd"/>
      <w:r w:rsidRPr="005569F4">
        <w:rPr>
          <w:b/>
          <w:sz w:val="24"/>
          <w:szCs w:val="24"/>
        </w:rPr>
        <w:t xml:space="preserve"> valamint a 21. § (2) bekezdése alapján, mivel az elfogadandó jogszabály várható társadalmi hatása jelentős, az indokolást a rendelet kihirdetését követően a Nemzeti Jogszabálytárban közzé kell tenni.</w:t>
      </w:r>
      <w:r w:rsidRPr="00A56EE9">
        <w:rPr>
          <w:b/>
          <w:sz w:val="24"/>
          <w:szCs w:val="24"/>
        </w:rPr>
        <w:t xml:space="preserve"> </w:t>
      </w:r>
    </w:p>
    <w:p w:rsidR="00893CA3" w:rsidRDefault="00893CA3" w:rsidP="00893CA3">
      <w:pPr>
        <w:jc w:val="both"/>
        <w:rPr>
          <w:kern w:val="2"/>
          <w:sz w:val="24"/>
          <w:szCs w:val="24"/>
          <w:lang w:eastAsia="hi-IN" w:bidi="hi-IN"/>
        </w:rPr>
      </w:pPr>
    </w:p>
    <w:p w:rsidR="006E7541" w:rsidRDefault="006E7541">
      <w:bookmarkStart w:id="0" w:name="_GoBack"/>
      <w:bookmarkEnd w:id="0"/>
    </w:p>
    <w:sectPr w:rsidR="006E7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A3"/>
    <w:rsid w:val="006E7541"/>
    <w:rsid w:val="0089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9676E-323C-45BD-8B56-C0F0A1EB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3CA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893CA3"/>
    <w:pPr>
      <w:jc w:val="both"/>
    </w:pPr>
    <w:rPr>
      <w:sz w:val="26"/>
      <w:szCs w:val="26"/>
    </w:rPr>
  </w:style>
  <w:style w:type="character" w:customStyle="1" w:styleId="SzvegtrzsChar">
    <w:name w:val="Szövegtörzs Char"/>
    <w:basedOn w:val="Bekezdsalapbettpusa"/>
    <w:link w:val="Szvegtrzs"/>
    <w:uiPriority w:val="99"/>
    <w:rsid w:val="00893CA3"/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Szvegtrzsbehzssal21">
    <w:name w:val="Szövegtörzs behúzással 21"/>
    <w:basedOn w:val="Norml"/>
    <w:rsid w:val="00893CA3"/>
    <w:pPr>
      <w:ind w:left="705"/>
    </w:pPr>
    <w:rPr>
      <w:sz w:val="24"/>
      <w:szCs w:val="24"/>
    </w:rPr>
  </w:style>
  <w:style w:type="paragraph" w:styleId="Listaszerbekezds">
    <w:name w:val="List Paragraph"/>
    <w:basedOn w:val="Norml"/>
    <w:uiPriority w:val="99"/>
    <w:qFormat/>
    <w:rsid w:val="00893CA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2020-12-18T11:09:00Z</dcterms:created>
  <dcterms:modified xsi:type="dcterms:W3CDTF">2020-12-18T11:09:00Z</dcterms:modified>
</cp:coreProperties>
</file>