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675B" w:rsidRPr="00615F19" w:rsidRDefault="008B675B" w:rsidP="008B675B"/>
    <w:p w:rsidR="008B675B" w:rsidRPr="00AE2197" w:rsidRDefault="008B675B" w:rsidP="008B675B">
      <w:pPr>
        <w:jc w:val="both"/>
        <w:rPr>
          <w:rFonts w:ascii="Arial" w:hAnsi="Arial" w:cs="Arial"/>
        </w:rPr>
      </w:pPr>
    </w:p>
    <w:p w:rsidR="008B675B" w:rsidRPr="00AE2197" w:rsidRDefault="008B675B" w:rsidP="008B675B">
      <w:pPr>
        <w:jc w:val="center"/>
        <w:rPr>
          <w:b/>
        </w:rPr>
      </w:pPr>
      <w:r w:rsidRPr="00AE2197">
        <w:rPr>
          <w:b/>
        </w:rPr>
        <w:t>ELŐTERJESZTÉS</w:t>
      </w:r>
    </w:p>
    <w:p w:rsidR="008B675B" w:rsidRPr="00AE2197" w:rsidRDefault="008B675B" w:rsidP="008B675B">
      <w:pPr>
        <w:jc w:val="center"/>
      </w:pPr>
    </w:p>
    <w:p w:rsidR="008B675B" w:rsidRPr="00AE2197" w:rsidRDefault="008B675B" w:rsidP="008B675B">
      <w:pPr>
        <w:jc w:val="center"/>
      </w:pPr>
      <w:r w:rsidRPr="00AE2197">
        <w:t>Váralja Község Önkormányza</w:t>
      </w:r>
      <w:r>
        <w:t>ta Képviselő - testületének 2019</w:t>
      </w:r>
      <w:r w:rsidRPr="00AE2197">
        <w:t xml:space="preserve">. </w:t>
      </w:r>
      <w:r>
        <w:t>július 2-á</w:t>
      </w:r>
      <w:r w:rsidRPr="00AE2197">
        <w:t>n</w:t>
      </w:r>
      <w:r>
        <w:t xml:space="preserve"> (kedden)</w:t>
      </w:r>
    </w:p>
    <w:p w:rsidR="008B675B" w:rsidRPr="00AE2197" w:rsidRDefault="008B675B" w:rsidP="008B675B">
      <w:pPr>
        <w:jc w:val="center"/>
      </w:pPr>
      <w:r w:rsidRPr="00AE2197">
        <w:t xml:space="preserve">16.30 órakor tartandó </w:t>
      </w:r>
      <w:r w:rsidRPr="00AE2197">
        <w:rPr>
          <w:u w:val="single"/>
        </w:rPr>
        <w:t>rendes</w:t>
      </w:r>
      <w:r w:rsidRPr="00AE2197">
        <w:t>/rendkívüli testületi ülésére</w:t>
      </w:r>
    </w:p>
    <w:p w:rsidR="008B675B" w:rsidRPr="00AE2197" w:rsidRDefault="008B675B" w:rsidP="008B675B"/>
    <w:p w:rsidR="008B675B" w:rsidRPr="00AE2197" w:rsidRDefault="008B675B" w:rsidP="008B675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24"/>
        <w:gridCol w:w="4538"/>
      </w:tblGrid>
      <w:tr w:rsidR="008B675B" w:rsidRPr="00AE2197" w:rsidTr="00C053F9">
        <w:tc>
          <w:tcPr>
            <w:tcW w:w="4606" w:type="dxa"/>
          </w:tcPr>
          <w:p w:rsidR="008B675B" w:rsidRPr="00AE2197" w:rsidRDefault="008B675B" w:rsidP="00C053F9">
            <w:pPr>
              <w:rPr>
                <w:lang w:eastAsia="en-US"/>
              </w:rPr>
            </w:pPr>
            <w:r w:rsidRPr="00AE2197">
              <w:rPr>
                <w:lang w:eastAsia="en-US"/>
              </w:rPr>
              <w:t>Tárgy:</w:t>
            </w:r>
          </w:p>
        </w:tc>
        <w:tc>
          <w:tcPr>
            <w:tcW w:w="4606" w:type="dxa"/>
          </w:tcPr>
          <w:p w:rsidR="008B675B" w:rsidRPr="00615F19" w:rsidRDefault="008B675B" w:rsidP="00C053F9">
            <w:pPr>
              <w:jc w:val="both"/>
            </w:pPr>
            <w:r w:rsidRPr="00615F19">
              <w:rPr>
                <w:lang w:eastAsia="en-US"/>
              </w:rPr>
              <w:t xml:space="preserve">A </w:t>
            </w:r>
            <w:r w:rsidRPr="008B675B">
              <w:t>hulladékgazdálkodási közszolgáltatás ellátásának és igénybevételének szabályairól szóló rendelet megalkotása</w:t>
            </w:r>
          </w:p>
        </w:tc>
      </w:tr>
      <w:tr w:rsidR="008B675B" w:rsidRPr="00AE2197" w:rsidTr="00835934">
        <w:trPr>
          <w:trHeight w:val="58"/>
        </w:trPr>
        <w:tc>
          <w:tcPr>
            <w:tcW w:w="4606" w:type="dxa"/>
          </w:tcPr>
          <w:p w:rsidR="008B675B" w:rsidRPr="00AE2197" w:rsidRDefault="008B675B" w:rsidP="00C053F9">
            <w:pPr>
              <w:rPr>
                <w:lang w:eastAsia="en-US"/>
              </w:rPr>
            </w:pPr>
            <w:r w:rsidRPr="00AE2197">
              <w:rPr>
                <w:lang w:eastAsia="en-US"/>
              </w:rPr>
              <w:t>Előterjesztő:</w:t>
            </w:r>
          </w:p>
        </w:tc>
        <w:tc>
          <w:tcPr>
            <w:tcW w:w="4606" w:type="dxa"/>
          </w:tcPr>
          <w:p w:rsidR="008B675B" w:rsidRPr="00AE2197" w:rsidRDefault="008B675B" w:rsidP="00C053F9">
            <w:pPr>
              <w:rPr>
                <w:lang w:eastAsia="en-US"/>
              </w:rPr>
            </w:pPr>
            <w:r>
              <w:rPr>
                <w:lang w:eastAsia="en-US"/>
              </w:rPr>
              <w:t>Sziebert Éva polgármester</w:t>
            </w:r>
          </w:p>
        </w:tc>
      </w:tr>
      <w:tr w:rsidR="008B675B" w:rsidRPr="00AE2197" w:rsidTr="00C053F9">
        <w:tc>
          <w:tcPr>
            <w:tcW w:w="4606" w:type="dxa"/>
          </w:tcPr>
          <w:p w:rsidR="008B675B" w:rsidRPr="00AE2197" w:rsidRDefault="008B675B" w:rsidP="00C053F9">
            <w:pPr>
              <w:rPr>
                <w:lang w:eastAsia="en-US"/>
              </w:rPr>
            </w:pPr>
            <w:r w:rsidRPr="00AE2197">
              <w:rPr>
                <w:lang w:eastAsia="en-US"/>
              </w:rPr>
              <w:t>Előterjesztést készítette:</w:t>
            </w:r>
          </w:p>
        </w:tc>
        <w:tc>
          <w:tcPr>
            <w:tcW w:w="4606" w:type="dxa"/>
          </w:tcPr>
          <w:p w:rsidR="008B675B" w:rsidRPr="00AE2197" w:rsidRDefault="008B675B" w:rsidP="00C053F9">
            <w:pPr>
              <w:rPr>
                <w:lang w:eastAsia="en-US"/>
              </w:rPr>
            </w:pPr>
            <w:r w:rsidRPr="00AE2197">
              <w:rPr>
                <w:lang w:eastAsia="en-US"/>
              </w:rPr>
              <w:t>Réger Balázs osztályvezető</w:t>
            </w:r>
          </w:p>
        </w:tc>
      </w:tr>
      <w:tr w:rsidR="008B675B" w:rsidRPr="00AE2197" w:rsidTr="00C053F9">
        <w:tc>
          <w:tcPr>
            <w:tcW w:w="4606" w:type="dxa"/>
          </w:tcPr>
          <w:p w:rsidR="008B675B" w:rsidRPr="00AE2197" w:rsidRDefault="008B675B" w:rsidP="00C053F9">
            <w:pPr>
              <w:rPr>
                <w:lang w:eastAsia="en-US"/>
              </w:rPr>
            </w:pPr>
            <w:r w:rsidRPr="00AE2197">
              <w:rPr>
                <w:lang w:eastAsia="en-US"/>
              </w:rPr>
              <w:t>Előterjesztés száma:</w:t>
            </w:r>
          </w:p>
        </w:tc>
        <w:tc>
          <w:tcPr>
            <w:tcW w:w="4606" w:type="dxa"/>
          </w:tcPr>
          <w:p w:rsidR="008B675B" w:rsidRPr="00AE2197" w:rsidRDefault="008B675B" w:rsidP="00C053F9">
            <w:pPr>
              <w:rPr>
                <w:lang w:eastAsia="en-US"/>
              </w:rPr>
            </w:pPr>
            <w:r>
              <w:rPr>
                <w:lang w:eastAsia="en-US"/>
              </w:rPr>
              <w:t>3</w:t>
            </w:r>
            <w:r w:rsidR="0008525E">
              <w:rPr>
                <w:lang w:eastAsia="en-US"/>
              </w:rPr>
              <w:t>. sz.</w:t>
            </w:r>
          </w:p>
        </w:tc>
      </w:tr>
      <w:tr w:rsidR="008B675B" w:rsidRPr="00AE2197" w:rsidTr="00C053F9">
        <w:tc>
          <w:tcPr>
            <w:tcW w:w="4606" w:type="dxa"/>
          </w:tcPr>
          <w:p w:rsidR="008B675B" w:rsidRPr="00AE2197" w:rsidRDefault="008B675B" w:rsidP="00C053F9">
            <w:pPr>
              <w:rPr>
                <w:lang w:eastAsia="en-US"/>
              </w:rPr>
            </w:pPr>
            <w:r w:rsidRPr="00AE2197">
              <w:rPr>
                <w:lang w:eastAsia="en-US"/>
              </w:rPr>
              <w:t>Előzetesen tárgyalja:</w:t>
            </w:r>
          </w:p>
        </w:tc>
        <w:tc>
          <w:tcPr>
            <w:tcW w:w="4606" w:type="dxa"/>
          </w:tcPr>
          <w:p w:rsidR="008B675B" w:rsidRPr="00AE2197" w:rsidRDefault="008B675B" w:rsidP="00C053F9">
            <w:pPr>
              <w:rPr>
                <w:lang w:eastAsia="en-US"/>
              </w:rPr>
            </w:pPr>
            <w:r w:rsidRPr="00AE2197">
              <w:rPr>
                <w:lang w:eastAsia="en-US"/>
              </w:rPr>
              <w:t>-</w:t>
            </w:r>
          </w:p>
        </w:tc>
      </w:tr>
      <w:tr w:rsidR="008B675B" w:rsidRPr="00AE2197" w:rsidTr="00C053F9">
        <w:tc>
          <w:tcPr>
            <w:tcW w:w="4606" w:type="dxa"/>
          </w:tcPr>
          <w:p w:rsidR="008B675B" w:rsidRPr="00AE2197" w:rsidRDefault="008B675B" w:rsidP="00C053F9">
            <w:pPr>
              <w:rPr>
                <w:lang w:eastAsia="en-US"/>
              </w:rPr>
            </w:pPr>
            <w:r w:rsidRPr="00AE2197">
              <w:rPr>
                <w:lang w:eastAsia="en-US"/>
              </w:rPr>
              <w:t>Az előterjesztés a jogszabályi feltételeknek megfelel:</w:t>
            </w:r>
          </w:p>
        </w:tc>
        <w:tc>
          <w:tcPr>
            <w:tcW w:w="4606" w:type="dxa"/>
          </w:tcPr>
          <w:p w:rsidR="008B675B" w:rsidRPr="00AE2197" w:rsidRDefault="008B675B" w:rsidP="00C053F9">
            <w:pPr>
              <w:rPr>
                <w:lang w:eastAsia="en-US"/>
              </w:rPr>
            </w:pPr>
          </w:p>
          <w:p w:rsidR="008B675B" w:rsidRPr="00AE2197" w:rsidRDefault="008B675B" w:rsidP="00C053F9">
            <w:pPr>
              <w:rPr>
                <w:lang w:eastAsia="en-US"/>
              </w:rPr>
            </w:pPr>
            <w:r w:rsidRPr="00AE2197">
              <w:rPr>
                <w:lang w:eastAsia="en-US"/>
              </w:rPr>
              <w:t>Igen</w:t>
            </w:r>
          </w:p>
        </w:tc>
      </w:tr>
      <w:tr w:rsidR="008B675B" w:rsidRPr="00AE2197" w:rsidTr="00C053F9">
        <w:tc>
          <w:tcPr>
            <w:tcW w:w="4606" w:type="dxa"/>
          </w:tcPr>
          <w:p w:rsidR="008B675B" w:rsidRPr="00AE2197" w:rsidRDefault="008B675B" w:rsidP="00C053F9">
            <w:pPr>
              <w:rPr>
                <w:lang w:eastAsia="en-US"/>
              </w:rPr>
            </w:pPr>
            <w:r w:rsidRPr="00AE2197">
              <w:rPr>
                <w:lang w:eastAsia="en-US"/>
              </w:rPr>
              <w:t>A döntéshez szükséges többség:</w:t>
            </w:r>
          </w:p>
        </w:tc>
        <w:tc>
          <w:tcPr>
            <w:tcW w:w="4606" w:type="dxa"/>
          </w:tcPr>
          <w:p w:rsidR="008B675B" w:rsidRPr="00615F19" w:rsidRDefault="008B675B" w:rsidP="00C053F9">
            <w:pPr>
              <w:rPr>
                <w:lang w:eastAsia="en-US"/>
              </w:rPr>
            </w:pPr>
            <w:r w:rsidRPr="00615F19">
              <w:rPr>
                <w:lang w:eastAsia="en-US"/>
              </w:rPr>
              <w:t>egyszerű/</w:t>
            </w:r>
            <w:r w:rsidRPr="00615F19">
              <w:rPr>
                <w:u w:val="single"/>
                <w:lang w:eastAsia="en-US"/>
              </w:rPr>
              <w:t>minősített</w:t>
            </w:r>
          </w:p>
        </w:tc>
      </w:tr>
      <w:tr w:rsidR="008B675B" w:rsidRPr="00AE2197" w:rsidTr="00C053F9">
        <w:tc>
          <w:tcPr>
            <w:tcW w:w="4606" w:type="dxa"/>
          </w:tcPr>
          <w:p w:rsidR="008B675B" w:rsidRPr="00AE2197" w:rsidRDefault="008B675B" w:rsidP="00C053F9">
            <w:pPr>
              <w:rPr>
                <w:lang w:eastAsia="en-US"/>
              </w:rPr>
            </w:pPr>
            <w:r w:rsidRPr="00AE2197">
              <w:rPr>
                <w:lang w:eastAsia="en-US"/>
              </w:rPr>
              <w:t>Döntési forma:</w:t>
            </w:r>
          </w:p>
        </w:tc>
        <w:tc>
          <w:tcPr>
            <w:tcW w:w="4606" w:type="dxa"/>
          </w:tcPr>
          <w:p w:rsidR="008B675B" w:rsidRPr="00AE2197" w:rsidRDefault="008B675B" w:rsidP="00C053F9">
            <w:pPr>
              <w:rPr>
                <w:lang w:eastAsia="en-US"/>
              </w:rPr>
            </w:pPr>
            <w:r w:rsidRPr="00943AFF">
              <w:rPr>
                <w:u w:val="single"/>
                <w:lang w:eastAsia="en-US"/>
              </w:rPr>
              <w:t>rendelet/</w:t>
            </w:r>
            <w:r w:rsidRPr="00943AFF">
              <w:rPr>
                <w:lang w:eastAsia="en-US"/>
              </w:rPr>
              <w:t>határozat</w:t>
            </w:r>
            <w:r w:rsidRPr="00AE2197">
              <w:rPr>
                <w:u w:val="single"/>
                <w:lang w:eastAsia="en-US"/>
              </w:rPr>
              <w:t xml:space="preserve"> </w:t>
            </w:r>
            <w:r w:rsidRPr="00AE2197">
              <w:rPr>
                <w:lang w:eastAsia="en-US"/>
              </w:rPr>
              <w:t>(normatív, hatósági, egyéb)</w:t>
            </w:r>
            <w:r>
              <w:rPr>
                <w:lang w:eastAsia="en-US"/>
              </w:rPr>
              <w:t>.</w:t>
            </w:r>
          </w:p>
        </w:tc>
      </w:tr>
      <w:tr w:rsidR="008B675B" w:rsidRPr="00AE2197" w:rsidTr="00C053F9">
        <w:tc>
          <w:tcPr>
            <w:tcW w:w="4606" w:type="dxa"/>
          </w:tcPr>
          <w:p w:rsidR="008B675B" w:rsidRPr="00AE2197" w:rsidRDefault="008B675B" w:rsidP="00C053F9">
            <w:pPr>
              <w:rPr>
                <w:lang w:eastAsia="en-US"/>
              </w:rPr>
            </w:pPr>
            <w:r w:rsidRPr="00AE2197">
              <w:rPr>
                <w:lang w:eastAsia="en-US"/>
              </w:rPr>
              <w:t xml:space="preserve">Az előterjesztést </w:t>
            </w:r>
          </w:p>
        </w:tc>
        <w:tc>
          <w:tcPr>
            <w:tcW w:w="4606" w:type="dxa"/>
          </w:tcPr>
          <w:p w:rsidR="008B675B" w:rsidRPr="00AE2197" w:rsidRDefault="008B675B" w:rsidP="00C053F9">
            <w:pPr>
              <w:rPr>
                <w:lang w:eastAsia="en-US"/>
              </w:rPr>
            </w:pPr>
            <w:r w:rsidRPr="00AE2197">
              <w:rPr>
                <w:u w:val="single"/>
                <w:lang w:eastAsia="en-US"/>
              </w:rPr>
              <w:t>nyílt ülésen kell</w:t>
            </w:r>
            <w:r w:rsidRPr="00AE2197">
              <w:rPr>
                <w:lang w:eastAsia="en-US"/>
              </w:rPr>
              <w:t>/zárt ülésen kell/zárt ülésen lehet tárgyalni</w:t>
            </w:r>
          </w:p>
        </w:tc>
      </w:tr>
      <w:tr w:rsidR="008B675B" w:rsidRPr="00AE2197" w:rsidTr="00C053F9">
        <w:tc>
          <w:tcPr>
            <w:tcW w:w="4606" w:type="dxa"/>
          </w:tcPr>
          <w:p w:rsidR="008B675B" w:rsidRPr="00AE2197" w:rsidRDefault="008B675B" w:rsidP="00C053F9">
            <w:pPr>
              <w:rPr>
                <w:lang w:eastAsia="en-US"/>
              </w:rPr>
            </w:pPr>
            <w:r w:rsidRPr="00AE2197">
              <w:rPr>
                <w:lang w:eastAsia="en-US"/>
              </w:rPr>
              <w:t>Véleményezésre megkapta:</w:t>
            </w:r>
          </w:p>
        </w:tc>
        <w:tc>
          <w:tcPr>
            <w:tcW w:w="4606" w:type="dxa"/>
          </w:tcPr>
          <w:p w:rsidR="008B675B" w:rsidRPr="00AE2197" w:rsidRDefault="008B675B" w:rsidP="00C053F9">
            <w:pPr>
              <w:rPr>
                <w:lang w:eastAsia="en-US"/>
              </w:rPr>
            </w:pPr>
            <w:r>
              <w:rPr>
                <w:lang w:eastAsia="en-US"/>
              </w:rPr>
              <w:t xml:space="preserve">Sziebert Éva </w:t>
            </w:r>
            <w:r w:rsidRPr="00AE2197">
              <w:rPr>
                <w:lang w:eastAsia="en-US"/>
              </w:rPr>
              <w:t>polgármester</w:t>
            </w:r>
          </w:p>
          <w:p w:rsidR="008B675B" w:rsidRPr="00AE2197" w:rsidRDefault="008B675B" w:rsidP="00C053F9">
            <w:pPr>
              <w:rPr>
                <w:lang w:eastAsia="en-US"/>
              </w:rPr>
            </w:pPr>
          </w:p>
        </w:tc>
      </w:tr>
    </w:tbl>
    <w:p w:rsidR="008B675B" w:rsidRPr="00AE2197" w:rsidRDefault="008B675B" w:rsidP="008B675B"/>
    <w:p w:rsidR="008B675B" w:rsidRPr="005C7CE6" w:rsidRDefault="008B675B" w:rsidP="008B675B">
      <w:pPr>
        <w:rPr>
          <w:b/>
          <w:sz w:val="22"/>
          <w:szCs w:val="22"/>
        </w:rPr>
      </w:pPr>
      <w:r w:rsidRPr="005C7CE6">
        <w:rPr>
          <w:b/>
          <w:sz w:val="22"/>
          <w:szCs w:val="22"/>
        </w:rPr>
        <w:t>Tisztelt Képviselő-testület!</w:t>
      </w:r>
    </w:p>
    <w:p w:rsidR="008B675B" w:rsidRPr="005C7CE6" w:rsidRDefault="008B675B" w:rsidP="008B675B">
      <w:pPr>
        <w:rPr>
          <w:sz w:val="22"/>
          <w:szCs w:val="22"/>
        </w:rPr>
      </w:pPr>
    </w:p>
    <w:p w:rsidR="008B675B" w:rsidRPr="005C7CE6" w:rsidRDefault="008B675B" w:rsidP="008B675B">
      <w:pPr>
        <w:jc w:val="both"/>
        <w:rPr>
          <w:b/>
          <w:sz w:val="22"/>
          <w:szCs w:val="22"/>
        </w:rPr>
      </w:pPr>
      <w:r w:rsidRPr="005C7CE6">
        <w:rPr>
          <w:b/>
          <w:sz w:val="22"/>
          <w:szCs w:val="22"/>
        </w:rPr>
        <w:t>Általános indokolás</w:t>
      </w:r>
    </w:p>
    <w:p w:rsidR="008B675B" w:rsidRPr="005C7CE6" w:rsidRDefault="008B675B" w:rsidP="008B675B">
      <w:pPr>
        <w:rPr>
          <w:sz w:val="22"/>
          <w:szCs w:val="22"/>
        </w:rPr>
      </w:pPr>
    </w:p>
    <w:p w:rsidR="008B675B" w:rsidRPr="005C7CE6" w:rsidRDefault="008B675B" w:rsidP="008B675B">
      <w:pPr>
        <w:rPr>
          <w:sz w:val="22"/>
          <w:szCs w:val="22"/>
        </w:rPr>
      </w:pPr>
      <w:r w:rsidRPr="005C7CE6">
        <w:rPr>
          <w:sz w:val="22"/>
          <w:szCs w:val="22"/>
        </w:rPr>
        <w:t>Községünkben  a Dél – Kom Nkft. 2017.május 1. óta látja ela hulladékszállítási és gazdálkodási feladatot. Az elmúlt közel két év közszolgáltatási tapasztalata, az NHKV Zrt. adatrögzítési és folyamatszabályozásai, a szolgáltatási díj megállapításához szükséges megfelelő adatszolgáltatások biztosítása, valamint a jogszabályváltozások indokolták a hull</w:t>
      </w:r>
      <w:r w:rsidR="00835934">
        <w:rPr>
          <w:sz w:val="22"/>
          <w:szCs w:val="22"/>
        </w:rPr>
        <w:t>adék</w:t>
      </w:r>
      <w:r w:rsidRPr="005C7CE6">
        <w:rPr>
          <w:sz w:val="22"/>
          <w:szCs w:val="22"/>
        </w:rPr>
        <w:t>rendelet felülvizsgálatát. Ennek során az alábbiak módosítása vált szükségessé:</w:t>
      </w:r>
    </w:p>
    <w:p w:rsidR="008B675B" w:rsidRPr="005C7CE6" w:rsidRDefault="008B675B" w:rsidP="008B675B">
      <w:pPr>
        <w:suppressAutoHyphens w:val="0"/>
        <w:spacing w:line="276" w:lineRule="auto"/>
        <w:ind w:left="720"/>
        <w:jc w:val="both"/>
        <w:rPr>
          <w:sz w:val="22"/>
          <w:szCs w:val="22"/>
        </w:rPr>
      </w:pPr>
    </w:p>
    <w:p w:rsidR="008B675B" w:rsidRPr="005C7CE6" w:rsidRDefault="008B675B" w:rsidP="008B675B">
      <w:pPr>
        <w:widowControl/>
        <w:numPr>
          <w:ilvl w:val="0"/>
          <w:numId w:val="2"/>
        </w:numPr>
        <w:suppressAutoHyphens w:val="0"/>
        <w:spacing w:line="276" w:lineRule="auto"/>
        <w:jc w:val="both"/>
        <w:rPr>
          <w:sz w:val="22"/>
          <w:szCs w:val="22"/>
        </w:rPr>
      </w:pPr>
      <w:r w:rsidRPr="005C7CE6">
        <w:rPr>
          <w:sz w:val="22"/>
          <w:szCs w:val="22"/>
        </w:rPr>
        <w:t>közszolgáltatás tartalmának pontosítása (alapszolgáltatás fogalmának megszűntetése, lomtalanítás, szelektív gyűjtés szabályainak pontosítása)</w:t>
      </w:r>
    </w:p>
    <w:p w:rsidR="008B675B" w:rsidRPr="005C7CE6" w:rsidRDefault="008B675B" w:rsidP="008B675B">
      <w:pPr>
        <w:widowControl/>
        <w:numPr>
          <w:ilvl w:val="0"/>
          <w:numId w:val="2"/>
        </w:numPr>
        <w:suppressAutoHyphens w:val="0"/>
        <w:spacing w:line="276" w:lineRule="auto"/>
        <w:jc w:val="both"/>
        <w:rPr>
          <w:sz w:val="22"/>
          <w:szCs w:val="22"/>
        </w:rPr>
      </w:pPr>
      <w:r w:rsidRPr="005C7CE6">
        <w:rPr>
          <w:sz w:val="22"/>
          <w:szCs w:val="22"/>
        </w:rPr>
        <w:t>hulladékgyűjtő edényzetre vonatkozó szabályok (jelzett zsák csak többlethulladéknak, 60 literes csak 1 fős háztartásnak)</w:t>
      </w:r>
    </w:p>
    <w:p w:rsidR="008B675B" w:rsidRPr="005C7CE6" w:rsidRDefault="008B675B" w:rsidP="008B675B">
      <w:pPr>
        <w:widowControl/>
        <w:numPr>
          <w:ilvl w:val="0"/>
          <w:numId w:val="2"/>
        </w:numPr>
        <w:suppressAutoHyphens w:val="0"/>
        <w:spacing w:line="276" w:lineRule="auto"/>
        <w:jc w:val="both"/>
        <w:rPr>
          <w:sz w:val="22"/>
          <w:szCs w:val="22"/>
        </w:rPr>
      </w:pPr>
      <w:r w:rsidRPr="005C7CE6">
        <w:rPr>
          <w:sz w:val="22"/>
          <w:szCs w:val="22"/>
        </w:rPr>
        <w:t>társasházakra vonatkozó szabályok (társasházközösség szerződéskötési kötelezettségének megerősítése, díjfelosztás szabályai, szüneteltetés lehetőségének megszűntetése a közös tárolóedény esetén)</w:t>
      </w:r>
    </w:p>
    <w:p w:rsidR="008B675B" w:rsidRPr="005C7CE6" w:rsidRDefault="008B675B" w:rsidP="008B675B">
      <w:pPr>
        <w:widowControl/>
        <w:numPr>
          <w:ilvl w:val="0"/>
          <w:numId w:val="2"/>
        </w:numPr>
        <w:suppressAutoHyphens w:val="0"/>
        <w:spacing w:line="276" w:lineRule="auto"/>
        <w:jc w:val="both"/>
        <w:rPr>
          <w:sz w:val="22"/>
          <w:szCs w:val="22"/>
        </w:rPr>
      </w:pPr>
      <w:r w:rsidRPr="005C7CE6">
        <w:rPr>
          <w:sz w:val="22"/>
          <w:szCs w:val="22"/>
        </w:rPr>
        <w:t>szüneteltetés szabályai (max. 1 év, megismételhető, közüzemi számla nem kell, moratórium 2019.12.31-ig)</w:t>
      </w:r>
    </w:p>
    <w:p w:rsidR="008B675B" w:rsidRPr="005C7CE6" w:rsidRDefault="008B675B" w:rsidP="008B675B">
      <w:pPr>
        <w:widowControl/>
        <w:numPr>
          <w:ilvl w:val="0"/>
          <w:numId w:val="2"/>
        </w:numPr>
        <w:suppressAutoHyphens w:val="0"/>
        <w:spacing w:line="276" w:lineRule="auto"/>
        <w:jc w:val="both"/>
        <w:rPr>
          <w:sz w:val="22"/>
          <w:szCs w:val="22"/>
        </w:rPr>
      </w:pPr>
      <w:r w:rsidRPr="005C7CE6">
        <w:rPr>
          <w:sz w:val="22"/>
          <w:szCs w:val="22"/>
        </w:rPr>
        <w:t>hulladékudvar igénybevételének szabályai</w:t>
      </w:r>
    </w:p>
    <w:p w:rsidR="008B675B" w:rsidRPr="005C7CE6" w:rsidRDefault="008B675B" w:rsidP="008B675B">
      <w:pPr>
        <w:ind w:left="360"/>
        <w:rPr>
          <w:sz w:val="22"/>
          <w:szCs w:val="22"/>
        </w:rPr>
      </w:pPr>
    </w:p>
    <w:p w:rsidR="008B675B" w:rsidRPr="005C7CE6" w:rsidRDefault="008B675B" w:rsidP="008B675B">
      <w:pPr>
        <w:rPr>
          <w:sz w:val="22"/>
          <w:szCs w:val="22"/>
        </w:rPr>
      </w:pPr>
      <w:r w:rsidRPr="005C7CE6">
        <w:rPr>
          <w:sz w:val="22"/>
          <w:szCs w:val="22"/>
        </w:rPr>
        <w:t>Mindezek mellett számos apróbb módosítás és pontosítás is szükséges, így az jobb áttekinthetőség érdekében javaslom új rendelet megalkotását a mellékelt tervezet szerint.</w:t>
      </w:r>
    </w:p>
    <w:p w:rsidR="008B675B" w:rsidRPr="005C7CE6" w:rsidRDefault="008B675B" w:rsidP="008B675B">
      <w:pPr>
        <w:rPr>
          <w:sz w:val="22"/>
          <w:szCs w:val="22"/>
        </w:rPr>
      </w:pPr>
    </w:p>
    <w:p w:rsidR="008B675B" w:rsidRPr="0075380E" w:rsidRDefault="008B675B" w:rsidP="008B675B">
      <w:pPr>
        <w:rPr>
          <w:b/>
          <w:sz w:val="22"/>
          <w:szCs w:val="22"/>
        </w:rPr>
      </w:pPr>
      <w:r w:rsidRPr="0075380E">
        <w:rPr>
          <w:b/>
          <w:sz w:val="22"/>
          <w:szCs w:val="22"/>
        </w:rPr>
        <w:t>Részletes indokolás</w:t>
      </w:r>
    </w:p>
    <w:p w:rsidR="008B675B" w:rsidRPr="005C7CE6" w:rsidRDefault="008B675B" w:rsidP="008B675B">
      <w:pPr>
        <w:rPr>
          <w:sz w:val="22"/>
          <w:szCs w:val="22"/>
        </w:rPr>
      </w:pPr>
    </w:p>
    <w:p w:rsidR="008B675B" w:rsidRPr="005C7CE6" w:rsidRDefault="008B675B" w:rsidP="008B675B">
      <w:pPr>
        <w:pStyle w:val="Listaszerbekezds"/>
        <w:numPr>
          <w:ilvl w:val="0"/>
          <w:numId w:val="3"/>
        </w:numPr>
        <w:rPr>
          <w:sz w:val="22"/>
          <w:szCs w:val="22"/>
        </w:rPr>
      </w:pPr>
      <w:r w:rsidRPr="005C7CE6">
        <w:rPr>
          <w:sz w:val="22"/>
          <w:szCs w:val="22"/>
        </w:rPr>
        <w:t>– 3. § - Meghatározza a rendelet célját, hatályát.</w:t>
      </w:r>
    </w:p>
    <w:p w:rsidR="008B675B" w:rsidRPr="005C7CE6" w:rsidRDefault="008B675B" w:rsidP="008B675B">
      <w:pPr>
        <w:pStyle w:val="Listaszerbekezds"/>
        <w:numPr>
          <w:ilvl w:val="0"/>
          <w:numId w:val="4"/>
        </w:numPr>
        <w:rPr>
          <w:sz w:val="22"/>
          <w:szCs w:val="22"/>
        </w:rPr>
      </w:pPr>
      <w:r w:rsidRPr="005C7CE6">
        <w:rPr>
          <w:sz w:val="22"/>
          <w:szCs w:val="22"/>
        </w:rPr>
        <w:t>§ - Fogalom meghatározások tartalmaz.</w:t>
      </w:r>
    </w:p>
    <w:p w:rsidR="008B675B" w:rsidRPr="005C7CE6" w:rsidRDefault="008B675B" w:rsidP="008B675B">
      <w:pPr>
        <w:pStyle w:val="Listaszerbekezds"/>
        <w:numPr>
          <w:ilvl w:val="0"/>
          <w:numId w:val="4"/>
        </w:numPr>
        <w:rPr>
          <w:sz w:val="22"/>
          <w:szCs w:val="22"/>
        </w:rPr>
      </w:pPr>
      <w:r w:rsidRPr="005C7CE6">
        <w:rPr>
          <w:sz w:val="22"/>
          <w:szCs w:val="22"/>
        </w:rPr>
        <w:t>§ - A hulladékgazdálkodási közszolgáltatás tartalmáról rendelkezik.</w:t>
      </w:r>
    </w:p>
    <w:p w:rsidR="008B675B" w:rsidRPr="005C7CE6" w:rsidRDefault="008B675B" w:rsidP="008B675B">
      <w:pPr>
        <w:pStyle w:val="Listaszerbekezds"/>
        <w:numPr>
          <w:ilvl w:val="0"/>
          <w:numId w:val="4"/>
        </w:numPr>
        <w:rPr>
          <w:sz w:val="22"/>
          <w:szCs w:val="22"/>
        </w:rPr>
      </w:pPr>
      <w:r w:rsidRPr="005C7CE6">
        <w:rPr>
          <w:sz w:val="22"/>
          <w:szCs w:val="22"/>
        </w:rPr>
        <w:t>§ - A hulladékgazdálkodási közszolgáltatás ellátásának rendjét szabályozza.</w:t>
      </w:r>
    </w:p>
    <w:p w:rsidR="008B675B" w:rsidRPr="005C7CE6" w:rsidRDefault="008B675B" w:rsidP="008B675B">
      <w:pPr>
        <w:pStyle w:val="Listaszerbekezds"/>
        <w:numPr>
          <w:ilvl w:val="0"/>
          <w:numId w:val="4"/>
        </w:numPr>
        <w:rPr>
          <w:sz w:val="22"/>
          <w:szCs w:val="22"/>
        </w:rPr>
      </w:pPr>
      <w:r w:rsidRPr="005C7CE6">
        <w:rPr>
          <w:sz w:val="22"/>
          <w:szCs w:val="22"/>
        </w:rPr>
        <w:t xml:space="preserve">– </w:t>
      </w:r>
      <w:r w:rsidR="002A5DF6">
        <w:rPr>
          <w:sz w:val="22"/>
          <w:szCs w:val="22"/>
        </w:rPr>
        <w:t>9</w:t>
      </w:r>
      <w:r w:rsidRPr="005C7CE6">
        <w:rPr>
          <w:sz w:val="22"/>
          <w:szCs w:val="22"/>
        </w:rPr>
        <w:t>. § - Az ingatlantulajdonos jogait és kötelezettségeit tartalmazza.</w:t>
      </w:r>
    </w:p>
    <w:p w:rsidR="008B675B" w:rsidRPr="002A5DF6" w:rsidRDefault="002A5DF6" w:rsidP="002A5DF6">
      <w:pPr>
        <w:ind w:left="283"/>
        <w:rPr>
          <w:sz w:val="22"/>
          <w:szCs w:val="22"/>
        </w:rPr>
      </w:pPr>
      <w:r>
        <w:rPr>
          <w:sz w:val="22"/>
          <w:szCs w:val="22"/>
        </w:rPr>
        <w:t>10.</w:t>
      </w:r>
      <w:r w:rsidR="008B675B" w:rsidRPr="002A5DF6">
        <w:rPr>
          <w:sz w:val="22"/>
          <w:szCs w:val="22"/>
        </w:rPr>
        <w:t>– 1</w:t>
      </w:r>
      <w:r w:rsidR="00E01334">
        <w:rPr>
          <w:sz w:val="22"/>
          <w:szCs w:val="22"/>
        </w:rPr>
        <w:t>2</w:t>
      </w:r>
      <w:r w:rsidR="008B675B" w:rsidRPr="002A5DF6">
        <w:rPr>
          <w:sz w:val="22"/>
          <w:szCs w:val="22"/>
        </w:rPr>
        <w:t>. § - A közszolgáltatás díját és a díjfizetés szabályait határozza meg.</w:t>
      </w:r>
    </w:p>
    <w:p w:rsidR="008B675B" w:rsidRPr="00E01334" w:rsidRDefault="00E01334" w:rsidP="00E01334">
      <w:pPr>
        <w:ind w:left="360"/>
        <w:rPr>
          <w:sz w:val="22"/>
          <w:szCs w:val="22"/>
        </w:rPr>
      </w:pPr>
      <w:r>
        <w:rPr>
          <w:sz w:val="22"/>
          <w:szCs w:val="22"/>
        </w:rPr>
        <w:t>13</w:t>
      </w:r>
      <w:r w:rsidR="008B675B" w:rsidRPr="00E01334">
        <w:rPr>
          <w:sz w:val="22"/>
          <w:szCs w:val="22"/>
        </w:rPr>
        <w:t>– 1</w:t>
      </w:r>
      <w:r>
        <w:rPr>
          <w:sz w:val="22"/>
          <w:szCs w:val="22"/>
        </w:rPr>
        <w:t>4</w:t>
      </w:r>
      <w:r w:rsidR="008B675B" w:rsidRPr="00E01334">
        <w:rPr>
          <w:sz w:val="22"/>
          <w:szCs w:val="22"/>
        </w:rPr>
        <w:t>. § - A közszolgáltató jogait és kötelezettségeit tartalmazza.</w:t>
      </w:r>
    </w:p>
    <w:p w:rsidR="008B675B" w:rsidRPr="005C7CE6" w:rsidRDefault="008B675B" w:rsidP="008B675B">
      <w:pPr>
        <w:ind w:left="360"/>
        <w:rPr>
          <w:sz w:val="22"/>
          <w:szCs w:val="22"/>
        </w:rPr>
      </w:pPr>
      <w:r w:rsidRPr="005C7CE6">
        <w:rPr>
          <w:sz w:val="22"/>
          <w:szCs w:val="22"/>
        </w:rPr>
        <w:t>1</w:t>
      </w:r>
      <w:r w:rsidR="00E01334">
        <w:rPr>
          <w:sz w:val="22"/>
          <w:szCs w:val="22"/>
        </w:rPr>
        <w:t>5</w:t>
      </w:r>
      <w:r w:rsidRPr="005C7CE6">
        <w:rPr>
          <w:sz w:val="22"/>
          <w:szCs w:val="22"/>
        </w:rPr>
        <w:t>. § Hulladékgyűjtő edényzettel kapcsolatos előírások.</w:t>
      </w:r>
    </w:p>
    <w:p w:rsidR="008B675B" w:rsidRDefault="008B675B" w:rsidP="008B675B">
      <w:pPr>
        <w:ind w:left="360"/>
        <w:rPr>
          <w:sz w:val="22"/>
          <w:szCs w:val="22"/>
        </w:rPr>
      </w:pPr>
      <w:r w:rsidRPr="005C7CE6">
        <w:rPr>
          <w:sz w:val="22"/>
          <w:szCs w:val="22"/>
        </w:rPr>
        <w:t>1</w:t>
      </w:r>
      <w:r w:rsidR="00E01334">
        <w:rPr>
          <w:sz w:val="22"/>
          <w:szCs w:val="22"/>
        </w:rPr>
        <w:t>6</w:t>
      </w:r>
      <w:r w:rsidRPr="005C7CE6">
        <w:rPr>
          <w:sz w:val="22"/>
          <w:szCs w:val="22"/>
        </w:rPr>
        <w:t xml:space="preserve"> – 1</w:t>
      </w:r>
      <w:r w:rsidR="00E01334">
        <w:rPr>
          <w:sz w:val="22"/>
          <w:szCs w:val="22"/>
        </w:rPr>
        <w:t>8</w:t>
      </w:r>
      <w:r w:rsidRPr="005C7CE6">
        <w:rPr>
          <w:sz w:val="22"/>
          <w:szCs w:val="22"/>
        </w:rPr>
        <w:t>. § A helyi hulladékkezelési közszolgáltatás alá nem tartozó hulladékkal kapcsolatos tevékenység ellátásának rendjére vonatkozó előírások.</w:t>
      </w:r>
    </w:p>
    <w:p w:rsidR="00E01334" w:rsidRPr="005C7CE6" w:rsidRDefault="00E01334" w:rsidP="008B675B">
      <w:pPr>
        <w:ind w:left="360"/>
        <w:rPr>
          <w:sz w:val="22"/>
          <w:szCs w:val="22"/>
        </w:rPr>
      </w:pPr>
      <w:r>
        <w:rPr>
          <w:sz w:val="22"/>
          <w:szCs w:val="22"/>
        </w:rPr>
        <w:t>19.§ Adatkezelési szabályok</w:t>
      </w:r>
    </w:p>
    <w:p w:rsidR="008B675B" w:rsidRPr="005C7CE6" w:rsidRDefault="00AD61BD" w:rsidP="008B675B">
      <w:pPr>
        <w:ind w:left="360"/>
        <w:rPr>
          <w:sz w:val="22"/>
          <w:szCs w:val="22"/>
        </w:rPr>
      </w:pPr>
      <w:r>
        <w:rPr>
          <w:sz w:val="22"/>
          <w:szCs w:val="22"/>
        </w:rPr>
        <w:t>20</w:t>
      </w:r>
      <w:r w:rsidR="008B675B" w:rsidRPr="005C7CE6">
        <w:rPr>
          <w:sz w:val="22"/>
          <w:szCs w:val="22"/>
        </w:rPr>
        <w:t>. § Záró rendelkezéseket tartalmazza.</w:t>
      </w:r>
    </w:p>
    <w:p w:rsidR="008B675B" w:rsidRPr="005C7CE6" w:rsidRDefault="008B675B" w:rsidP="008B675B">
      <w:pPr>
        <w:jc w:val="center"/>
        <w:rPr>
          <w:sz w:val="22"/>
          <w:szCs w:val="22"/>
        </w:rPr>
      </w:pPr>
    </w:p>
    <w:p w:rsidR="008B675B" w:rsidRPr="005C7CE6" w:rsidRDefault="008B675B" w:rsidP="008B675B">
      <w:pPr>
        <w:pStyle w:val="Szvegtrzs21"/>
        <w:tabs>
          <w:tab w:val="left" w:pos="567"/>
        </w:tabs>
        <w:spacing w:after="240"/>
        <w:ind w:firstLine="0"/>
        <w:jc w:val="center"/>
        <w:rPr>
          <w:rFonts w:cs="Times New Roman"/>
          <w:b/>
          <w:sz w:val="22"/>
          <w:szCs w:val="22"/>
        </w:rPr>
      </w:pPr>
      <w:r w:rsidRPr="005C7CE6">
        <w:rPr>
          <w:rFonts w:cs="Times New Roman"/>
          <w:b/>
          <w:sz w:val="22"/>
          <w:szCs w:val="22"/>
        </w:rPr>
        <w:t>HATÁSVIZSGÁLAT</w:t>
      </w:r>
    </w:p>
    <w:p w:rsidR="008B675B" w:rsidRPr="005C7CE6" w:rsidRDefault="008B675B" w:rsidP="008B675B">
      <w:pPr>
        <w:overflowPunct w:val="0"/>
        <w:autoSpaceDE w:val="0"/>
        <w:spacing w:before="240"/>
        <w:textAlignment w:val="baseline"/>
        <w:rPr>
          <w:sz w:val="22"/>
          <w:szCs w:val="22"/>
        </w:rPr>
      </w:pPr>
      <w:r w:rsidRPr="005C7CE6">
        <w:rPr>
          <w:sz w:val="22"/>
          <w:szCs w:val="22"/>
        </w:rPr>
        <w:t xml:space="preserve">hulladékgazdálkodási közszolgáltatás ellátásának és igénybevételének szabályairól szóló rendelet-tervezethez </w:t>
      </w:r>
    </w:p>
    <w:p w:rsidR="008B675B" w:rsidRPr="005C7CE6" w:rsidRDefault="008B675B" w:rsidP="008B675B">
      <w:pPr>
        <w:overflowPunct w:val="0"/>
        <w:autoSpaceDE w:val="0"/>
        <w:spacing w:before="240"/>
        <w:textAlignment w:val="baseline"/>
        <w:rPr>
          <w:b/>
          <w:sz w:val="22"/>
          <w:szCs w:val="22"/>
        </w:rPr>
      </w:pPr>
      <w:r w:rsidRPr="005C7CE6">
        <w:rPr>
          <w:sz w:val="22"/>
          <w:szCs w:val="22"/>
        </w:rPr>
        <w:t>A jogalkotásról szóló 2010. évi CXXX. törvény 17. §-a alapján, mint a fenti jogszabály előkészítője az alábbi előzetes hatásvizsgálatot végeztem el a szabályozás várható következményeiről, melyről most az alábbiak szerint tájékoztatom a képviselő-testületet.</w:t>
      </w:r>
    </w:p>
    <w:p w:rsidR="008B675B" w:rsidRPr="005C7CE6" w:rsidRDefault="008B675B" w:rsidP="008B675B">
      <w:pPr>
        <w:spacing w:before="240" w:after="120"/>
        <w:jc w:val="both"/>
        <w:rPr>
          <w:sz w:val="22"/>
          <w:szCs w:val="22"/>
        </w:rPr>
      </w:pPr>
      <w:r w:rsidRPr="005C7CE6">
        <w:rPr>
          <w:b/>
          <w:sz w:val="22"/>
          <w:szCs w:val="22"/>
        </w:rPr>
        <w:t>Társadalmi, gazdasági, költségvetési hatása:</w:t>
      </w:r>
      <w:r w:rsidRPr="005C7CE6">
        <w:rPr>
          <w:sz w:val="22"/>
          <w:szCs w:val="22"/>
        </w:rPr>
        <w:t xml:space="preserve"> </w:t>
      </w:r>
    </w:p>
    <w:p w:rsidR="008B675B" w:rsidRPr="005C7CE6" w:rsidRDefault="008B675B" w:rsidP="008B675B">
      <w:pPr>
        <w:pStyle w:val="Szvegtrzs"/>
        <w:numPr>
          <w:ilvl w:val="0"/>
          <w:numId w:val="1"/>
        </w:numPr>
        <w:suppressAutoHyphens/>
        <w:overflowPunct w:val="0"/>
        <w:autoSpaceDE w:val="0"/>
        <w:spacing w:after="120"/>
        <w:jc w:val="both"/>
        <w:textAlignment w:val="baseline"/>
        <w:rPr>
          <w:sz w:val="22"/>
          <w:szCs w:val="22"/>
        </w:rPr>
      </w:pPr>
      <w:r w:rsidRPr="005C7CE6">
        <w:rPr>
          <w:sz w:val="22"/>
          <w:szCs w:val="22"/>
        </w:rPr>
        <w:t>társadalmi hatása: a hulladékszállítás kialakult rendje nem változik</w:t>
      </w:r>
    </w:p>
    <w:p w:rsidR="008B675B" w:rsidRPr="005C7CE6" w:rsidRDefault="008B675B" w:rsidP="008B675B">
      <w:pPr>
        <w:pStyle w:val="Szvegtrzs"/>
        <w:numPr>
          <w:ilvl w:val="0"/>
          <w:numId w:val="1"/>
        </w:numPr>
        <w:suppressAutoHyphens/>
        <w:overflowPunct w:val="0"/>
        <w:autoSpaceDE w:val="0"/>
        <w:ind w:left="714" w:hanging="357"/>
        <w:jc w:val="both"/>
        <w:textAlignment w:val="baseline"/>
        <w:rPr>
          <w:sz w:val="22"/>
          <w:szCs w:val="22"/>
        </w:rPr>
      </w:pPr>
      <w:r w:rsidRPr="005C7CE6">
        <w:rPr>
          <w:sz w:val="22"/>
          <w:szCs w:val="22"/>
        </w:rPr>
        <w:t>gazdasági hatása:  nincs</w:t>
      </w:r>
    </w:p>
    <w:p w:rsidR="008B675B" w:rsidRPr="005C7CE6" w:rsidRDefault="008B675B" w:rsidP="008B675B">
      <w:pPr>
        <w:pStyle w:val="Szvegtrzs"/>
        <w:numPr>
          <w:ilvl w:val="0"/>
          <w:numId w:val="1"/>
        </w:numPr>
        <w:suppressAutoHyphens/>
        <w:overflowPunct w:val="0"/>
        <w:autoSpaceDE w:val="0"/>
        <w:spacing w:before="120" w:after="240"/>
        <w:ind w:left="714" w:hanging="357"/>
        <w:jc w:val="both"/>
        <w:textAlignment w:val="baseline"/>
        <w:rPr>
          <w:sz w:val="22"/>
          <w:szCs w:val="22"/>
        </w:rPr>
      </w:pPr>
      <w:r w:rsidRPr="005C7CE6">
        <w:rPr>
          <w:sz w:val="22"/>
          <w:szCs w:val="22"/>
        </w:rPr>
        <w:t>költségvetési hatása: változás nem történik</w:t>
      </w:r>
    </w:p>
    <w:p w:rsidR="008B675B" w:rsidRPr="005C7CE6" w:rsidRDefault="008B675B" w:rsidP="008B675B">
      <w:pPr>
        <w:spacing w:before="480" w:after="240"/>
        <w:jc w:val="both"/>
        <w:rPr>
          <w:sz w:val="22"/>
          <w:szCs w:val="22"/>
        </w:rPr>
      </w:pPr>
      <w:r w:rsidRPr="005C7CE6">
        <w:rPr>
          <w:b/>
          <w:sz w:val="22"/>
          <w:szCs w:val="22"/>
        </w:rPr>
        <w:t>Környezeti és egészségügyi következmények:</w:t>
      </w:r>
      <w:r w:rsidRPr="005C7CE6">
        <w:rPr>
          <w:sz w:val="22"/>
          <w:szCs w:val="22"/>
        </w:rPr>
        <w:t xml:space="preserve"> nincs</w:t>
      </w:r>
    </w:p>
    <w:p w:rsidR="008B675B" w:rsidRPr="005C7CE6" w:rsidRDefault="008B675B" w:rsidP="008B675B">
      <w:pPr>
        <w:spacing w:before="480" w:after="480"/>
        <w:jc w:val="both"/>
        <w:rPr>
          <w:sz w:val="22"/>
          <w:szCs w:val="22"/>
        </w:rPr>
      </w:pPr>
      <w:r w:rsidRPr="005C7CE6">
        <w:rPr>
          <w:b/>
          <w:sz w:val="22"/>
          <w:szCs w:val="22"/>
        </w:rPr>
        <w:t>Adminisztratív terheket befolyásoló hatása:</w:t>
      </w:r>
      <w:r w:rsidRPr="005C7CE6">
        <w:rPr>
          <w:sz w:val="22"/>
          <w:szCs w:val="22"/>
        </w:rPr>
        <w:t xml:space="preserve"> nincs</w:t>
      </w:r>
    </w:p>
    <w:p w:rsidR="008B675B" w:rsidRPr="005C7CE6" w:rsidRDefault="008B675B" w:rsidP="008B675B">
      <w:pPr>
        <w:spacing w:before="240" w:after="240"/>
        <w:jc w:val="both"/>
        <w:rPr>
          <w:sz w:val="22"/>
          <w:szCs w:val="22"/>
        </w:rPr>
      </w:pPr>
      <w:r w:rsidRPr="005C7CE6">
        <w:rPr>
          <w:b/>
          <w:sz w:val="22"/>
          <w:szCs w:val="22"/>
        </w:rPr>
        <w:t xml:space="preserve">A jogszabály megalkotásának szükségessége: </w:t>
      </w:r>
      <w:r w:rsidRPr="005C7CE6">
        <w:rPr>
          <w:sz w:val="22"/>
          <w:szCs w:val="22"/>
        </w:rPr>
        <w:t>a kialakított gyakorlat és a magasabb rendű jogszabályoknak való megfelelés.</w:t>
      </w:r>
    </w:p>
    <w:p w:rsidR="008B675B" w:rsidRPr="005C7CE6" w:rsidRDefault="008B675B" w:rsidP="008B675B">
      <w:pPr>
        <w:spacing w:before="480" w:after="480"/>
        <w:jc w:val="both"/>
        <w:rPr>
          <w:sz w:val="22"/>
          <w:szCs w:val="22"/>
        </w:rPr>
      </w:pPr>
      <w:r w:rsidRPr="005C7CE6">
        <w:rPr>
          <w:b/>
          <w:sz w:val="22"/>
          <w:szCs w:val="22"/>
        </w:rPr>
        <w:t xml:space="preserve">A jogalkotás elmaradásának következményei: </w:t>
      </w:r>
      <w:r w:rsidRPr="005C7CE6">
        <w:rPr>
          <w:sz w:val="22"/>
          <w:szCs w:val="22"/>
        </w:rPr>
        <w:t xml:space="preserve">elmaradása esetén a jelenleg hatályos, köztisztasági rendelet nem felel meg a magasabb rendű jogszabályoknak, illetve a hulladékszállítási közszolgáltatási szerződésben foglaltaknak. </w:t>
      </w:r>
    </w:p>
    <w:p w:rsidR="008B675B" w:rsidRPr="005C7CE6" w:rsidRDefault="008B675B" w:rsidP="008B675B">
      <w:pPr>
        <w:spacing w:before="240" w:after="240"/>
        <w:jc w:val="both"/>
        <w:rPr>
          <w:sz w:val="22"/>
          <w:szCs w:val="22"/>
        </w:rPr>
      </w:pPr>
      <w:r w:rsidRPr="005C7CE6">
        <w:rPr>
          <w:b/>
          <w:sz w:val="22"/>
          <w:szCs w:val="22"/>
        </w:rPr>
        <w:t>A jogszabály alkalmazásához szükséges személyi, szervezeti, tárgyi és pénzügyi feltételek:</w:t>
      </w:r>
      <w:r w:rsidRPr="005C7CE6">
        <w:rPr>
          <w:sz w:val="22"/>
          <w:szCs w:val="22"/>
        </w:rPr>
        <w:t xml:space="preserve"> plusz feltételek biztosítására nincs szükség.</w:t>
      </w:r>
    </w:p>
    <w:p w:rsidR="008B675B" w:rsidRDefault="008B675B" w:rsidP="008B675B">
      <w:pPr>
        <w:jc w:val="both"/>
      </w:pPr>
    </w:p>
    <w:p w:rsidR="008B675B" w:rsidRDefault="008B675B" w:rsidP="008B675B">
      <w:pPr>
        <w:jc w:val="both"/>
      </w:pPr>
      <w:r>
        <w:t>Váralja, 2019. június 18.</w:t>
      </w:r>
    </w:p>
    <w:p w:rsidR="008B675B" w:rsidRDefault="008B675B" w:rsidP="008B675B">
      <w:pPr>
        <w:jc w:val="center"/>
      </w:pPr>
      <w:r>
        <w:t>Sziebert Éva sk.</w:t>
      </w:r>
      <w:r>
        <w:br/>
        <w:t>polgármester</w:t>
      </w:r>
      <w:r>
        <w:br/>
      </w:r>
    </w:p>
    <w:p w:rsidR="008B675B" w:rsidRDefault="008B675B" w:rsidP="008B675B">
      <w:pPr>
        <w:jc w:val="both"/>
      </w:pPr>
    </w:p>
    <w:p w:rsidR="008B675B" w:rsidRDefault="008B675B" w:rsidP="008B675B">
      <w:pPr>
        <w:jc w:val="both"/>
      </w:pPr>
    </w:p>
    <w:p w:rsidR="008B675B" w:rsidRPr="003A6006" w:rsidRDefault="008B675B" w:rsidP="008B675B">
      <w:pPr>
        <w:jc w:val="center"/>
        <w:rPr>
          <w:b/>
          <w:color w:val="000000"/>
        </w:rPr>
      </w:pPr>
      <w:r w:rsidRPr="003A6006">
        <w:rPr>
          <w:b/>
          <w:color w:val="000000"/>
        </w:rPr>
        <w:lastRenderedPageBreak/>
        <w:t xml:space="preserve">Váralja Község Önkormányzat Képviselő-testülete </w:t>
      </w:r>
    </w:p>
    <w:p w:rsidR="008B675B" w:rsidRPr="003A6006" w:rsidRDefault="003A6006" w:rsidP="008B675B">
      <w:pPr>
        <w:jc w:val="center"/>
        <w:rPr>
          <w:b/>
          <w:color w:val="000000"/>
        </w:rPr>
      </w:pPr>
      <w:r w:rsidRPr="003A6006">
        <w:rPr>
          <w:b/>
          <w:color w:val="000000"/>
        </w:rPr>
        <w:t>..</w:t>
      </w:r>
      <w:r w:rsidR="008B675B" w:rsidRPr="003A6006">
        <w:rPr>
          <w:b/>
          <w:color w:val="000000"/>
        </w:rPr>
        <w:t>/2019. (</w:t>
      </w:r>
      <w:r w:rsidRPr="003A6006">
        <w:rPr>
          <w:b/>
          <w:color w:val="000000"/>
        </w:rPr>
        <w:t>……)</w:t>
      </w:r>
      <w:r w:rsidR="008B675B" w:rsidRPr="003A6006">
        <w:rPr>
          <w:b/>
          <w:color w:val="000000"/>
        </w:rPr>
        <w:t xml:space="preserve"> önkormányzati rendelete  </w:t>
      </w:r>
    </w:p>
    <w:p w:rsidR="003A6006" w:rsidRPr="003A6006" w:rsidRDefault="003A6006" w:rsidP="003A6006">
      <w:pPr>
        <w:autoSpaceDE w:val="0"/>
        <w:autoSpaceDN w:val="0"/>
        <w:adjustRightInd w:val="0"/>
        <w:jc w:val="center"/>
        <w:rPr>
          <w:b/>
          <w:bCs/>
        </w:rPr>
      </w:pPr>
      <w:r w:rsidRPr="003A6006">
        <w:rPr>
          <w:b/>
          <w:bCs/>
        </w:rPr>
        <w:t>a hulladékgazdálkodási közszolgáltatás ellátásának és igénybevételének szabályairól</w:t>
      </w:r>
    </w:p>
    <w:p w:rsidR="003A6006" w:rsidRPr="003A6006" w:rsidRDefault="003A6006" w:rsidP="003A6006"/>
    <w:p w:rsidR="003A6006" w:rsidRPr="003F6B0B" w:rsidRDefault="003A6006" w:rsidP="003A6006">
      <w:pPr>
        <w:pStyle w:val="Default"/>
        <w:jc w:val="both"/>
        <w:rPr>
          <w:rFonts w:ascii="Times New Roman" w:hAnsi="Times New Roman" w:cs="Times New Roman"/>
        </w:rPr>
      </w:pPr>
      <w:r w:rsidRPr="003F6B0B">
        <w:rPr>
          <w:rFonts w:ascii="Times New Roman" w:hAnsi="Times New Roman" w:cs="Times New Roman"/>
        </w:rPr>
        <w:t xml:space="preserve">Váralja Község Önkormányzatának Képviselő-testülete az Alaptörvény 31. cikk (1) bekezdésének a.) pontja meghatározott feladatkörében eljárva, a hulladékról szóló 2012. évi CLXXXV. törvény 35. § (1) bekezdés a.) pontja, a 39. § (2) és (5) bekezdésében és a 88. § (4) bekezdésében kapott felhatalmazás alapján, továbbá a Magyarország helyi önkormányzatairól szóló 2011. évi CLXXXIX. törvény 13. § (1) bekezdés 5. és 19. pontjában meghatározott feladatkörében eljárva, a képviselő-testület és szervei szervezeti és működési szabályzatáról szóló 8/2015 (IV.30.) önkormányzati rendelet 1. melléklet a) pontjában biztosított véleményezési jogkörben eljáró Pénzügyi és Településfejlesztési Bizottság véleményének kikérésével a következőket rendeli el: </w:t>
      </w:r>
    </w:p>
    <w:p w:rsidR="003A6006" w:rsidRPr="003A6006" w:rsidRDefault="003A6006" w:rsidP="003A6006">
      <w:pPr>
        <w:jc w:val="center"/>
      </w:pPr>
    </w:p>
    <w:p w:rsidR="003A6006" w:rsidRPr="003A6006" w:rsidRDefault="003A6006" w:rsidP="003A6006">
      <w:pPr>
        <w:jc w:val="center"/>
        <w:rPr>
          <w:b/>
        </w:rPr>
      </w:pPr>
      <w:r w:rsidRPr="003A6006">
        <w:rPr>
          <w:b/>
        </w:rPr>
        <w:t>I. Fejezet</w:t>
      </w:r>
    </w:p>
    <w:p w:rsidR="003A6006" w:rsidRPr="003A6006" w:rsidRDefault="003A6006" w:rsidP="003A6006">
      <w:pPr>
        <w:jc w:val="center"/>
        <w:rPr>
          <w:b/>
        </w:rPr>
      </w:pPr>
      <w:r w:rsidRPr="003A6006">
        <w:rPr>
          <w:b/>
        </w:rPr>
        <w:t>1. A rendelet célja, hatálya</w:t>
      </w:r>
    </w:p>
    <w:p w:rsidR="003A6006" w:rsidRPr="003A6006" w:rsidRDefault="003A6006" w:rsidP="003A6006">
      <w:pPr>
        <w:jc w:val="both"/>
      </w:pPr>
    </w:p>
    <w:p w:rsidR="003A6006" w:rsidRPr="003A6006" w:rsidRDefault="003A6006" w:rsidP="003A6006">
      <w:pPr>
        <w:jc w:val="both"/>
      </w:pPr>
      <w:r w:rsidRPr="003A6006">
        <w:t xml:space="preserve">1. § A rendelet célja azoknak a helyi szabályoknak a megállapítása, amelyek biztosítják </w:t>
      </w:r>
      <w:r w:rsidR="003F6B0B">
        <w:t xml:space="preserve">Váralja </w:t>
      </w:r>
      <w:r w:rsidRPr="003A6006">
        <w:t xml:space="preserve">Község közigazgatási területén a helyi hulladékgazdálkodási közszolgáltatás tartalmát, rendjét és módját. </w:t>
      </w:r>
    </w:p>
    <w:p w:rsidR="003A6006" w:rsidRPr="003A6006" w:rsidRDefault="003A6006" w:rsidP="003A6006">
      <w:pPr>
        <w:autoSpaceDE w:val="0"/>
        <w:autoSpaceDN w:val="0"/>
        <w:adjustRightInd w:val="0"/>
        <w:jc w:val="both"/>
      </w:pPr>
    </w:p>
    <w:p w:rsidR="003A6006" w:rsidRPr="003A6006" w:rsidRDefault="003A6006" w:rsidP="003A6006">
      <w:pPr>
        <w:autoSpaceDE w:val="0"/>
        <w:autoSpaceDN w:val="0"/>
        <w:adjustRightInd w:val="0"/>
        <w:jc w:val="both"/>
      </w:pPr>
      <w:r w:rsidRPr="003A6006">
        <w:t>2. § A rendeletet alkalmazni kell a hulladékról szóló 2012. évi CLXXXV. törvény (a továbbiakban: Ht.) 2. § (1) bekezdés 34. pontjában meghatározott ingatlanhasználóra, függetlenül attól, hogy a tulajdonos természetes vagy jogi személy, illetőleg jogi személyiséggel nem rendelkező szervezet.</w:t>
      </w:r>
    </w:p>
    <w:p w:rsidR="003A6006" w:rsidRPr="003A6006" w:rsidRDefault="003A6006" w:rsidP="003A6006">
      <w:pPr>
        <w:autoSpaceDE w:val="0"/>
        <w:autoSpaceDN w:val="0"/>
        <w:adjustRightInd w:val="0"/>
        <w:jc w:val="both"/>
      </w:pPr>
    </w:p>
    <w:p w:rsidR="003A6006" w:rsidRPr="003A6006" w:rsidRDefault="003A6006" w:rsidP="003A6006">
      <w:pPr>
        <w:jc w:val="both"/>
      </w:pPr>
      <w:r w:rsidRPr="003A6006">
        <w:t xml:space="preserve">3. § A rendelet hatálya nem terjed ki a közterületek használatára, tisztántartására, melynek szabályait külön rendelet tartalmazza. </w:t>
      </w:r>
    </w:p>
    <w:p w:rsidR="003A6006" w:rsidRPr="003A6006" w:rsidRDefault="003A6006" w:rsidP="003A6006">
      <w:pPr>
        <w:jc w:val="both"/>
      </w:pPr>
    </w:p>
    <w:p w:rsidR="003A6006" w:rsidRPr="003A6006" w:rsidRDefault="003A6006" w:rsidP="003A6006">
      <w:pPr>
        <w:jc w:val="center"/>
      </w:pPr>
      <w:r w:rsidRPr="003A6006">
        <w:t>2</w:t>
      </w:r>
      <w:r w:rsidRPr="003A6006">
        <w:rPr>
          <w:b/>
        </w:rPr>
        <w:t>. Fogalmi meghatározások</w:t>
      </w:r>
    </w:p>
    <w:p w:rsidR="003A6006" w:rsidRPr="003A6006" w:rsidRDefault="003A6006" w:rsidP="003A6006">
      <w:pPr>
        <w:jc w:val="center"/>
      </w:pPr>
    </w:p>
    <w:p w:rsidR="003A6006" w:rsidRPr="003A6006" w:rsidRDefault="003A6006" w:rsidP="003A6006">
      <w:pPr>
        <w:rPr>
          <w:color w:val="000000"/>
        </w:rPr>
      </w:pPr>
      <w:r w:rsidRPr="003A6006">
        <w:t xml:space="preserve">4. § </w:t>
      </w:r>
      <w:r w:rsidRPr="003A6006">
        <w:rPr>
          <w:color w:val="000000"/>
        </w:rPr>
        <w:t>(1) E rendelet alkalmazásában:</w:t>
      </w:r>
    </w:p>
    <w:p w:rsidR="003A6006" w:rsidRPr="003A6006" w:rsidRDefault="003A6006" w:rsidP="003A6006">
      <w:pPr>
        <w:spacing w:after="20"/>
        <w:ind w:firstLine="180"/>
        <w:jc w:val="both"/>
        <w:rPr>
          <w:color w:val="000000"/>
        </w:rPr>
      </w:pPr>
      <w:r w:rsidRPr="003A6006">
        <w:rPr>
          <w:color w:val="000000"/>
        </w:rPr>
        <w:t>a.) Lakóegység: helyiség, vagy egymással belső kapcsolatban álló fő- és mellékhelyiségek műszakilag is összetartozó együttese, amelynek a szabadból, vagy az épület közös közlekedőjéből nyíló önálló bejárata van, meghatározott rendeltetés céljára önmagában alkalmas.</w:t>
      </w:r>
    </w:p>
    <w:p w:rsidR="003A6006" w:rsidRPr="003A6006" w:rsidRDefault="003A6006" w:rsidP="003A6006">
      <w:pPr>
        <w:spacing w:after="20"/>
        <w:ind w:firstLine="180"/>
        <w:jc w:val="both"/>
        <w:rPr>
          <w:color w:val="000000"/>
        </w:rPr>
      </w:pPr>
      <w:r w:rsidRPr="003A6006">
        <w:rPr>
          <w:color w:val="000000"/>
        </w:rPr>
        <w:t>b.) Társasház: a négy lakóegységnél nagyobb, társasházként nyilvántartott ingatlan.  </w:t>
      </w:r>
    </w:p>
    <w:p w:rsidR="003A6006" w:rsidRPr="003A6006" w:rsidRDefault="003A6006" w:rsidP="003A6006">
      <w:pPr>
        <w:spacing w:after="20"/>
        <w:ind w:firstLine="180"/>
        <w:jc w:val="both"/>
        <w:rPr>
          <w:color w:val="000000"/>
        </w:rPr>
      </w:pPr>
      <w:r w:rsidRPr="003A6006">
        <w:rPr>
          <w:color w:val="000000"/>
        </w:rPr>
        <w:t>c.) Típus edényzet: olyan szabványosított tárolóedények, melyek térfogatuk és anyaguk szerint különböző gyűjtési igények kielégítésére alkalmasak.</w:t>
      </w:r>
    </w:p>
    <w:p w:rsidR="003A6006" w:rsidRPr="003A6006" w:rsidRDefault="003A6006" w:rsidP="003A6006">
      <w:pPr>
        <w:jc w:val="both"/>
      </w:pPr>
    </w:p>
    <w:p w:rsidR="003A6006" w:rsidRPr="003A6006" w:rsidRDefault="003A6006" w:rsidP="003A6006">
      <w:pPr>
        <w:jc w:val="both"/>
      </w:pPr>
      <w:r w:rsidRPr="003A6006">
        <w:t xml:space="preserve">(2) Egyéb alapfogalmak tekintetében </w:t>
      </w:r>
      <w:bookmarkStart w:id="0" w:name="_Hlk7094882"/>
      <w:r w:rsidRPr="003A6006">
        <w:t>Ht.</w:t>
      </w:r>
      <w:bookmarkEnd w:id="0"/>
      <w:r w:rsidRPr="003A6006">
        <w:t xml:space="preserve">, valamint </w:t>
      </w:r>
      <w:r w:rsidRPr="003A6006">
        <w:rPr>
          <w:bCs/>
          <w:color w:val="000000"/>
        </w:rPr>
        <w:t>az egyes hulladékgazdálkodási létesítmények kialakításának és üzemeltetésének szabályairól</w:t>
      </w:r>
      <w:r w:rsidRPr="003A6006">
        <w:rPr>
          <w:color w:val="000000"/>
        </w:rPr>
        <w:t xml:space="preserve"> szóló 246/2014. (IX.29.) Kormányrendelet</w:t>
      </w:r>
      <w:r w:rsidRPr="003A6006">
        <w:t xml:space="preserve"> rendelkezései irányadók.</w:t>
      </w:r>
    </w:p>
    <w:p w:rsidR="003A6006" w:rsidRPr="003A6006" w:rsidRDefault="003A6006" w:rsidP="003A6006">
      <w:pPr>
        <w:jc w:val="center"/>
      </w:pPr>
    </w:p>
    <w:p w:rsidR="003A6006" w:rsidRPr="003A6006" w:rsidRDefault="003A6006" w:rsidP="003A6006">
      <w:pPr>
        <w:jc w:val="center"/>
        <w:rPr>
          <w:b/>
        </w:rPr>
      </w:pPr>
      <w:r w:rsidRPr="003A6006">
        <w:rPr>
          <w:b/>
        </w:rPr>
        <w:t>II. Fejezet</w:t>
      </w:r>
    </w:p>
    <w:p w:rsidR="003A6006" w:rsidRPr="003A6006" w:rsidRDefault="003A6006" w:rsidP="003A6006">
      <w:pPr>
        <w:jc w:val="center"/>
        <w:rPr>
          <w:b/>
        </w:rPr>
      </w:pPr>
      <w:r w:rsidRPr="003A6006">
        <w:rPr>
          <w:b/>
        </w:rPr>
        <w:t>3. A hulladékgazdálkodási közszolgáltatás tartalma</w:t>
      </w:r>
    </w:p>
    <w:p w:rsidR="003A6006" w:rsidRPr="003A6006" w:rsidRDefault="003A6006" w:rsidP="003A6006">
      <w:pPr>
        <w:jc w:val="both"/>
      </w:pPr>
    </w:p>
    <w:p w:rsidR="003A6006" w:rsidRPr="003A6006" w:rsidRDefault="003A6006" w:rsidP="003A6006">
      <w:pPr>
        <w:jc w:val="both"/>
      </w:pPr>
      <w:r w:rsidRPr="003A6006">
        <w:t xml:space="preserve">5. § (1) </w:t>
      </w:r>
      <w:r w:rsidR="003F6B0B">
        <w:t>Váralja</w:t>
      </w:r>
      <w:r w:rsidRPr="003A6006">
        <w:t xml:space="preserve"> Község Önkormányzata (a továbbiakban: önkormányzat) kötelezően ellátandó közszolgáltatásként a hulladékgazdálkodási közszolgáltatás ellátását a közszolgáltatóval kötött hulladékgazdálkodási közszolgáltatási szerződés útján biztosítja. </w:t>
      </w:r>
    </w:p>
    <w:p w:rsidR="003A6006" w:rsidRPr="003A6006" w:rsidRDefault="003A6006" w:rsidP="003A6006">
      <w:pPr>
        <w:jc w:val="both"/>
      </w:pPr>
    </w:p>
    <w:p w:rsidR="003A6006" w:rsidRPr="003A6006" w:rsidRDefault="003A6006" w:rsidP="003A6006">
      <w:pPr>
        <w:spacing w:after="20"/>
        <w:jc w:val="both"/>
        <w:rPr>
          <w:bCs/>
        </w:rPr>
      </w:pPr>
      <w:r w:rsidRPr="003A6006">
        <w:rPr>
          <w:color w:val="000000"/>
        </w:rPr>
        <w:t xml:space="preserve">(2) A közszolgáltatás igénybevétele </w:t>
      </w:r>
      <w:r w:rsidR="003F6B0B">
        <w:rPr>
          <w:color w:val="000000"/>
        </w:rPr>
        <w:t xml:space="preserve">Váralja </w:t>
      </w:r>
      <w:r w:rsidRPr="003A6006">
        <w:rPr>
          <w:color w:val="000000"/>
        </w:rPr>
        <w:t>Község közigazgatási területén lévő lakóingatlanok tulajdonosai, használói részére egész évben, az időlegesen használt ingatlanok esetében az ingatlantulajdonosok részére a használati szezon idejére kötelező. A használati szezon időtartama az adott év április 1-től számított hat hónap.</w:t>
      </w:r>
    </w:p>
    <w:p w:rsidR="003A6006" w:rsidRPr="003A6006" w:rsidRDefault="003A6006" w:rsidP="003A6006">
      <w:pPr>
        <w:jc w:val="both"/>
      </w:pPr>
    </w:p>
    <w:p w:rsidR="003A6006" w:rsidRPr="003A6006" w:rsidRDefault="003A6006" w:rsidP="003A6006">
      <w:pPr>
        <w:jc w:val="both"/>
      </w:pPr>
      <w:r w:rsidRPr="003A6006">
        <w:t xml:space="preserve">(3) Használati szezonon kívül az időlegesen használt ingatlanon esetlegesen keletkezett hulladék kizárólag a többlet hulladék elszállítására a közszolgáltató által értékesített műanyag zsákban helyezhető ki a közterületre. </w:t>
      </w:r>
    </w:p>
    <w:p w:rsidR="003A6006" w:rsidRPr="003A6006" w:rsidRDefault="003A6006" w:rsidP="003A6006">
      <w:pPr>
        <w:jc w:val="both"/>
      </w:pPr>
    </w:p>
    <w:p w:rsidR="003A6006" w:rsidRPr="003A6006" w:rsidRDefault="003A6006" w:rsidP="003A6006">
      <w:pPr>
        <w:jc w:val="both"/>
      </w:pPr>
      <w:r w:rsidRPr="003A6006">
        <w:t>(4) A hulladékot elhagyni, felhalmozni, a gyűjtés, begyűjtés, szállítás és lerakás szabályaitól eltérő módon kezelni nem lehet.</w:t>
      </w:r>
    </w:p>
    <w:p w:rsidR="003A6006" w:rsidRPr="003A6006" w:rsidRDefault="003A6006" w:rsidP="003A6006">
      <w:pPr>
        <w:jc w:val="both"/>
      </w:pPr>
    </w:p>
    <w:p w:rsidR="003A6006" w:rsidRPr="003A6006" w:rsidRDefault="003A6006" w:rsidP="003A6006">
      <w:pPr>
        <w:jc w:val="both"/>
      </w:pPr>
      <w:r w:rsidRPr="003A6006">
        <w:t xml:space="preserve">(5) Lomtalanítás során, közterületen csak nem veszélyes nagydarabos hulladék helyezhető el, melyet a lomtalanítás napját megelőző napon, vagy a lomtalanítás napján, annak megkezdése előtt lehet kihelyezni. </w:t>
      </w:r>
    </w:p>
    <w:p w:rsidR="003A6006" w:rsidRPr="003A6006" w:rsidRDefault="003A6006" w:rsidP="003A6006">
      <w:pPr>
        <w:jc w:val="both"/>
      </w:pPr>
    </w:p>
    <w:p w:rsidR="003A6006" w:rsidRPr="003A6006" w:rsidRDefault="003A6006" w:rsidP="003A6006">
      <w:pPr>
        <w:jc w:val="both"/>
      </w:pPr>
      <w:r w:rsidRPr="003A6006">
        <w:t xml:space="preserve">(6) </w:t>
      </w:r>
      <w:r w:rsidR="003F6B0B">
        <w:t>Váralja</w:t>
      </w:r>
      <w:r w:rsidRPr="003A6006">
        <w:t xml:space="preserve"> Község közigazgatási területén a települési hulladék elszállítása heti gyakorisággal, </w:t>
      </w:r>
      <w:r w:rsidR="003F6B0B">
        <w:t>pénteki</w:t>
      </w:r>
      <w:r w:rsidRPr="003A6006">
        <w:t xml:space="preserve"> napokon történik. A szelektív hulladékgyűjtő pontok ürítése havi rendszerességgel, a hónap első </w:t>
      </w:r>
      <w:r w:rsidR="003F6B0B">
        <w:t>szerdáján</w:t>
      </w:r>
      <w:r w:rsidRPr="003A6006">
        <w:t xml:space="preserve"> történik. </w:t>
      </w:r>
    </w:p>
    <w:p w:rsidR="003A6006" w:rsidRPr="003A6006" w:rsidRDefault="003A6006" w:rsidP="003A6006">
      <w:pPr>
        <w:jc w:val="both"/>
      </w:pPr>
    </w:p>
    <w:p w:rsidR="003A6006" w:rsidRPr="003A6006" w:rsidRDefault="003A6006" w:rsidP="003A6006">
      <w:pPr>
        <w:jc w:val="center"/>
      </w:pPr>
      <w:r w:rsidRPr="003A6006">
        <w:rPr>
          <w:b/>
        </w:rPr>
        <w:t>4.</w:t>
      </w:r>
      <w:r w:rsidRPr="003A6006">
        <w:t xml:space="preserve"> </w:t>
      </w:r>
      <w:r w:rsidRPr="003A6006">
        <w:rPr>
          <w:b/>
        </w:rPr>
        <w:t>A hulladékgazdálkodási közszolgáltatás ellátásának rendje</w:t>
      </w:r>
    </w:p>
    <w:p w:rsidR="003A6006" w:rsidRPr="003A6006" w:rsidRDefault="003A6006" w:rsidP="003A6006">
      <w:pPr>
        <w:spacing w:before="120"/>
        <w:jc w:val="both"/>
      </w:pPr>
      <w:r w:rsidRPr="003A6006">
        <w:t>6. § (1)</w:t>
      </w:r>
      <w:r w:rsidRPr="003A6006">
        <w:rPr>
          <w:rFonts w:ascii="Times" w:hAnsi="Times" w:cs="Times"/>
          <w:color w:val="000000"/>
        </w:rPr>
        <w:t xml:space="preserve"> </w:t>
      </w:r>
      <w:r w:rsidR="003F6B0B">
        <w:rPr>
          <w:rFonts w:ascii="Times" w:hAnsi="Times" w:cs="Times"/>
          <w:color w:val="000000"/>
        </w:rPr>
        <w:t>Váralja</w:t>
      </w:r>
      <w:r w:rsidRPr="003A6006">
        <w:rPr>
          <w:rFonts w:ascii="Times" w:hAnsi="Times" w:cs="Times"/>
          <w:color w:val="000000"/>
        </w:rPr>
        <w:t xml:space="preserve"> Község közigazgatási területén a hulladékgazdálkodási közszolgáltatást a </w:t>
      </w:r>
      <w:r w:rsidRPr="003A6006">
        <w:t>Dél-Kom Nonprofit Kft</w:t>
      </w:r>
      <w:r w:rsidRPr="003A6006">
        <w:rPr>
          <w:rFonts w:ascii="Times" w:hAnsi="Times" w:cs="Times"/>
          <w:color w:val="000000"/>
        </w:rPr>
        <w:t>. 7632 Pécs, Siklósi utca 52. (a továbbiakban: közszolgáltató) végzi az önkormányzattal kötött szerződés alapján. A közszolgáltatási szerződés tartalmi elemeit a rendelet 1. melléklete tartalmazza.</w:t>
      </w:r>
    </w:p>
    <w:p w:rsidR="003A6006" w:rsidRPr="003A6006" w:rsidRDefault="003A6006" w:rsidP="003A6006">
      <w:pPr>
        <w:spacing w:before="120"/>
        <w:jc w:val="both"/>
      </w:pPr>
      <w:r w:rsidRPr="003A6006">
        <w:t>(2) A települési hulladék rendszeres elszállításáról a közszolgáltató e rendelet 5.§ (6) bekezdésében meghatározott gyakorisággal köteles gondoskodni. A települési hulladék elszállítási napjának esetleges változásáról a közszolgáltató előzetes értesítése alapján az önkormányzat a helyben szokásos módon köteles az ingatlantulajdonosokat tájékoztatni. A közszolgáltató a változásról a hulladékszállítás napját legalább 5 munkanappal megelőzően tájékoztatja az önkormányzatot.</w:t>
      </w:r>
    </w:p>
    <w:p w:rsidR="003A6006" w:rsidRPr="003A6006" w:rsidRDefault="003A6006" w:rsidP="003A6006">
      <w:pPr>
        <w:jc w:val="both"/>
      </w:pPr>
    </w:p>
    <w:p w:rsidR="003A6006" w:rsidRPr="003A6006" w:rsidRDefault="003A6006" w:rsidP="003A6006">
      <w:pPr>
        <w:autoSpaceDE w:val="0"/>
        <w:autoSpaceDN w:val="0"/>
        <w:adjustRightInd w:val="0"/>
        <w:jc w:val="both"/>
      </w:pPr>
      <w:r w:rsidRPr="003A6006">
        <w:t>(3) A települési hulladékot - a 7. § (7) bekezdésben és a 8. § (3) bekezdésben foglaltak kivételével - a szabványos edényben, a 14. § (6) bekezdés szerinti feltételek alapján lehet, az ingatlan bejárata előtti, vagy kijelölt közterületre kihelyezni oly módon, hogy az a közszolgáltató járművére könnyen felhelyezhető legyen.</w:t>
      </w:r>
    </w:p>
    <w:p w:rsidR="003A6006" w:rsidRPr="003A6006" w:rsidRDefault="003A6006" w:rsidP="003A6006">
      <w:pPr>
        <w:autoSpaceDE w:val="0"/>
        <w:autoSpaceDN w:val="0"/>
        <w:adjustRightInd w:val="0"/>
        <w:jc w:val="both"/>
        <w:rPr>
          <w:i/>
        </w:rPr>
      </w:pPr>
    </w:p>
    <w:p w:rsidR="003A6006" w:rsidRPr="003A6006" w:rsidRDefault="003A6006" w:rsidP="003A6006">
      <w:pPr>
        <w:jc w:val="center"/>
        <w:rPr>
          <w:b/>
        </w:rPr>
      </w:pPr>
      <w:r w:rsidRPr="003A6006">
        <w:rPr>
          <w:b/>
        </w:rPr>
        <w:t>5. Az ingatlantulajdonos jogai és kötelezettségei</w:t>
      </w:r>
    </w:p>
    <w:p w:rsidR="003A6006" w:rsidRPr="003A6006" w:rsidRDefault="003A6006" w:rsidP="003A6006">
      <w:pPr>
        <w:jc w:val="both"/>
      </w:pPr>
    </w:p>
    <w:p w:rsidR="003A6006" w:rsidRPr="003A6006" w:rsidRDefault="003A6006" w:rsidP="003A6006">
      <w:pPr>
        <w:jc w:val="both"/>
      </w:pPr>
      <w:r w:rsidRPr="003A6006">
        <w:t xml:space="preserve">7. § (1) </w:t>
      </w:r>
      <w:bookmarkStart w:id="1" w:name="_Hlk5351358"/>
      <w:r w:rsidRPr="003A6006">
        <w:t>A települési hulladékot - a házhoz menő szállítás keretében elkülönítetten gyűjtött műanyag, papír és zöldhulladék kivételével - az ingatlantulajdonos gyűjtőedényben, vagy a közszolgáltató által biztosított gyűjtőzsákban köteles gyűjteni.</w:t>
      </w:r>
      <w:bookmarkEnd w:id="1"/>
    </w:p>
    <w:p w:rsidR="003A6006" w:rsidRPr="003A6006" w:rsidRDefault="003A6006" w:rsidP="003A6006">
      <w:pPr>
        <w:rPr>
          <w:i/>
        </w:rPr>
      </w:pPr>
    </w:p>
    <w:p w:rsidR="003A6006" w:rsidRPr="003A6006" w:rsidRDefault="003A6006" w:rsidP="003A6006">
      <w:pPr>
        <w:spacing w:after="20"/>
        <w:jc w:val="both"/>
        <w:rPr>
          <w:color w:val="000000"/>
        </w:rPr>
      </w:pPr>
      <w:r w:rsidRPr="003A6006">
        <w:rPr>
          <w:color w:val="000000"/>
        </w:rPr>
        <w:t>(2) Az ingatlantulajdonos a gyűjtőedényt az ingatlanon belül tartja, azt közterületre csak a gyűjtést megelőző napon 18.00 óra után és a begyűjtés napján 6.00 óráig kell kihelyezni és azt a gyűjtés napján a közterületről be kell vinni.</w:t>
      </w:r>
    </w:p>
    <w:p w:rsidR="003A6006" w:rsidRPr="003A6006" w:rsidRDefault="003A6006" w:rsidP="003A6006">
      <w:pPr>
        <w:jc w:val="both"/>
      </w:pPr>
      <w:r w:rsidRPr="003A6006">
        <w:t xml:space="preserve"> </w:t>
      </w:r>
    </w:p>
    <w:p w:rsidR="003A6006" w:rsidRPr="003A6006" w:rsidRDefault="003A6006" w:rsidP="003A6006">
      <w:pPr>
        <w:jc w:val="both"/>
      </w:pPr>
      <w:r w:rsidRPr="003A6006">
        <w:t xml:space="preserve">(3) Az ingatlantulajdonos - ha egyébként a közszolgáltatás igénybevételére kötelezett - nem </w:t>
      </w:r>
      <w:r w:rsidRPr="003A6006">
        <w:lastRenderedPageBreak/>
        <w:t xml:space="preserve">tagadhatja meg a közszolgáltatási díj megfizetését arra tekintettel, hogy a közszolgáltatást nem veszi igénybe, feltéve, ha a közszolgáltató az ingatlantulajdonos számára a közszolgáltatást felajánlja, illetve a közszolgáltatás teljesítésére vonatkozó rendelkezésre állását igazolja. </w:t>
      </w:r>
    </w:p>
    <w:p w:rsidR="003A6006" w:rsidRPr="003A6006" w:rsidRDefault="003A6006" w:rsidP="003A6006">
      <w:pPr>
        <w:jc w:val="both"/>
      </w:pPr>
    </w:p>
    <w:p w:rsidR="003A6006" w:rsidRPr="003A6006" w:rsidRDefault="003A6006" w:rsidP="003A6006">
      <w:pPr>
        <w:jc w:val="both"/>
      </w:pPr>
      <w:r w:rsidRPr="003A6006">
        <w:t xml:space="preserve">(4) Az ingatlantulajdonos személyében bekövetkezett változás esetén az új tulajdonos nevének és elérhetőségi címének a közszolgáltatóhoz történő bejelentése napjáig a háztartási hulladék elszállítása után esedékes közszolgáltatási díjat a régi tulajdonos köteles megfizetni. Öröklés esetében a közszolgáltatási díj – díjhátralék - megfizetésére az örökösök egyetemlegesen kötelezettek. </w:t>
      </w:r>
    </w:p>
    <w:p w:rsidR="003A6006" w:rsidRPr="003A6006" w:rsidRDefault="003A6006" w:rsidP="003A6006">
      <w:pPr>
        <w:jc w:val="both"/>
      </w:pPr>
    </w:p>
    <w:p w:rsidR="003A6006" w:rsidRPr="003A6006" w:rsidRDefault="003A6006" w:rsidP="003A6006">
      <w:pPr>
        <w:jc w:val="both"/>
        <w:rPr>
          <w:rFonts w:ascii="Times" w:hAnsi="Times" w:cs="Times"/>
          <w:i/>
          <w:color w:val="000000"/>
        </w:rPr>
      </w:pPr>
      <w:r w:rsidRPr="003A6006">
        <w:rPr>
          <w:color w:val="000000"/>
        </w:rPr>
        <w:t xml:space="preserve">(5) A gyűjtőedény űrtartalmát meghaladó többlet települési hulladék elszállíttatására a közszolgáltatás igénybevételére kötelezett ingatlantulajdonos kizárólag a közszolgáltató által rendszeresített, jelzéssel ellátott műanyag zsák felhasználásával jogosult. </w:t>
      </w:r>
      <w:r w:rsidRPr="003A6006">
        <w:rPr>
          <w:rFonts w:ascii="Times" w:hAnsi="Times" w:cs="Times"/>
          <w:color w:val="000000"/>
        </w:rPr>
        <w:t>A jelzett zsák ára tartalmazza a települési hulladék elszállításának, kezelésének és ártalmatlanításának költségeit</w:t>
      </w:r>
      <w:r w:rsidRPr="003A6006">
        <w:rPr>
          <w:rFonts w:ascii="Times" w:hAnsi="Times" w:cs="Times"/>
          <w:i/>
          <w:color w:val="000000"/>
        </w:rPr>
        <w:t>.</w:t>
      </w:r>
    </w:p>
    <w:p w:rsidR="003A6006" w:rsidRPr="003A6006" w:rsidRDefault="003A6006" w:rsidP="003A6006">
      <w:pPr>
        <w:jc w:val="both"/>
      </w:pPr>
    </w:p>
    <w:p w:rsidR="003A6006" w:rsidRPr="003A6006" w:rsidRDefault="003A6006" w:rsidP="003A6006">
      <w:pPr>
        <w:jc w:val="both"/>
      </w:pPr>
      <w:r w:rsidRPr="003A6006">
        <w:t xml:space="preserve">(6) Az ingatlantulajdonos télen - szükség esetén - az ingatlan bejárata előtti közterület és az úttest között legalább </w:t>
      </w:r>
      <w:smartTag w:uri="urn:schemas-microsoft-com:office:smarttags" w:element="metricconverter">
        <w:smartTagPr>
          <w:attr w:name="ProductID" w:val="1 m￩ter"/>
        </w:smartTagPr>
        <w:r w:rsidRPr="003A6006">
          <w:t>1 méter</w:t>
        </w:r>
      </w:smartTag>
      <w:r w:rsidRPr="003A6006">
        <w:t xml:space="preserve"> széles átjárót köteles létesíteni, azt a hótól megtisztítani, síkosság-mentesíteni, annak érdekében, hogy a gyűjtőedény ürítése, illetve a műanyag zsák elszállítása akadálytalanul, balesetmentesen történhessen. </w:t>
      </w:r>
    </w:p>
    <w:p w:rsidR="003A6006" w:rsidRPr="003A6006" w:rsidRDefault="003A6006" w:rsidP="003A6006">
      <w:pPr>
        <w:spacing w:after="20"/>
        <w:jc w:val="both"/>
        <w:rPr>
          <w:i/>
          <w:color w:val="000000"/>
        </w:rPr>
      </w:pPr>
    </w:p>
    <w:p w:rsidR="003A6006" w:rsidRPr="003A6006" w:rsidRDefault="003A6006" w:rsidP="003A6006">
      <w:pPr>
        <w:spacing w:after="20"/>
        <w:jc w:val="both"/>
        <w:rPr>
          <w:color w:val="000000"/>
        </w:rPr>
      </w:pPr>
      <w:r w:rsidRPr="003A6006">
        <w:rPr>
          <w:color w:val="000000"/>
        </w:rPr>
        <w:t>(7) A négy lakóegységnél nagyobb társasház, mely társasházi alapító okirattal rendelkezik, közös képviselővel, és közösen használt edényzettel rendelkezik, egy szolgáltatási helynek minősül. A közösen használt hulladékgyűjtő edényre vonatkozó szolgáltatási szerződés a közszolgáltató és a társasház tulajdonostársainak közössége között jön létre, a társasháztulajdont alkotó valamennyi lakás és nem lakás céljára szolgáló egységre vonatkozóan. A négy lakóegységnél nagyobb társasház nem lakás céljára szolgáló egységében gazdálkodó, szolgáltató tevékenységet végző, önálló hulladékgyűjtő edénnyel rendelkező tulajdonos kérelmére a közszolgáltató külön szerződést köt</w:t>
      </w:r>
    </w:p>
    <w:p w:rsidR="003A6006" w:rsidRPr="003A6006" w:rsidRDefault="003A6006" w:rsidP="003A6006">
      <w:pPr>
        <w:spacing w:after="20"/>
        <w:jc w:val="both"/>
        <w:rPr>
          <w:i/>
          <w:color w:val="000000"/>
        </w:rPr>
      </w:pPr>
    </w:p>
    <w:p w:rsidR="003A6006" w:rsidRPr="003A6006" w:rsidRDefault="003A6006" w:rsidP="003A6006">
      <w:pPr>
        <w:spacing w:after="20"/>
        <w:jc w:val="both"/>
        <w:rPr>
          <w:color w:val="000000"/>
        </w:rPr>
      </w:pPr>
      <w:r w:rsidRPr="003A6006">
        <w:t>(8) Amennyiben a társasházak képviseletre feljogosított szerve közös edényhasználat esetén a tárgyévet megelőző év december 1-ig a Közszolgáltató rendelkezésére bocsátja a közszolgáltatási díjnak az egyes ingatlanhasználókra történő felosztását tartalmazó határozatot, valamint az egyes ingatlanhasználók nevét és az azonosításhoz szükséges adatait, a Közszolgáltató köteles a díjszámlázáshoz szükséges adatszolgáltatást a tárgyév január 1-jét követő időszakban az egyes ingatlanhasználók tekintetében teljesíteni. A használt edény mérete, száma és a felosztást tartalmazó határozat a felosztási arányszámok tekintetében tárgyéven belül június 1-ig, vagy december 1-ig módosítható. Ebben az esetben a Közszolgáltató a következő negyedévtől kezdődően teljesít a módosított arányszámoknak megfelelő, díjszámlázáshoz szükséges adatszolgáltatást. Egyéb időszakokban a szerződés csak a személyi adatok tekintetében módosítható. A Közszolgáltató az e rendeletben előírtaknak meg nem felelően előterjesztett bejelentést elutasítja.</w:t>
      </w:r>
    </w:p>
    <w:p w:rsidR="003A6006" w:rsidRPr="003A6006" w:rsidRDefault="003A6006" w:rsidP="003A6006">
      <w:pPr>
        <w:spacing w:after="20"/>
        <w:jc w:val="both"/>
        <w:rPr>
          <w:i/>
          <w:color w:val="000000"/>
        </w:rPr>
      </w:pPr>
    </w:p>
    <w:p w:rsidR="003A6006" w:rsidRPr="003A6006" w:rsidRDefault="003A6006" w:rsidP="003A6006">
      <w:pPr>
        <w:autoSpaceDE w:val="0"/>
        <w:autoSpaceDN w:val="0"/>
        <w:adjustRightInd w:val="0"/>
        <w:jc w:val="both"/>
      </w:pPr>
      <w:r w:rsidRPr="003A6006">
        <w:rPr>
          <w:bCs/>
        </w:rPr>
        <w:t xml:space="preserve">8. § </w:t>
      </w:r>
      <w:r w:rsidRPr="003A6006">
        <w:t xml:space="preserve">(1) Az ingatlantulajdonos köteles </w:t>
      </w:r>
      <w:r w:rsidRPr="003A6006">
        <w:rPr>
          <w:iCs/>
        </w:rPr>
        <w:t>az ingatlanán keletkező</w:t>
      </w:r>
      <w:r w:rsidRPr="003A6006">
        <w:t xml:space="preserve"> papír, üveg, műanyag, fém hulladékot elkülönítetten gyűjteni. </w:t>
      </w:r>
    </w:p>
    <w:p w:rsidR="003A6006" w:rsidRPr="003A6006" w:rsidRDefault="003A6006" w:rsidP="003A6006">
      <w:pPr>
        <w:autoSpaceDE w:val="0"/>
        <w:autoSpaceDN w:val="0"/>
        <w:adjustRightInd w:val="0"/>
        <w:jc w:val="both"/>
      </w:pPr>
    </w:p>
    <w:p w:rsidR="003A6006" w:rsidRPr="003A6006" w:rsidRDefault="003A6006" w:rsidP="003A6006">
      <w:pPr>
        <w:autoSpaceDE w:val="0"/>
        <w:autoSpaceDN w:val="0"/>
        <w:adjustRightInd w:val="0"/>
        <w:jc w:val="both"/>
      </w:pPr>
      <w:r w:rsidRPr="003A6006">
        <w:t>(2) A 2. mellékletben kijelölt gy</w:t>
      </w:r>
      <w:r w:rsidRPr="003A6006">
        <w:rPr>
          <w:rFonts w:eastAsia="TTE2063968t00"/>
        </w:rPr>
        <w:t>ű</w:t>
      </w:r>
      <w:r w:rsidRPr="003A6006">
        <w:t>jt</w:t>
      </w:r>
      <w:r w:rsidRPr="003A6006">
        <w:rPr>
          <w:rFonts w:eastAsia="TTE2063968t00"/>
        </w:rPr>
        <w:t>ő</w:t>
      </w:r>
      <w:r w:rsidRPr="003A6006">
        <w:t xml:space="preserve">helyeken, a hulladék típusa szerint megjelölt edényekben kell elhelyezni a papír, műanyag, fém és üveg hulladékot. </w:t>
      </w:r>
    </w:p>
    <w:p w:rsidR="003A6006" w:rsidRPr="003A6006" w:rsidRDefault="003A6006" w:rsidP="003A6006">
      <w:pPr>
        <w:autoSpaceDE w:val="0"/>
        <w:autoSpaceDN w:val="0"/>
        <w:adjustRightInd w:val="0"/>
        <w:jc w:val="both"/>
      </w:pPr>
    </w:p>
    <w:p w:rsidR="003A6006" w:rsidRDefault="003A6006" w:rsidP="003A6006">
      <w:pPr>
        <w:autoSpaceDE w:val="0"/>
        <w:autoSpaceDN w:val="0"/>
        <w:adjustRightInd w:val="0"/>
        <w:jc w:val="both"/>
      </w:pPr>
      <w:r w:rsidRPr="003A6006">
        <w:t>(3) Az elkülönített gyűjtésben résztvev</w:t>
      </w:r>
      <w:r w:rsidRPr="003A6006">
        <w:rPr>
          <w:rFonts w:eastAsia="TTE2063968t00"/>
        </w:rPr>
        <w:t xml:space="preserve">ő </w:t>
      </w:r>
      <w:r w:rsidRPr="003A6006">
        <w:t>magánszemélyek az (1) bekezdésben meghatározott elkülönített gyűjtésre létesített gyűjt</w:t>
      </w:r>
      <w:r w:rsidRPr="003A6006">
        <w:rPr>
          <w:rFonts w:eastAsia="TTE2063968t00"/>
        </w:rPr>
        <w:t>ő</w:t>
      </w:r>
      <w:r w:rsidRPr="003A6006">
        <w:t xml:space="preserve">helyek külön díjat nem kötelesek fizetni, azonban ez a </w:t>
      </w:r>
      <w:r w:rsidRPr="003A6006">
        <w:lastRenderedPageBreak/>
        <w:t xml:space="preserve">körülmény nem mentesíti </w:t>
      </w:r>
      <w:r w:rsidRPr="003A6006">
        <w:rPr>
          <w:rFonts w:eastAsia="TTE2063968t00"/>
        </w:rPr>
        <w:t>ő</w:t>
      </w:r>
      <w:r w:rsidRPr="003A6006">
        <w:t>ket az egyébként is esedékes rendszeres közszolgáltatási díjmegfizetése alól.</w:t>
      </w:r>
    </w:p>
    <w:p w:rsidR="003F6B0B" w:rsidRDefault="003F6B0B" w:rsidP="003A6006">
      <w:pPr>
        <w:autoSpaceDE w:val="0"/>
        <w:autoSpaceDN w:val="0"/>
        <w:adjustRightInd w:val="0"/>
        <w:jc w:val="both"/>
      </w:pPr>
    </w:p>
    <w:p w:rsidR="001C1CFC" w:rsidRDefault="003F6B0B" w:rsidP="003F6B0B">
      <w:pPr>
        <w:pStyle w:val="Szvegtrzs"/>
        <w:spacing w:before="120"/>
        <w:jc w:val="both"/>
        <w:rPr>
          <w:szCs w:val="24"/>
        </w:rPr>
      </w:pPr>
      <w:r w:rsidRPr="003F6B0B">
        <w:rPr>
          <w:szCs w:val="24"/>
        </w:rPr>
        <w:t xml:space="preserve">9.§ (1) </w:t>
      </w:r>
      <w:r w:rsidR="001C1CFC">
        <w:rPr>
          <w:szCs w:val="24"/>
        </w:rPr>
        <w:t>A</w:t>
      </w:r>
      <w:r w:rsidRPr="003F6B0B">
        <w:rPr>
          <w:szCs w:val="24"/>
        </w:rPr>
        <w:t>var és kerti hulladékok</w:t>
      </w:r>
      <w:r w:rsidR="001C1CFC">
        <w:rPr>
          <w:szCs w:val="24"/>
        </w:rPr>
        <w:t xml:space="preserve">ot elsősorban komposztálás útján kell hasznosítani. </w:t>
      </w:r>
    </w:p>
    <w:p w:rsidR="001C1CFC" w:rsidRDefault="001C1CFC" w:rsidP="003F6B0B">
      <w:pPr>
        <w:pStyle w:val="Szvegtrzs"/>
        <w:spacing w:before="120"/>
        <w:jc w:val="both"/>
        <w:rPr>
          <w:szCs w:val="24"/>
        </w:rPr>
      </w:pPr>
      <w:r>
        <w:rPr>
          <w:szCs w:val="24"/>
        </w:rPr>
        <w:t xml:space="preserve">(2) Az (1) bekezdés alapján nem hasznosított avart és kerti hulladékot Váralja Község közigazgatási területén égetéssel is meg lehet semmisíteni. </w:t>
      </w:r>
    </w:p>
    <w:p w:rsidR="003A6006" w:rsidRPr="003A6006" w:rsidRDefault="001C1CFC" w:rsidP="00E9708A">
      <w:pPr>
        <w:spacing w:before="100" w:beforeAutospacing="1" w:after="100" w:afterAutospacing="1"/>
        <w:jc w:val="both"/>
      </w:pPr>
      <w:r>
        <w:t xml:space="preserve">(3) </w:t>
      </w:r>
      <w:r w:rsidR="00990FF8">
        <w:t>Az avar és kerti hulladék é</w:t>
      </w:r>
      <w:r w:rsidR="003F6B0B" w:rsidRPr="003F6B0B">
        <w:t xml:space="preserve">getését munkaszüneti napok kivételével, a nyári időszámítás ideje alatt 7 és 20 óra között, a téli időszámítás ideje alatt 8 és 16 óra között szabad végezni, szélcsendes időben, cselekvőképes, nagykorú személy felügyelete mellett. A tűz nem hagyható őrizetlenül, és veszély esetén, vagy ha az égetést befejezték, azt azonnal el kell oltani. A tevékenység csak úgy végezhető, hogy az a környezetére tűz- és robbanásveszélyt ne jelentsen. Az égetés befejezése után a helyszínt gondosan át kell vizsgálni, és a parázslást, izzást – vízzel, földtakarással, kéziszerszámokkal – meg kell szüntetni. Tilos az ipari eredetű hulladék és a kommunális hulladék égetése. </w:t>
      </w:r>
      <w:r w:rsidR="00571817">
        <w:br/>
      </w:r>
      <w:r w:rsidR="00571817">
        <w:br/>
      </w:r>
      <w:r w:rsidR="00990FF8">
        <w:t xml:space="preserve">(4) </w:t>
      </w:r>
      <w:r w:rsidR="003F6B0B" w:rsidRPr="003F6B0B">
        <w:t>A jegyző az avar és kerti hulladék égetésére átmeneti időre tilalmat rendelhet el.</w:t>
      </w:r>
      <w:r w:rsidR="00571817">
        <w:br/>
      </w:r>
      <w:r w:rsidR="00571817">
        <w:br/>
        <w:t xml:space="preserve">(5) </w:t>
      </w:r>
      <w:r w:rsidR="00571817" w:rsidRPr="002F640B">
        <w:t>Tilos az ipari eredetű hulladék és a kommunális hulladék égetése.</w:t>
      </w:r>
    </w:p>
    <w:p w:rsidR="003A6006" w:rsidRPr="003A6006" w:rsidRDefault="003A6006" w:rsidP="003A6006">
      <w:pPr>
        <w:jc w:val="center"/>
        <w:rPr>
          <w:b/>
        </w:rPr>
      </w:pPr>
      <w:r w:rsidRPr="003A6006">
        <w:rPr>
          <w:b/>
        </w:rPr>
        <w:t>6. A közszolgáltatás díja, a díjfizetés szabályai</w:t>
      </w:r>
    </w:p>
    <w:p w:rsidR="003A6006" w:rsidRPr="003A6006" w:rsidRDefault="003A6006" w:rsidP="003A6006">
      <w:pPr>
        <w:jc w:val="center"/>
        <w:rPr>
          <w:i/>
        </w:rPr>
      </w:pPr>
    </w:p>
    <w:p w:rsidR="003A6006" w:rsidRPr="003A6006" w:rsidRDefault="00571817" w:rsidP="003A6006">
      <w:pPr>
        <w:jc w:val="both"/>
      </w:pPr>
      <w:r>
        <w:t>10</w:t>
      </w:r>
      <w:r w:rsidR="003A6006" w:rsidRPr="003A6006">
        <w:t>. § (1) A hulladékgazdálkodási díj megállapítására és szabályozására vonatkozó előírásokat a Ht. 46-52. § -ai határozzák meg. Az ingatlanhasználók a közszolgáltatásért kötelesek díjat fizetni a Nemzeti Hulladékgazdálkodási Koordináló és Vagyonkezelő Zrt-nak (a továbbiakban: NHKV Zrt.).</w:t>
      </w:r>
    </w:p>
    <w:p w:rsidR="003A6006" w:rsidRPr="003A6006" w:rsidRDefault="003A6006" w:rsidP="003A6006">
      <w:pPr>
        <w:jc w:val="both"/>
      </w:pPr>
    </w:p>
    <w:p w:rsidR="003A6006" w:rsidRPr="003A6006" w:rsidRDefault="003A6006" w:rsidP="003A6006">
      <w:pPr>
        <w:jc w:val="both"/>
      </w:pPr>
      <w:r w:rsidRPr="003A6006">
        <w:t xml:space="preserve">(2) Az időlegesen használt ingatlan tulajdonosa a közszolgáltató felé tett bejelentése alapján az ingatlan használatával arányos, de legalább az állandó lakóingatlan tulajdonosára meghatározott éves díj 50%-át elérő közszolgáltatási díj megfizetésére köteles. </w:t>
      </w:r>
    </w:p>
    <w:p w:rsidR="003A6006" w:rsidRPr="003A6006" w:rsidRDefault="003A6006" w:rsidP="003A6006">
      <w:pPr>
        <w:autoSpaceDE w:val="0"/>
        <w:jc w:val="both"/>
      </w:pPr>
    </w:p>
    <w:p w:rsidR="003A6006" w:rsidRPr="003A6006" w:rsidRDefault="003A6006" w:rsidP="003A6006">
      <w:pPr>
        <w:jc w:val="both"/>
      </w:pPr>
      <w:r w:rsidRPr="003A6006">
        <w:t xml:space="preserve">(3) Mentesül az ingatlantulajdonos a közszolgáltatási díj megfizetése alól: </w:t>
      </w:r>
    </w:p>
    <w:p w:rsidR="003A6006" w:rsidRPr="003A6006" w:rsidRDefault="003A6006" w:rsidP="003A6006">
      <w:pPr>
        <w:jc w:val="both"/>
      </w:pPr>
      <w:r w:rsidRPr="003A6006">
        <w:t xml:space="preserve">a) mindaddig, amíg ingatlanán semmilyen emberi tartózkodás céljára alkalmas felépítmény nincs elhelyezve, </w:t>
      </w:r>
    </w:p>
    <w:p w:rsidR="003A6006" w:rsidRPr="003A6006" w:rsidRDefault="003A6006" w:rsidP="003A6006">
      <w:pPr>
        <w:jc w:val="both"/>
      </w:pPr>
      <w:r w:rsidRPr="003A6006">
        <w:t xml:space="preserve">b) ha a közszolgáltató nem tesz eleget e rendeletben meghatározottak szerinti közszolgáltatási kötelezettségének. </w:t>
      </w:r>
    </w:p>
    <w:p w:rsidR="003A6006" w:rsidRPr="003A6006" w:rsidRDefault="003A6006" w:rsidP="003A6006">
      <w:pPr>
        <w:autoSpaceDE w:val="0"/>
        <w:autoSpaceDN w:val="0"/>
        <w:adjustRightInd w:val="0"/>
        <w:jc w:val="both"/>
        <w:rPr>
          <w:b/>
        </w:rPr>
      </w:pPr>
    </w:p>
    <w:p w:rsidR="003A6006" w:rsidRPr="003A6006" w:rsidRDefault="003A6006" w:rsidP="003A6006">
      <w:pPr>
        <w:autoSpaceDE w:val="0"/>
        <w:autoSpaceDN w:val="0"/>
        <w:adjustRightInd w:val="0"/>
        <w:jc w:val="both"/>
      </w:pPr>
      <w:r w:rsidRPr="003A6006">
        <w:t>(4) A közszolgáltatási díjat a Koordináló szerv által megküldött számla alapján köteles megfizetni az ingatlantulajdonos.</w:t>
      </w:r>
    </w:p>
    <w:p w:rsidR="003A6006" w:rsidRPr="003A6006" w:rsidRDefault="003A6006" w:rsidP="003A6006">
      <w:pPr>
        <w:autoSpaceDE w:val="0"/>
        <w:autoSpaceDN w:val="0"/>
        <w:adjustRightInd w:val="0"/>
        <w:jc w:val="both"/>
        <w:rPr>
          <w:b/>
          <w:i/>
        </w:rPr>
      </w:pPr>
    </w:p>
    <w:p w:rsidR="003A6006" w:rsidRPr="003A6006" w:rsidRDefault="003A6006" w:rsidP="003A6006">
      <w:pPr>
        <w:spacing w:after="20"/>
        <w:jc w:val="both"/>
        <w:rPr>
          <w:color w:val="000000"/>
        </w:rPr>
      </w:pPr>
      <w:r w:rsidRPr="003A6006">
        <w:rPr>
          <w:color w:val="000000"/>
        </w:rPr>
        <w:t>(5) Közös tulajdonban álló ingatlan esetében az egy háztartásban életvitelszerűen élő tulajdonosok, a közös használatban álló ingatlan esetében az életvitelszerűen élő használók, illetve birtokosok felelőssége egyetemleges.</w:t>
      </w:r>
    </w:p>
    <w:p w:rsidR="003A6006" w:rsidRPr="003A6006" w:rsidRDefault="003A6006" w:rsidP="003A6006">
      <w:pPr>
        <w:spacing w:after="20"/>
        <w:jc w:val="both"/>
        <w:rPr>
          <w:i/>
          <w:color w:val="000000"/>
        </w:rPr>
      </w:pPr>
    </w:p>
    <w:p w:rsidR="003A6006" w:rsidRPr="003A6006" w:rsidRDefault="003A6006" w:rsidP="003A6006">
      <w:pPr>
        <w:jc w:val="both"/>
      </w:pPr>
      <w:r w:rsidRPr="003A6006">
        <w:t>1</w:t>
      </w:r>
      <w:r w:rsidR="002A5DF6">
        <w:t>1</w:t>
      </w:r>
      <w:r w:rsidRPr="003A6006">
        <w:t xml:space="preserve">. § </w:t>
      </w:r>
      <w:r w:rsidRPr="003A6006">
        <w:rPr>
          <w:color w:val="000000"/>
        </w:rPr>
        <w:t xml:space="preserve">(1) A közszolgáltatás igénybevétele szüneteltethető </w:t>
      </w:r>
      <w:r w:rsidRPr="003A6006">
        <w:t xml:space="preserve">a bejelentéstől számított legfeljebb 1 év időtartamra, ha a tárolóedényt egyedül használó, írásbeli közszolgáltatási szerződéssel rendelkező ingatlanhasználó két naptári hónapnál hosszabb ideig az ingatlant életvitelszerűen nem használja, és az üresedés várható időtartamát előzetesen – legkésőbb a szüneteltetés megkezdését megelőző 8 munkanappal bezárólag - írásban leadott nyilatkozattal bejelenti a </w:t>
      </w:r>
      <w:r w:rsidRPr="003A6006">
        <w:lastRenderedPageBreak/>
        <w:t>közszolgáltatónak. A bejelentés megtételére csak a Közszolgáltatóval szerződéses jogviszonyban álló, illetve a meghatalmazottja jogosult. A szüneteltetésre vonatkozó igénybejelentés megismételhető. Az utólag benyújtott kérelmeket a közszolgáltató visszamenőlegesen nem érvényesítheti.</w:t>
      </w:r>
      <w:r w:rsidRPr="003A6006" w:rsidDel="00BA1AA5">
        <w:rPr>
          <w:color w:val="000000"/>
        </w:rPr>
        <w:t xml:space="preserve"> </w:t>
      </w:r>
    </w:p>
    <w:p w:rsidR="003A6006" w:rsidRPr="003A6006" w:rsidRDefault="003A6006" w:rsidP="003A6006">
      <w:pPr>
        <w:spacing w:after="20"/>
        <w:ind w:firstLine="180"/>
        <w:jc w:val="both"/>
        <w:rPr>
          <w:i/>
          <w:color w:val="000000"/>
        </w:rPr>
      </w:pPr>
    </w:p>
    <w:p w:rsidR="003A6006" w:rsidRPr="003A6006" w:rsidRDefault="003A6006" w:rsidP="003A6006">
      <w:pPr>
        <w:spacing w:after="20"/>
        <w:jc w:val="both"/>
        <w:rPr>
          <w:color w:val="000000"/>
        </w:rPr>
      </w:pPr>
      <w:r w:rsidRPr="003A6006">
        <w:rPr>
          <w:color w:val="000000"/>
        </w:rPr>
        <w:t xml:space="preserve">(2) A szünetelés a bejelentést követő hónap 1. napján lép érvénybe. </w:t>
      </w:r>
    </w:p>
    <w:p w:rsidR="003A6006" w:rsidRPr="003A6006" w:rsidRDefault="003A6006" w:rsidP="003A6006">
      <w:pPr>
        <w:spacing w:after="20"/>
        <w:ind w:firstLine="180"/>
        <w:jc w:val="both"/>
        <w:rPr>
          <w:color w:val="000000"/>
        </w:rPr>
      </w:pPr>
    </w:p>
    <w:p w:rsidR="003A6006" w:rsidRPr="003A6006" w:rsidRDefault="003A6006" w:rsidP="003A6006">
      <w:pPr>
        <w:shd w:val="clear" w:color="auto" w:fill="FFFFFF"/>
        <w:tabs>
          <w:tab w:val="left" w:pos="367"/>
        </w:tabs>
        <w:autoSpaceDE w:val="0"/>
        <w:autoSpaceDN w:val="0"/>
        <w:adjustRightInd w:val="0"/>
        <w:ind w:right="22"/>
        <w:jc w:val="both"/>
      </w:pPr>
      <w:r w:rsidRPr="003A6006">
        <w:rPr>
          <w:color w:val="000000"/>
        </w:rPr>
        <w:t xml:space="preserve">(3) </w:t>
      </w:r>
      <w:r w:rsidRPr="003A6006">
        <w:t>Ha az ingatlan a szüneteltetési időtartam lejárta előtt újra lakottá válik, annak tényét az ingatlanhasználó köteles legalább 8 nappal korábban a Közszolgáltatónak bejelenteni.</w:t>
      </w:r>
    </w:p>
    <w:p w:rsidR="003A6006" w:rsidRPr="003A6006" w:rsidRDefault="003A6006" w:rsidP="003A6006">
      <w:pPr>
        <w:pStyle w:val="Szvegtrzs"/>
        <w:autoSpaceDE w:val="0"/>
        <w:autoSpaceDN w:val="0"/>
        <w:adjustRightInd w:val="0"/>
        <w:rPr>
          <w:szCs w:val="24"/>
        </w:rPr>
      </w:pPr>
    </w:p>
    <w:p w:rsidR="003A6006" w:rsidRPr="003A6006" w:rsidRDefault="003A6006" w:rsidP="003A6006">
      <w:pPr>
        <w:jc w:val="both"/>
      </w:pPr>
      <w:r w:rsidRPr="003A6006">
        <w:rPr>
          <w:color w:val="000000"/>
        </w:rPr>
        <w:t xml:space="preserve">(4) </w:t>
      </w:r>
      <w:r w:rsidRPr="003A6006">
        <w:t>A bejelentésbe foglaltak valóságtartalmát a Közszolgáltató ellenőrizni jogosult. A szüneteltetés jogszerűtlen igénybevétele esetén a Közszolgáltató jogosult a szüneteltetést visszavonni, a közszolgáltatási díjat pótlólagosan kiszámláztatni, továbbá költségeit érvényesíteni, kivéve, ha a szüneteltetés jogszerű igénybevétele igazolásra kerül.</w:t>
      </w:r>
    </w:p>
    <w:p w:rsidR="003A6006" w:rsidRPr="003A6006" w:rsidRDefault="003A6006" w:rsidP="003A6006">
      <w:pPr>
        <w:pStyle w:val="Szvegtrzs"/>
        <w:autoSpaceDE w:val="0"/>
        <w:autoSpaceDN w:val="0"/>
        <w:adjustRightInd w:val="0"/>
        <w:rPr>
          <w:szCs w:val="24"/>
        </w:rPr>
      </w:pPr>
    </w:p>
    <w:p w:rsidR="003A6006" w:rsidRPr="003A6006" w:rsidRDefault="003A6006" w:rsidP="003A6006">
      <w:pPr>
        <w:jc w:val="both"/>
        <w:rPr>
          <w:color w:val="000000"/>
        </w:rPr>
      </w:pPr>
      <w:r w:rsidRPr="003A6006">
        <w:t>1</w:t>
      </w:r>
      <w:r w:rsidR="000E08A2">
        <w:t>2</w:t>
      </w:r>
      <w:r w:rsidRPr="003A6006">
        <w:t xml:space="preserve">.§ </w:t>
      </w:r>
      <w:r w:rsidRPr="003A6006">
        <w:rPr>
          <w:color w:val="000000"/>
        </w:rPr>
        <w:t>(1) Amennyiben az ingatlantulajdonos az addig általa igénybevett edénytől eltérő térfogatú vagy darabszámú gyűjtőedény elszállítását igényli, ez irányú változtatási igényét a közszolgáltatóval az ezt megelőző hónap 20. napjáig írásban kell közölnie. A közszolgáltató abban az esetben köteles a tárolóedényre vonatkozó szerződésmódosításra, ha az ingatlanhasználó igazolta, hogy az előírt szabványos tárolóedénnyel rendelkezik.</w:t>
      </w:r>
    </w:p>
    <w:p w:rsidR="003A6006" w:rsidRPr="003A6006" w:rsidRDefault="003A6006" w:rsidP="003A6006">
      <w:pPr>
        <w:spacing w:after="20"/>
        <w:ind w:firstLine="180"/>
        <w:jc w:val="both"/>
        <w:rPr>
          <w:color w:val="000000"/>
        </w:rPr>
      </w:pPr>
    </w:p>
    <w:p w:rsidR="003A6006" w:rsidRPr="003A6006" w:rsidRDefault="003A6006" w:rsidP="003A6006">
      <w:pPr>
        <w:spacing w:after="20"/>
        <w:jc w:val="both"/>
        <w:rPr>
          <w:color w:val="000000"/>
        </w:rPr>
      </w:pPr>
      <w:r w:rsidRPr="003A6006">
        <w:rPr>
          <w:color w:val="000000"/>
        </w:rPr>
        <w:t>(2) Ha az ingatlantulajdonos az (1) bekezdés szerinti bejelentésében nem jelöli meg az új rendszeres közszolgáltatásra vonatkozó igényének időtartamát, a közszolgáltató mindaddig a bejelentés szerint teljesít és számláz, amíg az ingatlantulajdonos más tartalmú bejelentést nem tesz.</w:t>
      </w:r>
    </w:p>
    <w:p w:rsidR="003A6006" w:rsidRPr="003A6006" w:rsidRDefault="003A6006" w:rsidP="003A6006">
      <w:pPr>
        <w:jc w:val="both"/>
      </w:pPr>
    </w:p>
    <w:p w:rsidR="003A6006" w:rsidRPr="003A6006" w:rsidRDefault="003A6006" w:rsidP="003A6006">
      <w:pPr>
        <w:jc w:val="center"/>
        <w:rPr>
          <w:b/>
        </w:rPr>
      </w:pPr>
      <w:r w:rsidRPr="003A6006">
        <w:rPr>
          <w:b/>
        </w:rPr>
        <w:t>7. A közszolgáltató jogai és kötelezettségei</w:t>
      </w:r>
    </w:p>
    <w:p w:rsidR="003A6006" w:rsidRPr="003A6006" w:rsidRDefault="003A6006" w:rsidP="003A6006">
      <w:pPr>
        <w:jc w:val="center"/>
      </w:pPr>
    </w:p>
    <w:p w:rsidR="003A6006" w:rsidRPr="003A6006" w:rsidRDefault="003A6006" w:rsidP="003A6006">
      <w:pPr>
        <w:jc w:val="both"/>
      </w:pPr>
      <w:r w:rsidRPr="003A6006">
        <w:t>1</w:t>
      </w:r>
      <w:r w:rsidR="000E08A2">
        <w:t>3</w:t>
      </w:r>
      <w:r w:rsidRPr="003A6006">
        <w:t xml:space="preserve">. § (1) A közszolgáltató a hulladékgazdálkodási közszolgáltatási szerződésben meghatározottak szerint gondoskodik a közszolgáltatás folyamatos ellátásáról. </w:t>
      </w:r>
    </w:p>
    <w:p w:rsidR="003A6006" w:rsidRPr="003A6006" w:rsidRDefault="003A6006" w:rsidP="003A6006">
      <w:pPr>
        <w:jc w:val="both"/>
      </w:pPr>
    </w:p>
    <w:p w:rsidR="003A6006" w:rsidRPr="003A6006" w:rsidRDefault="003A6006" w:rsidP="003A6006">
      <w:pPr>
        <w:jc w:val="both"/>
      </w:pPr>
      <w:r w:rsidRPr="003A6006">
        <w:t xml:space="preserve">(2) A hulladékgazdálkodási közszolgáltatás körébe a települési hulladék tartozik.  </w:t>
      </w:r>
    </w:p>
    <w:p w:rsidR="003A6006" w:rsidRPr="003A6006" w:rsidRDefault="003A6006" w:rsidP="003A6006">
      <w:pPr>
        <w:jc w:val="both"/>
      </w:pPr>
    </w:p>
    <w:p w:rsidR="003A6006" w:rsidRPr="003A6006" w:rsidRDefault="003A6006" w:rsidP="003A6006">
      <w:pPr>
        <w:jc w:val="both"/>
      </w:pPr>
      <w:r w:rsidRPr="003A6006">
        <w:t xml:space="preserve">(3) A közszolgáltató a gyűjtőedény kiürítését a tőle elvárható gondossággal köteles végezni. Az okozott kárt annak javításával vagy új edényzet biztosításával köteles megtéríteni. Amennyiben a meghibásodás a közszolgáltatónak nem róható fel, a használhatatlan gyűjtőedény javítása, pótlása az ingatlantulajdonos kötelezettsége. </w:t>
      </w:r>
    </w:p>
    <w:p w:rsidR="003A6006" w:rsidRPr="003A6006" w:rsidRDefault="003A6006" w:rsidP="003A6006">
      <w:pPr>
        <w:jc w:val="both"/>
      </w:pPr>
    </w:p>
    <w:p w:rsidR="003A6006" w:rsidRPr="003A6006" w:rsidRDefault="003A6006" w:rsidP="003A6006">
      <w:pPr>
        <w:jc w:val="both"/>
      </w:pPr>
      <w:r w:rsidRPr="003A6006">
        <w:t xml:space="preserve">(4) A közszolgáltató munkavállalói a gyűjtőedényt kiürítés után kötelesek az átvétel helyére visszahelyezni és az ürítés során kihullott települési hulladékot összetakarítani. </w:t>
      </w:r>
    </w:p>
    <w:p w:rsidR="003A6006" w:rsidRPr="003A6006" w:rsidRDefault="003A6006" w:rsidP="003A6006">
      <w:pPr>
        <w:jc w:val="both"/>
      </w:pPr>
    </w:p>
    <w:p w:rsidR="003A6006" w:rsidRPr="003A6006" w:rsidRDefault="003A6006" w:rsidP="003A6006">
      <w:pPr>
        <w:spacing w:after="20"/>
        <w:jc w:val="both"/>
        <w:rPr>
          <w:iCs/>
          <w:color w:val="000000"/>
        </w:rPr>
      </w:pPr>
      <w:r w:rsidRPr="003A6006">
        <w:rPr>
          <w:iCs/>
          <w:color w:val="000000"/>
        </w:rPr>
        <w:t>(5) A közszolgáltató az alapszolgáltatáson felüli mennyiségű háztartási hulladékot - a házhoz menő szállítás keretében elkülönítetten gyűjtött hulladék kivételével-nem köteles elszállítani, ha az nem a „</w:t>
      </w:r>
      <w:r w:rsidRPr="003A6006">
        <w:rPr>
          <w:color w:val="000000"/>
        </w:rPr>
        <w:t>Dél-Kom Nonprofit Kft.” </w:t>
      </w:r>
      <w:r w:rsidRPr="003A6006">
        <w:rPr>
          <w:iCs/>
          <w:color w:val="000000"/>
        </w:rPr>
        <w:t>felirattal ellátott műanyag zsákban lett kihelyezve.</w:t>
      </w:r>
    </w:p>
    <w:p w:rsidR="003A6006" w:rsidRPr="003A6006" w:rsidRDefault="003A6006" w:rsidP="003A6006">
      <w:pPr>
        <w:autoSpaceDE w:val="0"/>
        <w:autoSpaceDN w:val="0"/>
        <w:adjustRightInd w:val="0"/>
        <w:jc w:val="both"/>
      </w:pPr>
    </w:p>
    <w:p w:rsidR="003A6006" w:rsidRPr="003A6006" w:rsidRDefault="003A6006" w:rsidP="003A6006">
      <w:pPr>
        <w:jc w:val="both"/>
      </w:pPr>
      <w:r w:rsidRPr="003A6006">
        <w:t xml:space="preserve">(6) A közszolgáltató a kötelező közszolgáltatás körében megtagadhatja a települési hulladék elszállítását, ha </w:t>
      </w:r>
    </w:p>
    <w:p w:rsidR="003A6006" w:rsidRPr="003A6006" w:rsidRDefault="003A6006" w:rsidP="003A6006">
      <w:pPr>
        <w:spacing w:after="20"/>
        <w:rPr>
          <w:color w:val="000000"/>
        </w:rPr>
      </w:pPr>
      <w:r w:rsidRPr="003A6006">
        <w:rPr>
          <w:iCs/>
          <w:color w:val="000000"/>
        </w:rPr>
        <w:t>a) az nem az e rendeletben meghatározott gyűjtőedényben kerül kihelyezésre,</w:t>
      </w:r>
    </w:p>
    <w:p w:rsidR="003A6006" w:rsidRPr="003A6006" w:rsidRDefault="003A6006" w:rsidP="003A6006">
      <w:pPr>
        <w:jc w:val="both"/>
      </w:pPr>
      <w:r w:rsidRPr="003A6006">
        <w:t xml:space="preserve">b) érzékszervi észleléssel megállapítható, hogy az olyan anyagot tartalmaz, amely a települési hulladékkal együtt nem gyűjthető, szállítható, vagy ártalmatlanítható, </w:t>
      </w:r>
    </w:p>
    <w:p w:rsidR="003A6006" w:rsidRPr="003A6006" w:rsidRDefault="003A6006" w:rsidP="003A6006">
      <w:pPr>
        <w:jc w:val="both"/>
      </w:pPr>
      <w:r w:rsidRPr="003A6006">
        <w:lastRenderedPageBreak/>
        <w:t xml:space="preserve">c) a gyűjtőedény közterületen, oly módon került elhelyezésre, hogy azt a közszolgáltató munkavállalói csak jelentős nehézségek árán tudják a járművel megközelíteni. </w:t>
      </w:r>
    </w:p>
    <w:p w:rsidR="003A6006" w:rsidRPr="003A6006" w:rsidRDefault="003A6006" w:rsidP="003A6006">
      <w:pPr>
        <w:jc w:val="both"/>
      </w:pPr>
    </w:p>
    <w:p w:rsidR="003A6006" w:rsidRPr="003A6006" w:rsidRDefault="003A6006" w:rsidP="003A6006">
      <w:pPr>
        <w:jc w:val="both"/>
        <w:rPr>
          <w:color w:val="000000"/>
        </w:rPr>
      </w:pPr>
      <w:r w:rsidRPr="003A6006">
        <w:t>1</w:t>
      </w:r>
      <w:r w:rsidR="000E08A2">
        <w:t>4</w:t>
      </w:r>
      <w:r w:rsidRPr="003A6006">
        <w:t xml:space="preserve">. § </w:t>
      </w:r>
      <w:r w:rsidRPr="003A6006">
        <w:rPr>
          <w:color w:val="000000"/>
        </w:rPr>
        <w:t>(1) A háztartásokban keletkező lomhulladék elszállításáról a közszolgáltató évente egy alkalommal gondoskodik, melyről az érintetteket a közszolgáltató és az önkormányzat a helyben szokásos módon tájékoztatja.</w:t>
      </w:r>
    </w:p>
    <w:p w:rsidR="003A6006" w:rsidRPr="003A6006" w:rsidRDefault="003A6006" w:rsidP="003A6006">
      <w:pPr>
        <w:jc w:val="both"/>
      </w:pPr>
    </w:p>
    <w:p w:rsidR="003A6006" w:rsidRPr="003A6006" w:rsidRDefault="003A6006" w:rsidP="003A6006">
      <w:pPr>
        <w:spacing w:after="20"/>
        <w:jc w:val="both"/>
        <w:rPr>
          <w:color w:val="000000"/>
        </w:rPr>
      </w:pPr>
      <w:r w:rsidRPr="003A6006">
        <w:rPr>
          <w:color w:val="000000"/>
        </w:rPr>
        <w:t xml:space="preserve">(2) </w:t>
      </w:r>
      <w:r w:rsidRPr="003A6006">
        <w:t>A lakosság részére nyújtott Közszolgáltatás keretében a karácsonyi időszakot követően az ürítési napon a tárolóedények mellé kihelyezett, hulladékká vált karácsonyfák szervezett gyűjtéséről és elszállításáról a Közszolgáltató térítésmentesen gondoskodik.</w:t>
      </w:r>
    </w:p>
    <w:p w:rsidR="003A6006" w:rsidRPr="003A6006" w:rsidRDefault="003A6006" w:rsidP="003A6006">
      <w:pPr>
        <w:jc w:val="both"/>
        <w:rPr>
          <w:i/>
        </w:rPr>
      </w:pPr>
    </w:p>
    <w:p w:rsidR="003A6006" w:rsidRPr="003A6006" w:rsidRDefault="003A6006" w:rsidP="003A6006">
      <w:pPr>
        <w:jc w:val="both"/>
      </w:pPr>
      <w:r w:rsidRPr="003A6006">
        <w:t>(3) Bonyhád város Lakossági Hulladékgyűjtő udvara: 7150 Bonyhád, Gyár utca, 7512 hrsz.</w:t>
      </w:r>
    </w:p>
    <w:p w:rsidR="003A6006" w:rsidRPr="003A6006" w:rsidRDefault="003A6006" w:rsidP="003A6006">
      <w:pPr>
        <w:jc w:val="both"/>
      </w:pPr>
    </w:p>
    <w:p w:rsidR="003A6006" w:rsidRPr="003A6006" w:rsidRDefault="003A6006" w:rsidP="003A6006">
      <w:pPr>
        <w:spacing w:after="20"/>
        <w:jc w:val="both"/>
        <w:rPr>
          <w:color w:val="000000"/>
        </w:rPr>
      </w:pPr>
      <w:r w:rsidRPr="003A6006">
        <w:rPr>
          <w:color w:val="000000"/>
        </w:rPr>
        <w:t xml:space="preserve">(4) Az elkülönítetten gyűjtött hulladék hulladékgyűjtő pontra, hulladékgyűjtő udvarba, átvételi helyre, vagy a közszolgáltatás körébe tartozó hulladékot kezelő hulladékkezelő létesítménybe szállítható, és ott a jogosultnak átadható, vagy külön gyűjtőedényben elhelyezhető. A hulladékudvarban gyűjthető egyes hulladékokról szóló tájékoztatást a Közszolgáltató köteles a honlapján és a hulladékudvarban közzétenni. </w:t>
      </w:r>
    </w:p>
    <w:p w:rsidR="003A6006" w:rsidRPr="003A6006" w:rsidRDefault="003A6006" w:rsidP="003A6006">
      <w:pPr>
        <w:jc w:val="both"/>
      </w:pPr>
    </w:p>
    <w:p w:rsidR="003A6006" w:rsidRPr="003A6006" w:rsidRDefault="003A6006" w:rsidP="003A6006">
      <w:pPr>
        <w:spacing w:after="20"/>
        <w:jc w:val="both"/>
        <w:rPr>
          <w:color w:val="000000"/>
        </w:rPr>
      </w:pPr>
      <w:r w:rsidRPr="003A6006">
        <w:rPr>
          <w:color w:val="000000"/>
        </w:rPr>
        <w:t xml:space="preserve">(5) A közszolgáltató által közzétett mennyiségi kereteken belül, a díjmentes beszállításra vonatkozó jogát a </w:t>
      </w:r>
      <w:r w:rsidR="00656E44">
        <w:rPr>
          <w:color w:val="000000"/>
        </w:rPr>
        <w:t>váralja</w:t>
      </w:r>
      <w:r w:rsidRPr="003A6006">
        <w:rPr>
          <w:color w:val="000000"/>
        </w:rPr>
        <w:t xml:space="preserve">i természetes személy ingatlanhasználó csak úgy gyakorolhatja, ha </w:t>
      </w:r>
    </w:p>
    <w:p w:rsidR="003A6006" w:rsidRPr="003A6006" w:rsidRDefault="003A6006" w:rsidP="003A6006">
      <w:pPr>
        <w:spacing w:after="20"/>
        <w:jc w:val="both"/>
        <w:rPr>
          <w:color w:val="000000"/>
        </w:rPr>
      </w:pPr>
      <w:r w:rsidRPr="003A6006">
        <w:rPr>
          <w:color w:val="000000"/>
        </w:rPr>
        <w:t xml:space="preserve">a) személyazonosságát, lakcímét hitelt érdemlően igazolja, és </w:t>
      </w:r>
    </w:p>
    <w:p w:rsidR="003A6006" w:rsidRPr="003A6006" w:rsidRDefault="003A6006" w:rsidP="003A6006">
      <w:pPr>
        <w:spacing w:after="20"/>
        <w:jc w:val="both"/>
        <w:rPr>
          <w:color w:val="000000"/>
        </w:rPr>
      </w:pPr>
      <w:r w:rsidRPr="003A6006">
        <w:rPr>
          <w:color w:val="000000"/>
        </w:rPr>
        <w:t>b) a hulladékgazdálkodási közszolgáltatási díjat megfizette, és ezt az elkülönítetten gyűjtött hulladék átadásakor igazolja.</w:t>
      </w:r>
    </w:p>
    <w:p w:rsidR="003A6006" w:rsidRPr="003A6006" w:rsidRDefault="003A6006" w:rsidP="003A6006">
      <w:pPr>
        <w:spacing w:after="20"/>
        <w:ind w:firstLine="180"/>
        <w:jc w:val="both"/>
        <w:rPr>
          <w:color w:val="000000"/>
        </w:rPr>
      </w:pPr>
    </w:p>
    <w:p w:rsidR="003A6006" w:rsidRPr="003A6006" w:rsidRDefault="003A6006" w:rsidP="003A6006">
      <w:pPr>
        <w:spacing w:after="20"/>
        <w:jc w:val="both"/>
        <w:rPr>
          <w:color w:val="000000"/>
        </w:rPr>
      </w:pPr>
      <w:r w:rsidRPr="003A6006">
        <w:rPr>
          <w:color w:val="000000"/>
        </w:rPr>
        <w:t>(6) A díjhátralékkal rendelkező személyek és a velük egy háztartásban élő személyek által leadott, vagy a közszolgáltató által meghatározott mennyiséget meghaladó hulladék után kezelési díj fizetési kötelezettség áll fenn.</w:t>
      </w:r>
    </w:p>
    <w:p w:rsidR="003A6006" w:rsidRPr="003A6006" w:rsidRDefault="003A6006" w:rsidP="003A6006">
      <w:pPr>
        <w:spacing w:after="20"/>
        <w:jc w:val="both"/>
        <w:rPr>
          <w:color w:val="000000"/>
        </w:rPr>
      </w:pPr>
    </w:p>
    <w:p w:rsidR="003A6006" w:rsidRPr="003A6006" w:rsidRDefault="003A6006" w:rsidP="003A6006">
      <w:pPr>
        <w:jc w:val="center"/>
        <w:rPr>
          <w:b/>
        </w:rPr>
      </w:pPr>
      <w:r w:rsidRPr="003A6006">
        <w:rPr>
          <w:b/>
        </w:rPr>
        <w:t>8. Hulladékgyűjtő edényzettel kapcsolatos előírások</w:t>
      </w:r>
    </w:p>
    <w:p w:rsidR="003A6006" w:rsidRPr="003A6006" w:rsidRDefault="003A6006" w:rsidP="003A6006">
      <w:pPr>
        <w:jc w:val="both"/>
      </w:pPr>
    </w:p>
    <w:p w:rsidR="003A6006" w:rsidRPr="003A6006" w:rsidRDefault="003A6006" w:rsidP="003A6006">
      <w:pPr>
        <w:jc w:val="both"/>
      </w:pPr>
      <w:r w:rsidRPr="003A6006">
        <w:t>1</w:t>
      </w:r>
      <w:r w:rsidR="000E08A2">
        <w:t>5</w:t>
      </w:r>
      <w:r w:rsidRPr="003A6006">
        <w:t xml:space="preserve">. § (1) A gyűjtés idejére a közterületre történő kihelyezés, a gyűjtést követően a gyűjtőedény saját ingatlanra történő visszahelyezése az ingatlantulajdonos kötelezettsége.  </w:t>
      </w:r>
    </w:p>
    <w:p w:rsidR="003A6006" w:rsidRPr="003A6006" w:rsidRDefault="003A6006" w:rsidP="003A6006">
      <w:pPr>
        <w:jc w:val="both"/>
      </w:pPr>
    </w:p>
    <w:p w:rsidR="003A6006" w:rsidRPr="003A6006" w:rsidRDefault="003A6006" w:rsidP="003A6006">
      <w:pPr>
        <w:spacing w:after="20"/>
        <w:jc w:val="both"/>
        <w:rPr>
          <w:color w:val="000000"/>
        </w:rPr>
      </w:pPr>
      <w:r w:rsidRPr="003A6006">
        <w:rPr>
          <w:color w:val="000000"/>
        </w:rPr>
        <w:t xml:space="preserve">(2) Közterületen, bármilyen méretű gyűjtőedény elhelyezése - a 7. § (1) bekezdés kivételével -vagy tárolása kizárólag </w:t>
      </w:r>
      <w:r w:rsidR="006C6325">
        <w:rPr>
          <w:color w:val="000000"/>
        </w:rPr>
        <w:t>Váralja</w:t>
      </w:r>
      <w:r w:rsidRPr="003A6006">
        <w:rPr>
          <w:color w:val="000000"/>
        </w:rPr>
        <w:t xml:space="preserve"> Község Önkormányzata közterület-foglalási engedélye alapján történhet. </w:t>
      </w:r>
    </w:p>
    <w:p w:rsidR="003A6006" w:rsidRPr="003A6006" w:rsidRDefault="003A6006" w:rsidP="003A6006">
      <w:pPr>
        <w:jc w:val="both"/>
      </w:pPr>
    </w:p>
    <w:p w:rsidR="003A6006" w:rsidRPr="003A6006" w:rsidRDefault="003A6006" w:rsidP="003A6006">
      <w:pPr>
        <w:jc w:val="both"/>
      </w:pPr>
      <w:r w:rsidRPr="003A6006">
        <w:t xml:space="preserve">(3) Ahol az útviszonyok vagy egyéb akadály nem teszi lehetővé, hogy a közszolgáltató gépjárműve az ingatlan bejárata elé álljon, ott a települési hulladék átvétele a </w:t>
      </w:r>
      <w:r w:rsidR="00656E44">
        <w:t xml:space="preserve">Váralja </w:t>
      </w:r>
      <w:r w:rsidRPr="003A6006">
        <w:t xml:space="preserve">Község Önkormányzata által kijelölt legközelebbi, arra alkalmas helyen történik. </w:t>
      </w:r>
    </w:p>
    <w:p w:rsidR="003A6006" w:rsidRPr="003A6006" w:rsidRDefault="003A6006" w:rsidP="003A6006">
      <w:pPr>
        <w:jc w:val="both"/>
      </w:pPr>
    </w:p>
    <w:p w:rsidR="003A6006" w:rsidRPr="003A6006" w:rsidRDefault="003A6006" w:rsidP="003A6006">
      <w:pPr>
        <w:jc w:val="both"/>
      </w:pPr>
      <w:r w:rsidRPr="003A6006">
        <w:t xml:space="preserve">(4) Az ingatlantulajdonos köteles a gyűjtőedény folyamatos tisztántartásáról, szükség szerinti fertőtlenítéséről, elhasználódás esetén pótlásáról gondoskodni. </w:t>
      </w:r>
    </w:p>
    <w:p w:rsidR="003A6006" w:rsidRPr="003A6006" w:rsidRDefault="003A6006" w:rsidP="003A6006">
      <w:pPr>
        <w:jc w:val="both"/>
      </w:pPr>
    </w:p>
    <w:p w:rsidR="003A6006" w:rsidRPr="003A6006" w:rsidRDefault="003A6006" w:rsidP="003A6006">
      <w:pPr>
        <w:jc w:val="both"/>
      </w:pPr>
      <w:r w:rsidRPr="003A6006">
        <w:t xml:space="preserve">(5) A gyűjtőedényben veszélyes hulladékot, illetve olyan anyagot elhelyezni (pl. maró lúg, forró hamu, zsiradék, gyúlékony vagy robbanó anyag stb.) amely veszélyezteti a közszolgáltató munkavállalóinak egészségét, testi épségét, vagy megrongálhatja a közszolgáltató szállító járművét nem lehet. E rendelkezés megsértői az okozott kárt is kötelesek megtéríteni. </w:t>
      </w:r>
    </w:p>
    <w:p w:rsidR="003A6006" w:rsidRPr="003A6006" w:rsidRDefault="003A6006" w:rsidP="003A6006">
      <w:pPr>
        <w:jc w:val="both"/>
        <w:rPr>
          <w:i/>
        </w:rPr>
      </w:pPr>
    </w:p>
    <w:p w:rsidR="003A6006" w:rsidRPr="003A6006" w:rsidRDefault="003A6006" w:rsidP="003A6006">
      <w:pPr>
        <w:spacing w:after="20"/>
        <w:jc w:val="both"/>
        <w:rPr>
          <w:color w:val="000000"/>
        </w:rPr>
      </w:pPr>
      <w:r w:rsidRPr="003A6006">
        <w:rPr>
          <w:color w:val="000000"/>
        </w:rPr>
        <w:lastRenderedPageBreak/>
        <w:t xml:space="preserve">(6) Az ingatlantulajdonosok a hulladék gyűjtésére - </w:t>
      </w:r>
      <w:r w:rsidRPr="003A6006">
        <w:t xml:space="preserve">a gyűjtés gyakoriságának figyelembe vételével - </w:t>
      </w:r>
      <w:r w:rsidRPr="003A6006">
        <w:rPr>
          <w:color w:val="000000"/>
        </w:rPr>
        <w:t>a keletkező hulladékmennyiségnek megfelelő méretű, legalább az alábbi űrtartalmú, közszolgáltató által rendszeresített típusú szabványedényzetet kötelesek igénybe venni:</w:t>
      </w:r>
    </w:p>
    <w:p w:rsidR="003A6006" w:rsidRPr="003A6006" w:rsidRDefault="003A6006" w:rsidP="003A6006">
      <w:pPr>
        <w:spacing w:after="20"/>
        <w:ind w:firstLine="180"/>
        <w:jc w:val="both"/>
        <w:rPr>
          <w:color w:val="000000"/>
        </w:rPr>
      </w:pPr>
      <w:r w:rsidRPr="003A6006">
        <w:rPr>
          <w:color w:val="000000"/>
        </w:rPr>
        <w:t>a) 60 literes edényzet, egyfős háztartás esetén,</w:t>
      </w:r>
    </w:p>
    <w:p w:rsidR="003A6006" w:rsidRPr="003A6006" w:rsidRDefault="003A6006" w:rsidP="003A6006">
      <w:pPr>
        <w:spacing w:after="20"/>
        <w:ind w:firstLine="180"/>
        <w:jc w:val="both"/>
        <w:rPr>
          <w:color w:val="000000"/>
        </w:rPr>
      </w:pPr>
      <w:r w:rsidRPr="003A6006">
        <w:rPr>
          <w:color w:val="000000"/>
        </w:rPr>
        <w:t>b) 80-90 literes edényzet, legfeljebb kétszemélyes háztartás esetén,</w:t>
      </w:r>
    </w:p>
    <w:p w:rsidR="003A6006" w:rsidRPr="003A6006" w:rsidRDefault="003A6006" w:rsidP="003A6006">
      <w:pPr>
        <w:spacing w:after="20"/>
        <w:ind w:firstLine="180"/>
        <w:jc w:val="both"/>
        <w:rPr>
          <w:color w:val="000000"/>
        </w:rPr>
      </w:pPr>
      <w:r w:rsidRPr="003A6006">
        <w:rPr>
          <w:color w:val="000000"/>
        </w:rPr>
        <w:t>c) 110-120 literes edényzet, legfeljebb hat személyes háztartás és nem lakossági megrendelő esetén,</w:t>
      </w:r>
    </w:p>
    <w:p w:rsidR="003A6006" w:rsidRPr="003A6006" w:rsidRDefault="003A6006" w:rsidP="003A6006">
      <w:pPr>
        <w:spacing w:after="20"/>
        <w:ind w:firstLine="180"/>
        <w:jc w:val="both"/>
        <w:rPr>
          <w:color w:val="000000"/>
        </w:rPr>
      </w:pPr>
      <w:r w:rsidRPr="003A6006">
        <w:rPr>
          <w:color w:val="000000"/>
        </w:rPr>
        <w:t>d) 240 literes edényzet,</w:t>
      </w:r>
    </w:p>
    <w:p w:rsidR="003A6006" w:rsidRPr="003A6006" w:rsidRDefault="003A6006" w:rsidP="003A6006">
      <w:pPr>
        <w:spacing w:after="20"/>
        <w:ind w:firstLine="180"/>
        <w:jc w:val="both"/>
        <w:rPr>
          <w:color w:val="000000"/>
        </w:rPr>
      </w:pPr>
    </w:p>
    <w:p w:rsidR="003A6006" w:rsidRPr="003A6006" w:rsidRDefault="003A6006" w:rsidP="003A6006">
      <w:pPr>
        <w:spacing w:after="20"/>
        <w:jc w:val="both"/>
        <w:rPr>
          <w:color w:val="000000"/>
        </w:rPr>
      </w:pPr>
      <w:r w:rsidRPr="003A6006">
        <w:rPr>
          <w:color w:val="000000"/>
        </w:rPr>
        <w:t xml:space="preserve">(7) A (6) bekezdésben meghatározott edényzetek közül nagyobb is kérhető. Társasházak esetében az elszámolást a közösen használt, szerződött tárolóedények, illetve a 7. § (8) bekezdés alapján kell meghatározni. </w:t>
      </w:r>
    </w:p>
    <w:p w:rsidR="003A6006" w:rsidRPr="003A6006" w:rsidRDefault="003A6006" w:rsidP="003A6006">
      <w:pPr>
        <w:jc w:val="center"/>
        <w:rPr>
          <w:b/>
        </w:rPr>
      </w:pPr>
      <w:r w:rsidRPr="003A6006">
        <w:rPr>
          <w:b/>
        </w:rPr>
        <w:t>III. fejezet</w:t>
      </w:r>
    </w:p>
    <w:p w:rsidR="003A6006" w:rsidRPr="003A6006" w:rsidRDefault="003A6006" w:rsidP="003A6006">
      <w:pPr>
        <w:jc w:val="center"/>
        <w:rPr>
          <w:b/>
        </w:rPr>
      </w:pPr>
    </w:p>
    <w:p w:rsidR="003A6006" w:rsidRPr="00E9708A" w:rsidRDefault="00E9708A" w:rsidP="00E9708A">
      <w:pPr>
        <w:widowControl/>
        <w:suppressAutoHyphens w:val="0"/>
        <w:jc w:val="center"/>
        <w:rPr>
          <w:b/>
        </w:rPr>
      </w:pPr>
      <w:r>
        <w:rPr>
          <w:b/>
        </w:rPr>
        <w:t xml:space="preserve">9. </w:t>
      </w:r>
      <w:r w:rsidR="003A6006" w:rsidRPr="00E9708A">
        <w:rPr>
          <w:b/>
        </w:rPr>
        <w:t>A helyi hulladékgazdálkodási közszolgáltatás alá nem tartozó hulladékkal kapcsolatos tevékenység ellátásának rendjére vonatkozó előírások</w:t>
      </w:r>
    </w:p>
    <w:p w:rsidR="003A6006" w:rsidRPr="003A6006" w:rsidRDefault="003A6006" w:rsidP="003A6006">
      <w:pPr>
        <w:jc w:val="center"/>
      </w:pPr>
    </w:p>
    <w:p w:rsidR="003A6006" w:rsidRPr="003A6006" w:rsidRDefault="003A6006" w:rsidP="003A6006">
      <w:pPr>
        <w:jc w:val="both"/>
      </w:pPr>
      <w:r w:rsidRPr="003A6006">
        <w:t>1</w:t>
      </w:r>
      <w:r w:rsidR="000E08A2">
        <w:t>6</w:t>
      </w:r>
      <w:r w:rsidRPr="003A6006">
        <w:t xml:space="preserve">. § (1) A hulladékgazdálkodás költségeinek megfizetésére a Ht. 32. § (1) bekezdés rendelkezése irányadó. </w:t>
      </w:r>
    </w:p>
    <w:p w:rsidR="003A6006" w:rsidRPr="003A6006" w:rsidRDefault="003A6006" w:rsidP="003A6006">
      <w:pPr>
        <w:spacing w:after="20"/>
        <w:jc w:val="both"/>
      </w:pPr>
    </w:p>
    <w:p w:rsidR="003A6006" w:rsidRPr="003A6006" w:rsidRDefault="003A6006" w:rsidP="003A6006">
      <w:pPr>
        <w:spacing w:after="20"/>
        <w:jc w:val="both"/>
        <w:rPr>
          <w:color w:val="000000"/>
        </w:rPr>
      </w:pPr>
      <w:r w:rsidRPr="003A6006">
        <w:rPr>
          <w:color w:val="000000"/>
        </w:rPr>
        <w:t>(2) A hulladék termelője, gyűjtője, szállítója, közvetítője, kereskedője és kezelője a tevékenysége során telephelyenként és hulladék típusonként képződő, mástól átvett, másnak átadott általa kezelt vagy a </w:t>
      </w:r>
      <w:hyperlink r:id="rId5" w:history="1">
        <w:r w:rsidRPr="003A6006">
          <w:rPr>
            <w:color w:val="000000"/>
          </w:rPr>
          <w:t>Ht. 14. § (1) bekezdés </w:t>
        </w:r>
      </w:hyperlink>
      <w:hyperlink r:id="rId6" w:history="1">
        <w:r w:rsidRPr="003A6006">
          <w:rPr>
            <w:color w:val="000000"/>
          </w:rPr>
          <w:t>c) </w:t>
        </w:r>
      </w:hyperlink>
      <w:hyperlink r:id="rId7" w:history="1">
        <w:r w:rsidRPr="003A6006">
          <w:rPr>
            <w:color w:val="000000"/>
          </w:rPr>
          <w:t>pontja</w:t>
        </w:r>
      </w:hyperlink>
      <w:r w:rsidRPr="003A6006">
        <w:rPr>
          <w:color w:val="000000"/>
        </w:rPr>
        <w:t> szerint szállított hulladékról az adott telephelyen nyilvántartást vezet. Nem kell nyilvántartást vezetnie:</w:t>
      </w:r>
    </w:p>
    <w:p w:rsidR="003A6006" w:rsidRPr="003A6006" w:rsidRDefault="003A6006" w:rsidP="003A6006">
      <w:pPr>
        <w:spacing w:after="20"/>
        <w:ind w:firstLine="180"/>
        <w:jc w:val="both"/>
        <w:rPr>
          <w:color w:val="000000"/>
        </w:rPr>
      </w:pPr>
      <w:r w:rsidRPr="003A6006">
        <w:rPr>
          <w:color w:val="000000"/>
        </w:rPr>
        <w:t>a) a </w:t>
      </w:r>
      <w:hyperlink r:id="rId8" w:history="1">
        <w:r w:rsidRPr="003A6006">
          <w:rPr>
            <w:color w:val="000000"/>
          </w:rPr>
          <w:t>Ht. 12. § (2a) bekezdése</w:t>
        </w:r>
      </w:hyperlink>
      <w:r w:rsidRPr="003A6006">
        <w:rPr>
          <w:color w:val="000000"/>
        </w:rPr>
        <w:t> szerinti nevelési-oktatási intézménynek a területén kialakított átvételi helyen átvett papírhulladékról;</w:t>
      </w:r>
    </w:p>
    <w:p w:rsidR="003A6006" w:rsidRPr="003A6006" w:rsidRDefault="003A6006" w:rsidP="003A6006">
      <w:pPr>
        <w:spacing w:after="20"/>
        <w:ind w:firstLine="180"/>
        <w:jc w:val="both"/>
        <w:rPr>
          <w:color w:val="000000"/>
        </w:rPr>
      </w:pPr>
      <w:r w:rsidRPr="003A6006">
        <w:rPr>
          <w:color w:val="000000"/>
        </w:rPr>
        <w:t>b) a hulladéktermelőnek - a </w:t>
      </w:r>
      <w:hyperlink r:id="rId9" w:history="1">
        <w:r w:rsidRPr="003A6006">
          <w:rPr>
            <w:color w:val="000000"/>
          </w:rPr>
          <w:t>Ht. 66. § (1) bekezdésében</w:t>
        </w:r>
      </w:hyperlink>
      <w:r w:rsidRPr="003A6006">
        <w:rPr>
          <w:color w:val="000000"/>
        </w:rPr>
        <w:t> foglaltakra tekintettel - a hulladékgazdálkodási közszolgáltatás körébe tartozó hulladékról;</w:t>
      </w:r>
    </w:p>
    <w:p w:rsidR="003A6006" w:rsidRPr="003A6006" w:rsidRDefault="003A6006" w:rsidP="003A6006">
      <w:pPr>
        <w:spacing w:after="20"/>
        <w:ind w:firstLine="180"/>
        <w:jc w:val="both"/>
        <w:rPr>
          <w:color w:val="000000"/>
        </w:rPr>
      </w:pPr>
      <w:r w:rsidRPr="003A6006">
        <w:rPr>
          <w:color w:val="000000"/>
        </w:rPr>
        <w:t>c) a hulladéktermelőnek, illetve a speciális gyűjtőhely üzemeltetőjének a gyűjtőhelyen átadott vagy gyűjtőedényben elhelyezett települési hulladékról.</w:t>
      </w:r>
    </w:p>
    <w:p w:rsidR="003A6006" w:rsidRPr="003A6006" w:rsidRDefault="003A6006" w:rsidP="003A6006">
      <w:pPr>
        <w:jc w:val="both"/>
      </w:pPr>
    </w:p>
    <w:p w:rsidR="003A6006" w:rsidRPr="003A6006" w:rsidRDefault="003A6006" w:rsidP="003A6006">
      <w:pPr>
        <w:jc w:val="both"/>
      </w:pPr>
      <w:r w:rsidRPr="003A6006">
        <w:t xml:space="preserve">(3) Ha a hulladék termelője, birtokosa a hulladékot saját maga a kijelölt ártalmatlanító helyre szállítja, a hulladék átadásával egyidejűleg, számla ellenében ártalmatlanítási díjat köteles fizetni a lerakóhely üzemeltetője részére. </w:t>
      </w:r>
    </w:p>
    <w:p w:rsidR="003A6006" w:rsidRPr="003A6006" w:rsidRDefault="003A6006" w:rsidP="003A6006">
      <w:pPr>
        <w:jc w:val="both"/>
      </w:pPr>
    </w:p>
    <w:p w:rsidR="003A6006" w:rsidRPr="003A6006" w:rsidRDefault="003A6006" w:rsidP="003A6006">
      <w:pPr>
        <w:jc w:val="both"/>
      </w:pPr>
      <w:r w:rsidRPr="003A6006">
        <w:t>1</w:t>
      </w:r>
      <w:r w:rsidR="000E08A2">
        <w:t>7</w:t>
      </w:r>
      <w:r w:rsidRPr="003A6006">
        <w:t xml:space="preserve">. § Az ingatlantulajdonos és a gazdálkodó szervezet 24 órán belül köteles gondoskodni a biológiailag lebomló, erőteljes bűzös szagot árasztó hulladék keletkezése, illetve a gyűjtőedény telítődése esetén az elszállíttatásról. </w:t>
      </w:r>
    </w:p>
    <w:p w:rsidR="003A6006" w:rsidRPr="003A6006" w:rsidRDefault="003A6006" w:rsidP="003A6006">
      <w:pPr>
        <w:jc w:val="both"/>
      </w:pPr>
    </w:p>
    <w:p w:rsidR="003A6006" w:rsidRPr="003A6006" w:rsidRDefault="003A6006" w:rsidP="003A6006">
      <w:pPr>
        <w:jc w:val="both"/>
      </w:pPr>
      <w:r w:rsidRPr="003A6006">
        <w:t>1</w:t>
      </w:r>
      <w:r w:rsidR="000E08A2">
        <w:t>8</w:t>
      </w:r>
      <w:r w:rsidRPr="003A6006">
        <w:t xml:space="preserve">. § (1) A közszolgáltatás alá nem tartozó hulladék elszállítása esetén a hulladék termelője, birtokosa, illetőleg az általa szállításra igénybe vett gazdálkodó szervezet köteles a közterület tisztántartására vonatkozó jogszabályok szerint eljárni. </w:t>
      </w:r>
    </w:p>
    <w:p w:rsidR="003A6006" w:rsidRPr="003A6006" w:rsidRDefault="003A6006" w:rsidP="003A6006">
      <w:pPr>
        <w:jc w:val="both"/>
      </w:pPr>
    </w:p>
    <w:p w:rsidR="003A6006" w:rsidRPr="003A6006" w:rsidRDefault="003A6006" w:rsidP="003A6006">
      <w:pPr>
        <w:jc w:val="both"/>
      </w:pPr>
      <w:r w:rsidRPr="003A6006">
        <w:t>(2) E fejezetben szabályozott egyéb települési hulladék elszállítása esetében a szállítás időpontjára, gyűjtőedény közterületre történő elhelyezésére és kihelyezésére, a gyűjtőedényben elhelyezhető anyagokra e rendelet rendelkezéseit értelemszerűen kell alkalmazni.</w:t>
      </w:r>
    </w:p>
    <w:p w:rsidR="003A6006" w:rsidRPr="003A6006" w:rsidRDefault="003A6006" w:rsidP="003A6006">
      <w:pPr>
        <w:jc w:val="center"/>
      </w:pPr>
    </w:p>
    <w:p w:rsidR="003A6006" w:rsidRPr="003A6006" w:rsidRDefault="003A6006" w:rsidP="003A6006">
      <w:pPr>
        <w:pStyle w:val="Listaszerbekezds"/>
        <w:widowControl/>
        <w:numPr>
          <w:ilvl w:val="0"/>
          <w:numId w:val="8"/>
        </w:numPr>
        <w:suppressAutoHyphens w:val="0"/>
        <w:jc w:val="center"/>
        <w:rPr>
          <w:b/>
          <w:szCs w:val="24"/>
        </w:rPr>
      </w:pPr>
      <w:r w:rsidRPr="003A6006">
        <w:rPr>
          <w:b/>
          <w:szCs w:val="24"/>
        </w:rPr>
        <w:t>fejezet</w:t>
      </w:r>
    </w:p>
    <w:p w:rsidR="003A6006" w:rsidRPr="003A6006" w:rsidRDefault="003A6006" w:rsidP="003A6006">
      <w:pPr>
        <w:pStyle w:val="Listaszerbekezds"/>
        <w:widowControl/>
        <w:numPr>
          <w:ilvl w:val="0"/>
          <w:numId w:val="7"/>
        </w:numPr>
        <w:suppressAutoHyphens w:val="0"/>
        <w:jc w:val="center"/>
        <w:rPr>
          <w:b/>
          <w:szCs w:val="24"/>
        </w:rPr>
      </w:pPr>
      <w:r w:rsidRPr="003A6006">
        <w:rPr>
          <w:b/>
          <w:szCs w:val="24"/>
        </w:rPr>
        <w:t>Adatszolgáltatási és adatkezelési szabályok</w:t>
      </w:r>
    </w:p>
    <w:p w:rsidR="003A6006" w:rsidRPr="003A6006" w:rsidRDefault="003A6006" w:rsidP="003A6006">
      <w:pPr>
        <w:suppressAutoHyphens w:val="0"/>
      </w:pPr>
    </w:p>
    <w:p w:rsidR="003A6006" w:rsidRPr="003A6006" w:rsidRDefault="003A6006" w:rsidP="003A6006">
      <w:pPr>
        <w:suppressAutoHyphens w:val="0"/>
        <w:jc w:val="both"/>
      </w:pPr>
      <w:r w:rsidRPr="003A6006">
        <w:t>1</w:t>
      </w:r>
      <w:r w:rsidR="000E08A2">
        <w:t>9</w:t>
      </w:r>
      <w:r w:rsidRPr="003A6006">
        <w:t>. § (1) Az adatkezelés célja a Közszolgáltató ügyfélszolgálati feladatainak ellátásához, a közszolgáltatási díj beszedésével kapcsolatos adatszolgáltatási kötelezettség teljesítéséhez szükséges adatok kezelése.</w:t>
      </w:r>
    </w:p>
    <w:p w:rsidR="003A6006" w:rsidRPr="003A6006" w:rsidRDefault="003A6006" w:rsidP="003A6006">
      <w:pPr>
        <w:suppressAutoHyphens w:val="0"/>
        <w:jc w:val="both"/>
      </w:pPr>
    </w:p>
    <w:p w:rsidR="003A6006" w:rsidRPr="003A6006" w:rsidRDefault="003A6006" w:rsidP="003A6006">
      <w:pPr>
        <w:suppressAutoHyphens w:val="0"/>
        <w:jc w:val="both"/>
      </w:pPr>
      <w:r w:rsidRPr="003A6006">
        <w:t xml:space="preserve">(2) A Közszolgáltató ügyfélszolgálatával történő kapcsolatfelvétel során keletkezett adatok körébe tartozik mindazon adat, amely az ügyfélszolgálatnál, valamint az ingatlanhasználó és az ügyfélszolgálat közötti kapcsolat során keletkezik. Az adtok kezelése ebben az esetben az érintett által indított eljáráshoz, a szolgáltatáshoz, továbbá a szolgáltatás teljesítéséhez kapcsolódik. </w:t>
      </w:r>
    </w:p>
    <w:p w:rsidR="003A6006" w:rsidRPr="003A6006" w:rsidRDefault="003A6006" w:rsidP="003A6006">
      <w:pPr>
        <w:suppressAutoHyphens w:val="0"/>
        <w:jc w:val="both"/>
      </w:pPr>
    </w:p>
    <w:p w:rsidR="003A6006" w:rsidRPr="003A6006" w:rsidRDefault="003A6006" w:rsidP="003A6006">
      <w:pPr>
        <w:suppressAutoHyphens w:val="0"/>
        <w:jc w:val="both"/>
      </w:pPr>
      <w:r w:rsidRPr="003A6006">
        <w:t>(3) A Közszolgáltató kötelezettsége az ügyfélszolgálaton keletkezett adatok elkülönítése a közszolgáltatást igénybevételéhez szükséges személyes adatokra és egyéb adatokra. Az egyéb adatokat a Közszolgáltató nem kezelheti, azokat köteles megsemmisíteni.</w:t>
      </w:r>
    </w:p>
    <w:p w:rsidR="003A6006" w:rsidRPr="003A6006" w:rsidRDefault="003A6006" w:rsidP="003A6006">
      <w:pPr>
        <w:suppressAutoHyphens w:val="0"/>
        <w:jc w:val="both"/>
      </w:pPr>
    </w:p>
    <w:p w:rsidR="003A6006" w:rsidRPr="003A6006" w:rsidRDefault="003A6006" w:rsidP="003A6006">
      <w:pPr>
        <w:suppressAutoHyphens w:val="0"/>
        <w:jc w:val="both"/>
      </w:pPr>
      <w:r w:rsidRPr="003A6006">
        <w:t>(4) A Közszolgáltató megteremti és fenntartja az adatkezelés személyi és tárgyi feltételeit, gondoskodik az adatok biztonságáról, meghatározza azokat az eljárási szabályokat, amelyek az adat- és titokvédelmi szabályok érvényre juttatásához saját tevékenységi körén belül szükségesek.</w:t>
      </w:r>
    </w:p>
    <w:p w:rsidR="003A6006" w:rsidRPr="003A6006" w:rsidRDefault="003A6006" w:rsidP="003A6006">
      <w:pPr>
        <w:suppressAutoHyphens w:val="0"/>
        <w:jc w:val="both"/>
      </w:pPr>
    </w:p>
    <w:p w:rsidR="003A6006" w:rsidRPr="003A6006" w:rsidRDefault="003A6006" w:rsidP="003A6006">
      <w:pPr>
        <w:suppressAutoHyphens w:val="0"/>
        <w:jc w:val="both"/>
      </w:pPr>
      <w:r w:rsidRPr="003A6006">
        <w:t>(5) A Közszolgáltató nyilvántartásában a természetes személyek esetében a Ht. alapján a természetes személyazonosító adatokat, valamint a lakcímet tarthatja nyilván, ezeket az adatokat kezeli.</w:t>
      </w:r>
    </w:p>
    <w:p w:rsidR="003A6006" w:rsidRPr="003A6006" w:rsidRDefault="003A6006" w:rsidP="003A6006">
      <w:pPr>
        <w:suppressAutoHyphens w:val="0"/>
        <w:jc w:val="both"/>
      </w:pPr>
    </w:p>
    <w:p w:rsidR="003A6006" w:rsidRPr="003A6006" w:rsidRDefault="003A6006" w:rsidP="003A6006">
      <w:pPr>
        <w:suppressAutoHyphens w:val="0"/>
        <w:jc w:val="both"/>
      </w:pPr>
      <w:r w:rsidRPr="003A6006">
        <w:t>(6) A Közszolgáltató az általa kezelt adatokat nyilvánosságra nem hozhatja, az ügyfélszolgálati feladatainak ellátásán, a közszolgáltatási díj beszedésével kapcsolatos adatszolgáltatási kötelezettségén túl más célra fel nem használhatja.</w:t>
      </w:r>
    </w:p>
    <w:p w:rsidR="003A6006" w:rsidRPr="003A6006" w:rsidRDefault="003A6006" w:rsidP="003A6006">
      <w:pPr>
        <w:suppressAutoHyphens w:val="0"/>
        <w:jc w:val="both"/>
      </w:pPr>
    </w:p>
    <w:p w:rsidR="003A6006" w:rsidRPr="003A6006" w:rsidRDefault="003A6006" w:rsidP="003A6006">
      <w:pPr>
        <w:suppressAutoHyphens w:val="0"/>
        <w:jc w:val="both"/>
      </w:pPr>
      <w:r w:rsidRPr="003A6006">
        <w:t>(7) A Közszolgáltató az ingatlanhasználó személyes adatait a szerződéses viszony létrejöttétől annak megszűnéséig, díjhátralék esetén a tartozás fennállásáig kezelheti. A jogviszony, vagy díjhátralék megszűnését követően a Közszolgáltató a kezelt adatokat megsemmisíti.</w:t>
      </w:r>
    </w:p>
    <w:p w:rsidR="003A6006" w:rsidRPr="003A6006" w:rsidRDefault="003A6006" w:rsidP="003A6006">
      <w:pPr>
        <w:pStyle w:val="Listaszerbekezds"/>
        <w:widowControl/>
        <w:suppressAutoHyphens w:val="0"/>
        <w:ind w:left="1080"/>
        <w:rPr>
          <w:szCs w:val="24"/>
        </w:rPr>
      </w:pPr>
    </w:p>
    <w:p w:rsidR="003A6006" w:rsidRPr="003A6006" w:rsidRDefault="003A6006" w:rsidP="003A6006">
      <w:pPr>
        <w:pStyle w:val="Listaszerbekezds"/>
        <w:widowControl/>
        <w:numPr>
          <w:ilvl w:val="0"/>
          <w:numId w:val="7"/>
        </w:numPr>
        <w:suppressAutoHyphens w:val="0"/>
        <w:jc w:val="center"/>
        <w:rPr>
          <w:b/>
          <w:szCs w:val="24"/>
        </w:rPr>
      </w:pPr>
      <w:r w:rsidRPr="003A6006">
        <w:rPr>
          <w:b/>
          <w:szCs w:val="24"/>
        </w:rPr>
        <w:t>Záró rendelkezések</w:t>
      </w:r>
    </w:p>
    <w:p w:rsidR="003A6006" w:rsidRPr="003A6006" w:rsidRDefault="003A6006" w:rsidP="003A6006">
      <w:pPr>
        <w:jc w:val="both"/>
      </w:pPr>
    </w:p>
    <w:p w:rsidR="003A6006" w:rsidRPr="003A6006" w:rsidRDefault="000E08A2" w:rsidP="003A6006">
      <w:r>
        <w:t>20</w:t>
      </w:r>
      <w:r w:rsidR="003A6006" w:rsidRPr="003A6006">
        <w:t>. § (1) A rendelet 2019. jú</w:t>
      </w:r>
      <w:r w:rsidR="007A62C3">
        <w:t>l</w:t>
      </w:r>
      <w:r w:rsidR="003A6006" w:rsidRPr="003A6006">
        <w:t xml:space="preserve">ius 5. napján lép hatályba. </w:t>
      </w:r>
    </w:p>
    <w:p w:rsidR="003A6006" w:rsidRPr="003A6006" w:rsidRDefault="003A6006" w:rsidP="003A6006"/>
    <w:p w:rsidR="00912C75" w:rsidRDefault="00912C75" w:rsidP="00912C75">
      <w:pPr>
        <w:autoSpaceDE w:val="0"/>
        <w:autoSpaceDN w:val="0"/>
        <w:adjustRightInd w:val="0"/>
        <w:jc w:val="both"/>
        <w:rPr>
          <w:color w:val="000000"/>
        </w:rPr>
      </w:pPr>
      <w:r w:rsidRPr="003A6006">
        <w:t>(2) A rendelet hatálybalépésével egyidejűleg</w:t>
      </w:r>
      <w:r>
        <w:t xml:space="preserve"> hatályát veszti</w:t>
      </w:r>
      <w:r w:rsidRPr="003A6006">
        <w:t xml:space="preserve"> </w:t>
      </w:r>
      <w:r>
        <w:t xml:space="preserve">a </w:t>
      </w:r>
      <w:r w:rsidRPr="00912C75">
        <w:rPr>
          <w:bCs/>
        </w:rPr>
        <w:t>települési szilárd hulladékkal kapcsolatos helyi közszolgáltatásról szóló 8/2013.(VI.3.) önkormányzati rendelet</w:t>
      </w:r>
      <w:r>
        <w:rPr>
          <w:bCs/>
        </w:rPr>
        <w:t>.</w:t>
      </w:r>
      <w:bookmarkStart w:id="2" w:name="_GoBack"/>
      <w:bookmarkEnd w:id="2"/>
    </w:p>
    <w:p w:rsidR="00912C75" w:rsidRDefault="00912C75" w:rsidP="003A6006">
      <w:pPr>
        <w:spacing w:after="20"/>
        <w:jc w:val="both"/>
        <w:rPr>
          <w:color w:val="000000"/>
        </w:rPr>
      </w:pPr>
    </w:p>
    <w:p w:rsidR="003A6006" w:rsidRPr="003A6006" w:rsidRDefault="003A6006" w:rsidP="003A6006">
      <w:pPr>
        <w:spacing w:after="20"/>
        <w:jc w:val="both"/>
        <w:rPr>
          <w:color w:val="000000"/>
        </w:rPr>
      </w:pPr>
      <w:r w:rsidRPr="003A6006">
        <w:rPr>
          <w:color w:val="000000"/>
        </w:rPr>
        <w:t>(3) A rendelet 10. §-ában meghatározott, a közszolgáltatás szüneteltetésére vonatkozó rendelkezések módosításakor hatályos szüneteltetések 2019. december 31. napjáig hatályosak. A lejáratot követően az ingatlanhasználók a rendelet rendelkezései szerint kötelesek eljárni.</w:t>
      </w:r>
    </w:p>
    <w:p w:rsidR="003A6006" w:rsidRPr="003A6006" w:rsidRDefault="003A6006" w:rsidP="003A6006">
      <w:pPr>
        <w:spacing w:after="20"/>
        <w:ind w:firstLine="180"/>
        <w:jc w:val="both"/>
        <w:rPr>
          <w:color w:val="000000"/>
        </w:rPr>
      </w:pPr>
    </w:p>
    <w:p w:rsidR="003A6006" w:rsidRPr="003A6006" w:rsidRDefault="003A6006" w:rsidP="003A6006">
      <w:pPr>
        <w:jc w:val="both"/>
        <w:rPr>
          <w:color w:val="000000"/>
        </w:rPr>
      </w:pPr>
      <w:r w:rsidRPr="003A6006">
        <w:rPr>
          <w:color w:val="000000"/>
        </w:rPr>
        <w:t>(4) Azon ingatlanhasználók, akik 2019. jú</w:t>
      </w:r>
      <w:r w:rsidR="007A62C3">
        <w:rPr>
          <w:color w:val="000000"/>
        </w:rPr>
        <w:t>l</w:t>
      </w:r>
      <w:r w:rsidRPr="003A6006">
        <w:rPr>
          <w:color w:val="000000"/>
        </w:rPr>
        <w:t>ius 5. napján a 14. § (6) bekezdés a) pontja szerint 60 liter űrtartalmú hulladéktároló edényre vonatkozó közszolgáltatási szerződéssel rendelkeznek és nem felelnek meg az egy fős háztartásra vonatkozó feltételeknek, a szerződésük megszűnéséig nem kötelesek a rendelet szerinti minimális tárolóedény méretre váltani.</w:t>
      </w:r>
    </w:p>
    <w:p w:rsidR="003A6006" w:rsidRPr="003A6006" w:rsidRDefault="003A6006" w:rsidP="003A6006">
      <w:pPr>
        <w:ind w:firstLine="180"/>
        <w:jc w:val="both"/>
        <w:rPr>
          <w:i/>
          <w:color w:val="000000"/>
        </w:rPr>
      </w:pPr>
    </w:p>
    <w:p w:rsidR="003A6006" w:rsidRPr="003A6006" w:rsidRDefault="003A6006" w:rsidP="003A6006">
      <w:pPr>
        <w:jc w:val="both"/>
        <w:rPr>
          <w:color w:val="000000"/>
        </w:rPr>
      </w:pPr>
      <w:r w:rsidRPr="003A6006">
        <w:rPr>
          <w:color w:val="000000"/>
        </w:rPr>
        <w:t xml:space="preserve">(5) 2019. július </w:t>
      </w:r>
      <w:r w:rsidR="007A62C3">
        <w:rPr>
          <w:color w:val="000000"/>
        </w:rPr>
        <w:t>5</w:t>
      </w:r>
      <w:r w:rsidRPr="003A6006">
        <w:rPr>
          <w:color w:val="000000"/>
        </w:rPr>
        <w:t xml:space="preserve">. napjától a jelen rendelettel ellentétes közszolgáltatási szerződések hatályukat </w:t>
      </w:r>
      <w:r w:rsidRPr="003A6006">
        <w:rPr>
          <w:color w:val="000000"/>
        </w:rPr>
        <w:lastRenderedPageBreak/>
        <w:t>vesztik. Amennyiben a közszolgáltatási díjat lakásonként egyedileg fizető társasház nem szolgáltat adatot a közszolgáltatónak a közösen használt tárolóedény díjának felosztásáról, úgy a közszolgáltató jogosult a díjat egyenlő arányban felosztani az egyes lakáshasználók között.</w:t>
      </w:r>
    </w:p>
    <w:p w:rsidR="003A6006" w:rsidRPr="003A6006" w:rsidRDefault="003A6006" w:rsidP="003A6006">
      <w:pPr>
        <w:jc w:val="both"/>
      </w:pPr>
    </w:p>
    <w:p w:rsidR="003A6006" w:rsidRPr="003A6006" w:rsidRDefault="00571817" w:rsidP="003A6006">
      <w:pPr>
        <w:jc w:val="both"/>
      </w:pPr>
      <w:r>
        <w:t>Váralja</w:t>
      </w:r>
      <w:r w:rsidR="003A6006" w:rsidRPr="003A6006">
        <w:t xml:space="preserve">, 2019. </w:t>
      </w:r>
      <w:r>
        <w:t xml:space="preserve">július 2. </w:t>
      </w:r>
      <w:r w:rsidR="003A6006" w:rsidRPr="003A6006">
        <w:t xml:space="preserve"> </w:t>
      </w:r>
    </w:p>
    <w:p w:rsidR="003A6006" w:rsidRPr="003A6006" w:rsidRDefault="003A6006" w:rsidP="003A6006">
      <w:pPr>
        <w:jc w:val="both"/>
        <w:rPr>
          <w:color w:val="000000"/>
        </w:rPr>
      </w:pPr>
    </w:p>
    <w:p w:rsidR="003A6006" w:rsidRPr="003A6006" w:rsidRDefault="003A6006" w:rsidP="003A6006">
      <w:pPr>
        <w:jc w:val="both"/>
        <w:rPr>
          <w:color w:val="000000"/>
        </w:rPr>
      </w:pPr>
    </w:p>
    <w:p w:rsidR="003A6006" w:rsidRPr="003A6006" w:rsidRDefault="003A6006" w:rsidP="003A6006">
      <w:pPr>
        <w:tabs>
          <w:tab w:val="left" w:pos="720"/>
          <w:tab w:val="left" w:pos="1080"/>
        </w:tabs>
        <w:jc w:val="both"/>
      </w:pPr>
      <w:r w:rsidRPr="003A6006">
        <w:t xml:space="preserve">                </w:t>
      </w:r>
      <w:r w:rsidRPr="003A6006">
        <w:tab/>
      </w:r>
      <w:r w:rsidRPr="003A6006">
        <w:tab/>
      </w:r>
      <w:r w:rsidR="00571817">
        <w:t>Sziebert Éva</w:t>
      </w:r>
      <w:r w:rsidRPr="003A6006">
        <w:t xml:space="preserve"> </w:t>
      </w:r>
      <w:r w:rsidRPr="003A6006">
        <w:tab/>
        <w:t xml:space="preserve">                         </w:t>
      </w:r>
      <w:r w:rsidRPr="003A6006">
        <w:tab/>
      </w:r>
      <w:r w:rsidRPr="003A6006">
        <w:tab/>
        <w:t xml:space="preserve">dr. Puskásné dr. Szeghy Petra </w:t>
      </w:r>
    </w:p>
    <w:p w:rsidR="003A6006" w:rsidRPr="003A6006" w:rsidRDefault="003A6006" w:rsidP="003A6006">
      <w:pPr>
        <w:tabs>
          <w:tab w:val="left" w:pos="720"/>
          <w:tab w:val="left" w:pos="1080"/>
          <w:tab w:val="right" w:pos="7920"/>
        </w:tabs>
        <w:jc w:val="both"/>
      </w:pPr>
      <w:r w:rsidRPr="003A6006">
        <w:t xml:space="preserve">                        polgármester                                                           jegyző </w:t>
      </w:r>
    </w:p>
    <w:p w:rsidR="003A6006" w:rsidRPr="003A6006" w:rsidRDefault="003A6006" w:rsidP="003A6006">
      <w:pPr>
        <w:tabs>
          <w:tab w:val="left" w:pos="720"/>
          <w:tab w:val="left" w:pos="1080"/>
          <w:tab w:val="right" w:pos="7920"/>
        </w:tabs>
        <w:jc w:val="both"/>
      </w:pPr>
    </w:p>
    <w:p w:rsidR="003A6006" w:rsidRPr="003A6006" w:rsidRDefault="003A6006" w:rsidP="003A6006">
      <w:pPr>
        <w:tabs>
          <w:tab w:val="left" w:pos="720"/>
          <w:tab w:val="left" w:pos="1080"/>
          <w:tab w:val="right" w:pos="7920"/>
        </w:tabs>
        <w:jc w:val="both"/>
      </w:pPr>
    </w:p>
    <w:p w:rsidR="003A6006" w:rsidRPr="003A6006" w:rsidRDefault="003A6006" w:rsidP="003A6006">
      <w:pPr>
        <w:rPr>
          <w:rFonts w:eastAsia="Calibri"/>
          <w:b/>
        </w:rPr>
      </w:pPr>
      <w:r w:rsidRPr="003A6006">
        <w:rPr>
          <w:rFonts w:eastAsia="Calibri"/>
        </w:rPr>
        <w:t>Kihirdetési záradék:</w:t>
      </w:r>
      <w:r w:rsidRPr="003A6006">
        <w:br/>
      </w:r>
      <w:r w:rsidRPr="003A6006">
        <w:rPr>
          <w:rFonts w:eastAsia="Calibri"/>
        </w:rPr>
        <w:t>Jelen ren</w:t>
      </w:r>
      <w:r w:rsidRPr="003A6006">
        <w:t xml:space="preserve">delet kihirdetésének napja: 2019. </w:t>
      </w:r>
      <w:r w:rsidR="00571817">
        <w:t xml:space="preserve">július </w:t>
      </w:r>
      <w:r w:rsidR="00A76FC0">
        <w:t>3</w:t>
      </w:r>
      <w:r w:rsidR="00571817">
        <w:t xml:space="preserve">. </w:t>
      </w:r>
      <w:r w:rsidRPr="003A6006">
        <w:t xml:space="preserve"> </w:t>
      </w:r>
    </w:p>
    <w:p w:rsidR="003A6006" w:rsidRPr="003A6006" w:rsidRDefault="003A6006" w:rsidP="003A6006">
      <w:pPr>
        <w:rPr>
          <w:rFonts w:eastAsia="Calibri"/>
          <w:b/>
        </w:rPr>
      </w:pPr>
    </w:p>
    <w:p w:rsidR="003A6006" w:rsidRPr="003A6006" w:rsidRDefault="003A6006" w:rsidP="003A6006">
      <w:pPr>
        <w:rPr>
          <w:rFonts w:eastAsia="Calibri"/>
          <w:b/>
        </w:rPr>
      </w:pPr>
    </w:p>
    <w:p w:rsidR="003A6006" w:rsidRPr="003A6006" w:rsidRDefault="003A6006" w:rsidP="003A6006">
      <w:r w:rsidRPr="003A6006">
        <w:tab/>
      </w:r>
      <w:r w:rsidRPr="003A6006">
        <w:tab/>
      </w:r>
      <w:r w:rsidRPr="003A6006">
        <w:tab/>
      </w:r>
      <w:r w:rsidRPr="003A6006">
        <w:tab/>
      </w:r>
      <w:r w:rsidRPr="003A6006">
        <w:tab/>
      </w:r>
      <w:r w:rsidRPr="003A6006">
        <w:tab/>
      </w:r>
      <w:r w:rsidRPr="003A6006">
        <w:tab/>
        <w:t xml:space="preserve"> dr. Puskásné dr. Szeghy Petra</w:t>
      </w:r>
      <w:r w:rsidRPr="003A6006">
        <w:br/>
      </w:r>
      <w:r w:rsidRPr="003A6006">
        <w:tab/>
      </w:r>
      <w:r w:rsidRPr="003A6006">
        <w:tab/>
      </w:r>
      <w:r w:rsidRPr="003A6006">
        <w:tab/>
      </w:r>
      <w:r w:rsidRPr="003A6006">
        <w:tab/>
      </w:r>
      <w:r w:rsidRPr="003A6006">
        <w:tab/>
      </w:r>
      <w:r w:rsidRPr="003A6006">
        <w:tab/>
      </w:r>
      <w:r w:rsidRPr="003A6006">
        <w:tab/>
        <w:t xml:space="preserve">                    jegyző</w:t>
      </w:r>
    </w:p>
    <w:p w:rsidR="008B675B" w:rsidRPr="003A6006" w:rsidRDefault="008B675B" w:rsidP="008B675B"/>
    <w:p w:rsidR="00955718" w:rsidRPr="003A6006" w:rsidRDefault="00912C75"/>
    <w:sectPr w:rsidR="00955718" w:rsidRPr="003A6006" w:rsidSect="00ED25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TTE2063968t00">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C737A"/>
    <w:multiLevelType w:val="hybridMultilevel"/>
    <w:tmpl w:val="377E2E3E"/>
    <w:lvl w:ilvl="0" w:tplc="040E000F">
      <w:start w:val="9"/>
      <w:numFmt w:val="decimal"/>
      <w:lvlText w:val="%1."/>
      <w:lvlJc w:val="left"/>
      <w:pPr>
        <w:ind w:left="643" w:hanging="360"/>
      </w:pPr>
      <w:rPr>
        <w:rFonts w:hint="default"/>
      </w:rPr>
    </w:lvl>
    <w:lvl w:ilvl="1" w:tplc="040E0019" w:tentative="1">
      <w:start w:val="1"/>
      <w:numFmt w:val="lowerLetter"/>
      <w:lvlText w:val="%2."/>
      <w:lvlJc w:val="left"/>
      <w:pPr>
        <w:ind w:left="1363" w:hanging="360"/>
      </w:pPr>
    </w:lvl>
    <w:lvl w:ilvl="2" w:tplc="040E001B" w:tentative="1">
      <w:start w:val="1"/>
      <w:numFmt w:val="lowerRoman"/>
      <w:lvlText w:val="%3."/>
      <w:lvlJc w:val="right"/>
      <w:pPr>
        <w:ind w:left="2083" w:hanging="180"/>
      </w:pPr>
    </w:lvl>
    <w:lvl w:ilvl="3" w:tplc="040E000F" w:tentative="1">
      <w:start w:val="1"/>
      <w:numFmt w:val="decimal"/>
      <w:lvlText w:val="%4."/>
      <w:lvlJc w:val="left"/>
      <w:pPr>
        <w:ind w:left="2803" w:hanging="360"/>
      </w:pPr>
    </w:lvl>
    <w:lvl w:ilvl="4" w:tplc="040E0019" w:tentative="1">
      <w:start w:val="1"/>
      <w:numFmt w:val="lowerLetter"/>
      <w:lvlText w:val="%5."/>
      <w:lvlJc w:val="left"/>
      <w:pPr>
        <w:ind w:left="3523" w:hanging="360"/>
      </w:pPr>
    </w:lvl>
    <w:lvl w:ilvl="5" w:tplc="040E001B" w:tentative="1">
      <w:start w:val="1"/>
      <w:numFmt w:val="lowerRoman"/>
      <w:lvlText w:val="%6."/>
      <w:lvlJc w:val="right"/>
      <w:pPr>
        <w:ind w:left="4243" w:hanging="180"/>
      </w:pPr>
    </w:lvl>
    <w:lvl w:ilvl="6" w:tplc="040E000F" w:tentative="1">
      <w:start w:val="1"/>
      <w:numFmt w:val="decimal"/>
      <w:lvlText w:val="%7."/>
      <w:lvlJc w:val="left"/>
      <w:pPr>
        <w:ind w:left="4963" w:hanging="360"/>
      </w:pPr>
    </w:lvl>
    <w:lvl w:ilvl="7" w:tplc="040E0019" w:tentative="1">
      <w:start w:val="1"/>
      <w:numFmt w:val="lowerLetter"/>
      <w:lvlText w:val="%8."/>
      <w:lvlJc w:val="left"/>
      <w:pPr>
        <w:ind w:left="5683" w:hanging="360"/>
      </w:pPr>
    </w:lvl>
    <w:lvl w:ilvl="8" w:tplc="040E001B" w:tentative="1">
      <w:start w:val="1"/>
      <w:numFmt w:val="lowerRoman"/>
      <w:lvlText w:val="%9."/>
      <w:lvlJc w:val="right"/>
      <w:pPr>
        <w:ind w:left="6403" w:hanging="180"/>
      </w:pPr>
    </w:lvl>
  </w:abstractNum>
  <w:abstractNum w:abstractNumId="1" w15:restartNumberingAfterBreak="0">
    <w:nsid w:val="066D41B8"/>
    <w:multiLevelType w:val="hybridMultilevel"/>
    <w:tmpl w:val="CD94639E"/>
    <w:lvl w:ilvl="0" w:tplc="A9EA14F2">
      <w:start w:val="1"/>
      <w:numFmt w:val="lowerLetter"/>
      <w:lvlText w:val="%1.)"/>
      <w:lvlJc w:val="left"/>
      <w:pPr>
        <w:ind w:left="735" w:hanging="37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2EB45CE4"/>
    <w:multiLevelType w:val="hybridMultilevel"/>
    <w:tmpl w:val="CC5A1490"/>
    <w:lvl w:ilvl="0" w:tplc="2772B8C4">
      <w:start w:val="2019"/>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2F6563F9"/>
    <w:multiLevelType w:val="hybridMultilevel"/>
    <w:tmpl w:val="FE66411C"/>
    <w:lvl w:ilvl="0" w:tplc="AA04D1C4">
      <w:start w:val="4"/>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5DA24A88"/>
    <w:multiLevelType w:val="hybridMultilevel"/>
    <w:tmpl w:val="367C937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5E070C8C"/>
    <w:multiLevelType w:val="hybridMultilevel"/>
    <w:tmpl w:val="E2F0A28C"/>
    <w:lvl w:ilvl="0" w:tplc="7AA6A8B6">
      <w:start w:val="9"/>
      <w:numFmt w:val="decimal"/>
      <w:lvlText w:val="%1."/>
      <w:lvlJc w:val="left"/>
      <w:pPr>
        <w:ind w:left="1776" w:hanging="360"/>
      </w:pPr>
      <w:rPr>
        <w:rFonts w:hint="default"/>
      </w:rPr>
    </w:lvl>
    <w:lvl w:ilvl="1" w:tplc="040E0019" w:tentative="1">
      <w:start w:val="1"/>
      <w:numFmt w:val="lowerLetter"/>
      <w:lvlText w:val="%2."/>
      <w:lvlJc w:val="left"/>
      <w:pPr>
        <w:ind w:left="2496" w:hanging="360"/>
      </w:pPr>
    </w:lvl>
    <w:lvl w:ilvl="2" w:tplc="040E001B" w:tentative="1">
      <w:start w:val="1"/>
      <w:numFmt w:val="lowerRoman"/>
      <w:lvlText w:val="%3."/>
      <w:lvlJc w:val="right"/>
      <w:pPr>
        <w:ind w:left="3216" w:hanging="180"/>
      </w:pPr>
    </w:lvl>
    <w:lvl w:ilvl="3" w:tplc="040E000F" w:tentative="1">
      <w:start w:val="1"/>
      <w:numFmt w:val="decimal"/>
      <w:lvlText w:val="%4."/>
      <w:lvlJc w:val="left"/>
      <w:pPr>
        <w:ind w:left="3936" w:hanging="360"/>
      </w:pPr>
    </w:lvl>
    <w:lvl w:ilvl="4" w:tplc="040E0019" w:tentative="1">
      <w:start w:val="1"/>
      <w:numFmt w:val="lowerLetter"/>
      <w:lvlText w:val="%5."/>
      <w:lvlJc w:val="left"/>
      <w:pPr>
        <w:ind w:left="4656" w:hanging="360"/>
      </w:pPr>
    </w:lvl>
    <w:lvl w:ilvl="5" w:tplc="040E001B" w:tentative="1">
      <w:start w:val="1"/>
      <w:numFmt w:val="lowerRoman"/>
      <w:lvlText w:val="%6."/>
      <w:lvlJc w:val="right"/>
      <w:pPr>
        <w:ind w:left="5376" w:hanging="180"/>
      </w:pPr>
    </w:lvl>
    <w:lvl w:ilvl="6" w:tplc="040E000F" w:tentative="1">
      <w:start w:val="1"/>
      <w:numFmt w:val="decimal"/>
      <w:lvlText w:val="%7."/>
      <w:lvlJc w:val="left"/>
      <w:pPr>
        <w:ind w:left="6096" w:hanging="360"/>
      </w:pPr>
    </w:lvl>
    <w:lvl w:ilvl="7" w:tplc="040E0019" w:tentative="1">
      <w:start w:val="1"/>
      <w:numFmt w:val="lowerLetter"/>
      <w:lvlText w:val="%8."/>
      <w:lvlJc w:val="left"/>
      <w:pPr>
        <w:ind w:left="6816" w:hanging="360"/>
      </w:pPr>
    </w:lvl>
    <w:lvl w:ilvl="8" w:tplc="040E001B" w:tentative="1">
      <w:start w:val="1"/>
      <w:numFmt w:val="lowerRoman"/>
      <w:lvlText w:val="%9."/>
      <w:lvlJc w:val="right"/>
      <w:pPr>
        <w:ind w:left="7536" w:hanging="180"/>
      </w:pPr>
    </w:lvl>
  </w:abstractNum>
  <w:abstractNum w:abstractNumId="6" w15:restartNumberingAfterBreak="0">
    <w:nsid w:val="6AC96F52"/>
    <w:multiLevelType w:val="hybridMultilevel"/>
    <w:tmpl w:val="DCBE0474"/>
    <w:lvl w:ilvl="0" w:tplc="1FF682E4">
      <w:start w:val="1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772A5C48"/>
    <w:multiLevelType w:val="hybridMultilevel"/>
    <w:tmpl w:val="ED86E37C"/>
    <w:lvl w:ilvl="0" w:tplc="040E000F">
      <w:start w:val="4"/>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7"/>
  </w:num>
  <w:num w:numId="5">
    <w:abstractNumId w:val="0"/>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75B"/>
    <w:rsid w:val="0008525E"/>
    <w:rsid w:val="000E08A2"/>
    <w:rsid w:val="00132B50"/>
    <w:rsid w:val="001C1CFC"/>
    <w:rsid w:val="002A5DF6"/>
    <w:rsid w:val="003A6006"/>
    <w:rsid w:val="003F6B0B"/>
    <w:rsid w:val="00571817"/>
    <w:rsid w:val="00656E44"/>
    <w:rsid w:val="006C6325"/>
    <w:rsid w:val="007A62C3"/>
    <w:rsid w:val="00835934"/>
    <w:rsid w:val="008B675B"/>
    <w:rsid w:val="00912C75"/>
    <w:rsid w:val="00990FF8"/>
    <w:rsid w:val="00A76FC0"/>
    <w:rsid w:val="00AD61BD"/>
    <w:rsid w:val="00CA6BCB"/>
    <w:rsid w:val="00E01334"/>
    <w:rsid w:val="00E9708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A5F4AA7"/>
  <w15:chartTrackingRefBased/>
  <w15:docId w15:val="{F4166608-E7E7-4111-BBA9-2E5E06140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8B675B"/>
    <w:pPr>
      <w:widowControl w:val="0"/>
      <w:suppressAutoHyphens/>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unhideWhenUsed/>
    <w:rsid w:val="008B675B"/>
    <w:pPr>
      <w:widowControl/>
      <w:suppressAutoHyphens w:val="0"/>
      <w:spacing w:before="100" w:beforeAutospacing="1" w:after="100" w:afterAutospacing="1"/>
    </w:pPr>
  </w:style>
  <w:style w:type="paragraph" w:styleId="Listaszerbekezds">
    <w:name w:val="List Paragraph"/>
    <w:basedOn w:val="Norml"/>
    <w:uiPriority w:val="34"/>
    <w:qFormat/>
    <w:rsid w:val="008B675B"/>
    <w:pPr>
      <w:ind w:left="720"/>
      <w:contextualSpacing/>
    </w:pPr>
    <w:rPr>
      <w:rFonts w:eastAsia="SimSun" w:cs="Mangal"/>
      <w:kern w:val="1"/>
      <w:szCs w:val="21"/>
      <w:lang w:eastAsia="zh-CN" w:bidi="hi-IN"/>
    </w:rPr>
  </w:style>
  <w:style w:type="paragraph" w:styleId="Szvegtrzs">
    <w:name w:val="Body Text"/>
    <w:basedOn w:val="Norml"/>
    <w:link w:val="SzvegtrzsChar"/>
    <w:rsid w:val="008B675B"/>
    <w:pPr>
      <w:widowControl/>
      <w:suppressAutoHyphens w:val="0"/>
    </w:pPr>
    <w:rPr>
      <w:szCs w:val="20"/>
    </w:rPr>
  </w:style>
  <w:style w:type="character" w:customStyle="1" w:styleId="SzvegtrzsChar">
    <w:name w:val="Szövegtörzs Char"/>
    <w:basedOn w:val="Bekezdsalapbettpusa"/>
    <w:link w:val="Szvegtrzs"/>
    <w:rsid w:val="008B675B"/>
    <w:rPr>
      <w:rFonts w:ascii="Times New Roman" w:eastAsia="Times New Roman" w:hAnsi="Times New Roman" w:cs="Times New Roman"/>
      <w:sz w:val="24"/>
      <w:szCs w:val="20"/>
      <w:lang w:eastAsia="hu-HU"/>
    </w:rPr>
  </w:style>
  <w:style w:type="paragraph" w:customStyle="1" w:styleId="Szvegtrzs21">
    <w:name w:val="Szövegtörzs 21"/>
    <w:basedOn w:val="Norml"/>
    <w:rsid w:val="008B675B"/>
    <w:pPr>
      <w:widowControl/>
      <w:suppressAutoHyphens w:val="0"/>
      <w:overflowPunct w:val="0"/>
      <w:autoSpaceDE w:val="0"/>
      <w:ind w:firstLine="284"/>
      <w:textAlignment w:val="baseline"/>
    </w:pPr>
    <w:rPr>
      <w:rFonts w:cs="Calibri"/>
      <w:szCs w:val="20"/>
      <w:lang w:eastAsia="ar-SA"/>
    </w:rPr>
  </w:style>
  <w:style w:type="paragraph" w:customStyle="1" w:styleId="Default">
    <w:name w:val="Default"/>
    <w:rsid w:val="003A6006"/>
    <w:pPr>
      <w:autoSpaceDE w:val="0"/>
      <w:autoSpaceDN w:val="0"/>
      <w:adjustRightInd w:val="0"/>
      <w:spacing w:after="0" w:line="240" w:lineRule="auto"/>
    </w:pPr>
    <w:rPr>
      <w:rFonts w:ascii="Garamond" w:eastAsia="Times New Roman" w:hAnsi="Garamond" w:cs="Garamond"/>
      <w:color w:val="000000"/>
      <w:sz w:val="24"/>
      <w:szCs w:val="24"/>
      <w:lang w:eastAsia="hu-HU"/>
    </w:rPr>
  </w:style>
  <w:style w:type="paragraph" w:styleId="Buborkszveg">
    <w:name w:val="Balloon Text"/>
    <w:basedOn w:val="Norml"/>
    <w:link w:val="BuborkszvegChar"/>
    <w:uiPriority w:val="99"/>
    <w:semiHidden/>
    <w:unhideWhenUsed/>
    <w:rsid w:val="00AD61BD"/>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AD61BD"/>
    <w:rPr>
      <w:rFonts w:ascii="Segoe UI" w:eastAsia="Times New Roman" w:hAnsi="Segoe UI" w:cs="Segoe UI"/>
      <w:sz w:val="18"/>
      <w:szCs w:val="18"/>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j.jogtar.hu/" TargetMode="External"/><Relationship Id="rId3" Type="http://schemas.openxmlformats.org/officeDocument/2006/relationships/settings" Target="settings.xml"/><Relationship Id="rId7" Type="http://schemas.openxmlformats.org/officeDocument/2006/relationships/hyperlink" Target="https://uj.jogtar.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j.jogtar.hu/" TargetMode="External"/><Relationship Id="rId11" Type="http://schemas.openxmlformats.org/officeDocument/2006/relationships/theme" Target="theme/theme1.xml"/><Relationship Id="rId5" Type="http://schemas.openxmlformats.org/officeDocument/2006/relationships/hyperlink" Target="https://uj.jogtar.h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j.jogtar.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11</Pages>
  <Words>3606</Words>
  <Characters>24884</Characters>
  <Application>Microsoft Office Word</Application>
  <DocSecurity>0</DocSecurity>
  <Lines>207</Lines>
  <Paragraphs>56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Réger Balázs</dc:creator>
  <cp:keywords/>
  <dc:description/>
  <cp:lastModifiedBy>Réger Balázs</cp:lastModifiedBy>
  <cp:revision>10</cp:revision>
  <cp:lastPrinted>2019-06-20T07:10:00Z</cp:lastPrinted>
  <dcterms:created xsi:type="dcterms:W3CDTF">2019-06-18T13:00:00Z</dcterms:created>
  <dcterms:modified xsi:type="dcterms:W3CDTF">2019-07-03T06:43:00Z</dcterms:modified>
</cp:coreProperties>
</file>