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72" w:rsidRDefault="00C14972" w:rsidP="00C14972">
      <w:pPr>
        <w:numPr>
          <w:ilvl w:val="0"/>
          <w:numId w:val="1"/>
        </w:numPr>
        <w:ind w:hanging="720"/>
        <w:jc w:val="both"/>
      </w:pPr>
      <w:r>
        <w:t>melléklet Akasztó Község Képviselőtestületének az egészségügyi alapellátások körzeteiről szóló 9/2016.(X.26.</w:t>
      </w:r>
      <w:proofErr w:type="gramStart"/>
      <w:r>
        <w:t>)  rendeletéhez</w:t>
      </w:r>
      <w:proofErr w:type="gramEnd"/>
      <w:r>
        <w:t xml:space="preserve"> </w:t>
      </w:r>
    </w:p>
    <w:p w:rsidR="00C14972" w:rsidRDefault="00C14972" w:rsidP="00C14972">
      <w:pPr>
        <w:jc w:val="both"/>
      </w:pPr>
    </w:p>
    <w:p w:rsidR="00C14972" w:rsidRDefault="00C14972" w:rsidP="00C14972">
      <w:pPr>
        <w:numPr>
          <w:ilvl w:val="0"/>
          <w:numId w:val="2"/>
        </w:numPr>
        <w:jc w:val="both"/>
      </w:pPr>
      <w:r>
        <w:t>körzet:</w:t>
      </w:r>
    </w:p>
    <w:p w:rsidR="00C14972" w:rsidRDefault="00C14972" w:rsidP="00C14972">
      <w:pPr>
        <w:jc w:val="both"/>
      </w:pPr>
    </w:p>
    <w:tbl>
      <w:tblPr>
        <w:tblW w:w="10409" w:type="dxa"/>
        <w:tblLook w:val="04A0"/>
      </w:tblPr>
      <w:tblGrid>
        <w:gridCol w:w="3070"/>
        <w:gridCol w:w="4268"/>
        <w:gridCol w:w="3071"/>
      </w:tblGrid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Ady Endre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Eötvös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Mártírok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Arany János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Fő utca 2-78. házszámig</w:t>
            </w:r>
            <w:r>
              <w:t xml:space="preserve"> </w:t>
            </w:r>
            <w:r w:rsidRPr="00FF5475">
              <w:t>(páros oldal)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Rózsa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>
              <w:t>Bajcsy</w:t>
            </w:r>
            <w:r w:rsidRPr="00FF5475">
              <w:t>-Zsilinszky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Fő utca 1-67. házszámig</w:t>
            </w:r>
            <w:r>
              <w:t xml:space="preserve"> </w:t>
            </w:r>
            <w:r w:rsidRPr="00FF5475">
              <w:t>(páratlan oldal)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Sallai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Batthyány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Homok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Sport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Bem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Hunyadi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Széchenyi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Bocskai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Iskola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Szőlő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Csengődi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Jókai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Táncsics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Deák Ferenc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József Attila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Toldi</w:t>
            </w:r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r w:rsidRPr="00FF5475">
              <w:t>Dózsa György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proofErr w:type="spellStart"/>
            <w:r w:rsidRPr="00FF5475">
              <w:t>Kígyóshíd</w:t>
            </w:r>
            <w:proofErr w:type="spellEnd"/>
            <w:r w:rsidRPr="00FF5475">
              <w:t xml:space="preserve"> tanya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proofErr w:type="spellStart"/>
            <w:r w:rsidRPr="00FF5475">
              <w:t>Tubáni</w:t>
            </w:r>
            <w:proofErr w:type="spellEnd"/>
          </w:p>
        </w:tc>
      </w:tr>
      <w:tr w:rsidR="00C14972" w:rsidRPr="00FF5475" w:rsidTr="00C37AF2">
        <w:trPr>
          <w:trHeight w:val="227"/>
        </w:trPr>
        <w:tc>
          <w:tcPr>
            <w:tcW w:w="3070" w:type="dxa"/>
            <w:vAlign w:val="center"/>
          </w:tcPr>
          <w:p w:rsidR="00C14972" w:rsidRPr="00FF5475" w:rsidRDefault="00C14972" w:rsidP="00C37AF2">
            <w:proofErr w:type="spellStart"/>
            <w:r w:rsidRPr="00FF5475">
              <w:t>Döbrögec</w:t>
            </w:r>
            <w:proofErr w:type="spellEnd"/>
            <w:r w:rsidRPr="00FF5475">
              <w:t xml:space="preserve"> tanya</w:t>
            </w:r>
          </w:p>
        </w:tc>
        <w:tc>
          <w:tcPr>
            <w:tcW w:w="4268" w:type="dxa"/>
            <w:vAlign w:val="center"/>
          </w:tcPr>
          <w:p w:rsidR="00C14972" w:rsidRPr="00FF5475" w:rsidRDefault="00C14972" w:rsidP="00C37AF2">
            <w:r w:rsidRPr="00FF5475">
              <w:t>Madách sor</w:t>
            </w:r>
          </w:p>
        </w:tc>
        <w:tc>
          <w:tcPr>
            <w:tcW w:w="3071" w:type="dxa"/>
            <w:vAlign w:val="center"/>
          </w:tcPr>
          <w:p w:rsidR="00C14972" w:rsidRPr="00FF5475" w:rsidRDefault="00C14972" w:rsidP="00C37AF2">
            <w:r w:rsidRPr="00FF5475">
              <w:t>Vörösmarty</w:t>
            </w:r>
          </w:p>
        </w:tc>
      </w:tr>
    </w:tbl>
    <w:p w:rsidR="00C14972" w:rsidRDefault="00C14972" w:rsidP="00C14972">
      <w:pPr>
        <w:jc w:val="both"/>
      </w:pPr>
    </w:p>
    <w:p w:rsidR="00C14972" w:rsidRDefault="00C14972" w:rsidP="00C14972">
      <w:pPr>
        <w:ind w:left="360"/>
        <w:jc w:val="both"/>
      </w:pPr>
      <w:r>
        <w:t xml:space="preserve">          </w:t>
      </w:r>
    </w:p>
    <w:p w:rsidR="00C14972" w:rsidRDefault="00C14972" w:rsidP="00C14972">
      <w:pPr>
        <w:numPr>
          <w:ilvl w:val="0"/>
          <w:numId w:val="2"/>
        </w:numPr>
        <w:jc w:val="both"/>
      </w:pPr>
      <w:r>
        <w:t>körzet:</w:t>
      </w:r>
    </w:p>
    <w:p w:rsidR="00C14972" w:rsidRDefault="00C14972" w:rsidP="00C14972">
      <w:pPr>
        <w:jc w:val="both"/>
      </w:pPr>
    </w:p>
    <w:tbl>
      <w:tblPr>
        <w:tblW w:w="9676" w:type="dxa"/>
        <w:tblLook w:val="04A0"/>
      </w:tblPr>
      <w:tblGrid>
        <w:gridCol w:w="5070"/>
        <w:gridCol w:w="4606"/>
      </w:tblGrid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Akácfa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Fürst Sándor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Árpád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Jászberényi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Bacsó Béla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Kossuth Lajos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Bartók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Nyúl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Béke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Petőfi Sándor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Bródy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Rákóczi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Csatornaköz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Szabadság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Damjanich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Szent István</w:t>
            </w:r>
          </w:p>
        </w:tc>
      </w:tr>
      <w:tr w:rsidR="00C14972" w:rsidRPr="00C123F8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Fő utca 78-188. házszámig (páros oldal)</w:t>
            </w:r>
          </w:p>
        </w:tc>
        <w:tc>
          <w:tcPr>
            <w:tcW w:w="4606" w:type="dxa"/>
            <w:vAlign w:val="center"/>
          </w:tcPr>
          <w:p w:rsidR="00C14972" w:rsidRPr="00C123F8" w:rsidRDefault="00C14972" w:rsidP="00C37AF2">
            <w:r w:rsidRPr="00C123F8">
              <w:t>Tavaszmező</w:t>
            </w:r>
          </w:p>
        </w:tc>
      </w:tr>
      <w:tr w:rsidR="00C14972" w:rsidTr="00C37AF2">
        <w:trPr>
          <w:trHeight w:val="283"/>
        </w:trPr>
        <w:tc>
          <w:tcPr>
            <w:tcW w:w="5070" w:type="dxa"/>
            <w:vAlign w:val="center"/>
          </w:tcPr>
          <w:p w:rsidR="00C14972" w:rsidRPr="00C123F8" w:rsidRDefault="00C14972" w:rsidP="00C37AF2">
            <w:r w:rsidRPr="00C123F8">
              <w:t>Fő utca 69-187. házszámig (páratlan oldal)</w:t>
            </w:r>
          </w:p>
        </w:tc>
        <w:tc>
          <w:tcPr>
            <w:tcW w:w="4606" w:type="dxa"/>
            <w:vAlign w:val="center"/>
          </w:tcPr>
          <w:p w:rsidR="00C14972" w:rsidRDefault="00C14972" w:rsidP="00C37AF2">
            <w:r w:rsidRPr="00C123F8">
              <w:t>Zrínyi</w:t>
            </w:r>
          </w:p>
        </w:tc>
      </w:tr>
    </w:tbl>
    <w:p w:rsidR="00C14972" w:rsidRDefault="00C14972" w:rsidP="00C14972">
      <w:pPr>
        <w:jc w:val="both"/>
      </w:pPr>
    </w:p>
    <w:p w:rsidR="00C14972" w:rsidRDefault="00C14972" w:rsidP="00C14972">
      <w:pPr>
        <w:jc w:val="center"/>
        <w:rPr>
          <w:sz w:val="22"/>
          <w:szCs w:val="22"/>
          <w:u w:val="single"/>
        </w:rPr>
      </w:pPr>
    </w:p>
    <w:p w:rsidR="00697E6B" w:rsidRDefault="00697E6B"/>
    <w:sectPr w:rsidR="00697E6B" w:rsidSect="00AF20CE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A17"/>
    <w:multiLevelType w:val="hybridMultilevel"/>
    <w:tmpl w:val="1A4C2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6B89"/>
    <w:multiLevelType w:val="hybridMultilevel"/>
    <w:tmpl w:val="4086D922"/>
    <w:lvl w:ilvl="0" w:tplc="0394AD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972"/>
    <w:rsid w:val="000336E8"/>
    <w:rsid w:val="00132FC9"/>
    <w:rsid w:val="002B51A3"/>
    <w:rsid w:val="00634FC8"/>
    <w:rsid w:val="00697E6B"/>
    <w:rsid w:val="008D3A15"/>
    <w:rsid w:val="00C14972"/>
    <w:rsid w:val="00CF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u w:val="single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972"/>
    <w:rPr>
      <w:rFonts w:eastAsia="Times New Roman"/>
      <w:b w:val="0"/>
      <w:sz w:val="24"/>
      <w:szCs w:val="24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2016-11-09T12:32:00Z</dcterms:created>
  <dcterms:modified xsi:type="dcterms:W3CDTF">2016-11-09T12:32:00Z</dcterms:modified>
</cp:coreProperties>
</file>