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54" w:rsidRPr="00A77A5B" w:rsidRDefault="000D0354" w:rsidP="000D0354">
      <w:pPr>
        <w:jc w:val="center"/>
        <w:rPr>
          <w:b/>
          <w:sz w:val="24"/>
          <w:szCs w:val="24"/>
        </w:rPr>
      </w:pPr>
      <w:r w:rsidRPr="00A77A5B">
        <w:rPr>
          <w:b/>
          <w:sz w:val="24"/>
          <w:szCs w:val="24"/>
        </w:rPr>
        <w:t>A képviselő-testület állandó</w:t>
      </w:r>
    </w:p>
    <w:p w:rsidR="000D0354" w:rsidRPr="00A77A5B" w:rsidRDefault="000D0354" w:rsidP="000D0354">
      <w:pPr>
        <w:jc w:val="center"/>
        <w:rPr>
          <w:b/>
          <w:sz w:val="24"/>
          <w:szCs w:val="24"/>
        </w:rPr>
      </w:pPr>
    </w:p>
    <w:p w:rsidR="000D0354" w:rsidRPr="00A77A5B" w:rsidRDefault="000D0354" w:rsidP="000D0354">
      <w:pPr>
        <w:jc w:val="center"/>
        <w:rPr>
          <w:sz w:val="24"/>
          <w:szCs w:val="24"/>
        </w:rPr>
      </w:pPr>
      <w:r w:rsidRPr="00A77A5B">
        <w:rPr>
          <w:b/>
          <w:sz w:val="24"/>
          <w:szCs w:val="24"/>
        </w:rPr>
        <w:t xml:space="preserve"> </w:t>
      </w:r>
      <w:proofErr w:type="gramStart"/>
      <w:r w:rsidRPr="00A77A5B">
        <w:rPr>
          <w:b/>
          <w:sz w:val="24"/>
          <w:szCs w:val="24"/>
        </w:rPr>
        <w:t>bizottságainak</w:t>
      </w:r>
      <w:proofErr w:type="gramEnd"/>
      <w:r w:rsidRPr="00A77A5B">
        <w:rPr>
          <w:b/>
          <w:sz w:val="24"/>
          <w:szCs w:val="24"/>
        </w:rPr>
        <w:t xml:space="preserve"> ügyrendje</w:t>
      </w:r>
    </w:p>
    <w:p w:rsidR="000D0354" w:rsidRPr="00A77A5B" w:rsidRDefault="000D0354" w:rsidP="000D0354">
      <w:pPr>
        <w:rPr>
          <w:b/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center"/>
        <w:rPr>
          <w:b/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center"/>
        <w:rPr>
          <w:b/>
          <w:sz w:val="24"/>
          <w:szCs w:val="24"/>
        </w:rPr>
      </w:pPr>
      <w:r w:rsidRPr="00A77A5B">
        <w:rPr>
          <w:b/>
          <w:sz w:val="24"/>
          <w:szCs w:val="24"/>
        </w:rPr>
        <w:t>I.</w:t>
      </w:r>
      <w:r w:rsidRPr="00A77A5B">
        <w:rPr>
          <w:b/>
          <w:sz w:val="24"/>
          <w:szCs w:val="24"/>
        </w:rPr>
        <w:tab/>
      </w:r>
      <w:proofErr w:type="gramStart"/>
      <w:r w:rsidRPr="00A77A5B">
        <w:rPr>
          <w:b/>
          <w:sz w:val="24"/>
          <w:szCs w:val="24"/>
        </w:rPr>
        <w:t>A</w:t>
      </w:r>
      <w:proofErr w:type="gramEnd"/>
      <w:r w:rsidRPr="00A77A5B">
        <w:rPr>
          <w:b/>
          <w:sz w:val="24"/>
          <w:szCs w:val="24"/>
        </w:rPr>
        <w:t xml:space="preserve"> Bizottság összehívása</w:t>
      </w:r>
    </w:p>
    <w:p w:rsidR="000D0354" w:rsidRPr="00A77A5B" w:rsidRDefault="000D0354" w:rsidP="000D0354">
      <w:pPr>
        <w:ind w:left="360"/>
        <w:jc w:val="both"/>
        <w:rPr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 xml:space="preserve">1.  A bizottsági ülést a bizottság elnöke hívja össze és vezeti. Az elnök akadályoztatása esetén a bizottság ülésének vezetésével, mint levezető elnök a legidősebb képviselő, bizottsági tag, amennyiben ő is akadályoztatott, akkor korban a következő legidősebb képviselő, bizottsági </w:t>
      </w:r>
      <w:proofErr w:type="gramStart"/>
      <w:r w:rsidRPr="00A77A5B">
        <w:rPr>
          <w:sz w:val="24"/>
          <w:szCs w:val="24"/>
        </w:rPr>
        <w:t>tag</w:t>
      </w:r>
      <w:proofErr w:type="gramEnd"/>
      <w:r w:rsidRPr="00A77A5B">
        <w:rPr>
          <w:sz w:val="24"/>
          <w:szCs w:val="24"/>
        </w:rPr>
        <w:t xml:space="preserve"> mint levezető elnök bízható meg.</w:t>
      </w:r>
    </w:p>
    <w:p w:rsidR="000D0354" w:rsidRPr="00A77A5B" w:rsidRDefault="000D0354" w:rsidP="000D0354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 w:rsidRPr="00A77A5B">
        <w:rPr>
          <w:sz w:val="24"/>
          <w:szCs w:val="24"/>
        </w:rPr>
        <w:t>Mindkét bizottságot érintő ügy előkészítése során célszerű együttes ülést tartani az érintett bizottságoknak. Ebben az esetben a levezető elnöki teendők ellátásának módjában az elnökök megállapodnak egymással. Az együttes ülést tartó bizottságoknak külön-külön határozatképesnek kell lenniük, és a döntéseket bizottságonként külön-külön kell meghozni, de egy jegyzőkönyvbe foglalni.</w:t>
      </w:r>
    </w:p>
    <w:p w:rsidR="000D0354" w:rsidRPr="00A77A5B" w:rsidRDefault="000D0354" w:rsidP="000D0354">
      <w:pPr>
        <w:jc w:val="both"/>
        <w:rPr>
          <w:sz w:val="24"/>
          <w:szCs w:val="24"/>
        </w:rPr>
      </w:pPr>
    </w:p>
    <w:p w:rsidR="000D0354" w:rsidRPr="00A77A5B" w:rsidRDefault="000D0354" w:rsidP="000D0354">
      <w:pPr>
        <w:jc w:val="center"/>
        <w:rPr>
          <w:b/>
          <w:sz w:val="24"/>
          <w:szCs w:val="24"/>
        </w:rPr>
      </w:pPr>
      <w:r w:rsidRPr="00A77A5B">
        <w:rPr>
          <w:b/>
          <w:sz w:val="24"/>
          <w:szCs w:val="24"/>
        </w:rPr>
        <w:t xml:space="preserve">II. </w:t>
      </w:r>
      <w:proofErr w:type="gramStart"/>
      <w:r w:rsidRPr="00A77A5B">
        <w:rPr>
          <w:b/>
          <w:sz w:val="24"/>
          <w:szCs w:val="24"/>
        </w:rPr>
        <w:t>A</w:t>
      </w:r>
      <w:proofErr w:type="gramEnd"/>
      <w:r w:rsidRPr="00A77A5B">
        <w:rPr>
          <w:b/>
          <w:sz w:val="24"/>
          <w:szCs w:val="24"/>
        </w:rPr>
        <w:t xml:space="preserve"> Bizottság tanácskozási rendje</w:t>
      </w:r>
    </w:p>
    <w:p w:rsidR="000D0354" w:rsidRPr="00A77A5B" w:rsidRDefault="000D0354" w:rsidP="000D0354">
      <w:pPr>
        <w:jc w:val="center"/>
        <w:rPr>
          <w:b/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>1.</w:t>
      </w:r>
      <w:r w:rsidRPr="00A77A5B">
        <w:rPr>
          <w:sz w:val="24"/>
          <w:szCs w:val="24"/>
        </w:rPr>
        <w:tab/>
        <w:t>A bizottság az üléseit a Polgármesteri Hivatal hivatali helyiségében tartja. A jelenléti ív alapján megállapítja a jelenlévő bizottsági tagok számát, az ülés határozatképességét, melyet az ülés ideje alatt folyamatosan figyelemmel kísér és ismerteti a távollévők személyét.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>2.  Amennyiben az ülés kezdetén a bizottság nem határozatképes, a bizottság jelenlévő tagjai tizenöt percet várnak.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>3.</w:t>
      </w:r>
      <w:r w:rsidRPr="00A77A5B">
        <w:rPr>
          <w:sz w:val="24"/>
          <w:szCs w:val="24"/>
        </w:rPr>
        <w:tab/>
        <w:t>Az elnökön kívül bármely bizottsági tag is írásban tehet napirendi javaslatot a bizottság feladatkörébe tartozó ügy megtárgyalására. A bizottság elnöke az indítványt lehetőség szerint a bizottság legközelebbi ülésére, de legkésőbb az indítvány benyújtását követő 60 napon belüli bizottsági ülésre terjeszti elő, melyre köteles meghívni az indítványozó képviselőt. </w:t>
      </w:r>
      <w:proofErr w:type="gramStart"/>
      <w:r w:rsidRPr="00A77A5B">
        <w:rPr>
          <w:sz w:val="24"/>
          <w:szCs w:val="24"/>
        </w:rPr>
        <w:t>A</w:t>
      </w:r>
      <w:proofErr w:type="gramEnd"/>
      <w:r w:rsidRPr="00A77A5B">
        <w:rPr>
          <w:sz w:val="24"/>
          <w:szCs w:val="24"/>
        </w:rPr>
        <w:t xml:space="preserve"> bizottság tagjának írásos indítványát csak a képviselő saját kérésére lehet távollétében tárgyalni.  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>4. Az adott napirendi pont megtárgyalása előtt aktuális bejelentésekre, tájékoztatásokra kerülhet sor, melyek időtartamát az ülés vezetője korlátozhatja. 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</w:p>
    <w:p w:rsidR="000D0354" w:rsidRPr="00A77A5B" w:rsidRDefault="000D0354" w:rsidP="000D0354">
      <w:pPr>
        <w:jc w:val="center"/>
        <w:rPr>
          <w:b/>
          <w:sz w:val="24"/>
          <w:szCs w:val="24"/>
        </w:rPr>
      </w:pPr>
      <w:r w:rsidRPr="00A77A5B">
        <w:rPr>
          <w:b/>
          <w:sz w:val="24"/>
          <w:szCs w:val="24"/>
        </w:rPr>
        <w:t xml:space="preserve">III. </w:t>
      </w:r>
      <w:proofErr w:type="gramStart"/>
      <w:r w:rsidRPr="00A77A5B">
        <w:rPr>
          <w:b/>
          <w:sz w:val="24"/>
          <w:szCs w:val="24"/>
        </w:rPr>
        <w:t>A</w:t>
      </w:r>
      <w:proofErr w:type="gramEnd"/>
      <w:r w:rsidRPr="00A77A5B">
        <w:rPr>
          <w:b/>
          <w:sz w:val="24"/>
          <w:szCs w:val="24"/>
        </w:rPr>
        <w:t xml:space="preserve"> Bizottság döntései</w:t>
      </w:r>
    </w:p>
    <w:p w:rsidR="000D0354" w:rsidRPr="00A77A5B" w:rsidRDefault="000D0354" w:rsidP="000D0354">
      <w:pPr>
        <w:jc w:val="center"/>
        <w:rPr>
          <w:b/>
          <w:sz w:val="24"/>
          <w:szCs w:val="24"/>
        </w:rPr>
      </w:pPr>
    </w:p>
    <w:p w:rsidR="000D0354" w:rsidRPr="00A77A5B" w:rsidRDefault="000D0354" w:rsidP="000D0354">
      <w:pPr>
        <w:ind w:left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>A bizottság döntéseit határozati és végzési formában hozza meg. A határozat tartalmától függően fel kell tüntetni a teljesítés határidejét és a végrehajtásért felelős nevét. </w:t>
      </w:r>
    </w:p>
    <w:p w:rsidR="000D0354" w:rsidRPr="00A77A5B" w:rsidRDefault="000D0354" w:rsidP="000D0354">
      <w:pPr>
        <w:ind w:left="360"/>
        <w:jc w:val="both"/>
        <w:rPr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center"/>
        <w:rPr>
          <w:b/>
          <w:sz w:val="24"/>
          <w:szCs w:val="24"/>
        </w:rPr>
      </w:pPr>
      <w:r w:rsidRPr="00A77A5B">
        <w:rPr>
          <w:b/>
          <w:sz w:val="24"/>
          <w:szCs w:val="24"/>
        </w:rPr>
        <w:t xml:space="preserve">IV. </w:t>
      </w:r>
      <w:proofErr w:type="gramStart"/>
      <w:r w:rsidRPr="00A77A5B">
        <w:rPr>
          <w:b/>
          <w:sz w:val="24"/>
          <w:szCs w:val="24"/>
        </w:rPr>
        <w:t>A</w:t>
      </w:r>
      <w:proofErr w:type="gramEnd"/>
      <w:r w:rsidRPr="00A77A5B">
        <w:rPr>
          <w:b/>
          <w:sz w:val="24"/>
          <w:szCs w:val="24"/>
        </w:rPr>
        <w:t xml:space="preserve"> Bizottság ügyvitele</w:t>
      </w:r>
    </w:p>
    <w:p w:rsidR="000D0354" w:rsidRPr="00A77A5B" w:rsidRDefault="000D0354" w:rsidP="000D0354">
      <w:pPr>
        <w:jc w:val="both"/>
        <w:rPr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>1.</w:t>
      </w:r>
      <w:r w:rsidRPr="00A77A5B">
        <w:rPr>
          <w:sz w:val="24"/>
          <w:szCs w:val="24"/>
        </w:rPr>
        <w:tab/>
        <w:t>A bizottság üléséről készült jegyzőkönyvet a bizottság elnöke és az ülésen erre a célra megválasztott bizottsági tag írja alá.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A77A5B">
          <w:rPr>
            <w:sz w:val="24"/>
            <w:szCs w:val="24"/>
          </w:rPr>
          <w:t>2. A</w:t>
        </w:r>
      </w:smartTag>
      <w:r w:rsidRPr="00A77A5B">
        <w:rPr>
          <w:sz w:val="24"/>
          <w:szCs w:val="24"/>
        </w:rPr>
        <w:t xml:space="preserve"> jegyzőkönyvből szükség esetén kivonatot kell készíteni, amelyet a tárgya szerint érintetteknek meg kell küldeni. A kivonatot az elnök írja alá, vagy az elnök nevének </w:t>
      </w:r>
      <w:proofErr w:type="spellStart"/>
      <w:r w:rsidRPr="00A77A5B">
        <w:rPr>
          <w:sz w:val="24"/>
          <w:szCs w:val="24"/>
        </w:rPr>
        <w:t>sk</w:t>
      </w:r>
      <w:proofErr w:type="spellEnd"/>
      <w:r w:rsidRPr="00A77A5B">
        <w:rPr>
          <w:sz w:val="24"/>
          <w:szCs w:val="24"/>
        </w:rPr>
        <w:t xml:space="preserve">. </w:t>
      </w:r>
      <w:proofErr w:type="gramStart"/>
      <w:r w:rsidRPr="00A77A5B">
        <w:rPr>
          <w:sz w:val="24"/>
          <w:szCs w:val="24"/>
        </w:rPr>
        <w:t>feltüntetésével</w:t>
      </w:r>
      <w:proofErr w:type="gramEnd"/>
      <w:r w:rsidRPr="00A77A5B">
        <w:rPr>
          <w:sz w:val="24"/>
          <w:szCs w:val="24"/>
        </w:rPr>
        <w:t xml:space="preserve"> a jegyzőkönyvvezető hitelesíti.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 xml:space="preserve"> 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center"/>
        <w:rPr>
          <w:b/>
          <w:sz w:val="24"/>
          <w:szCs w:val="24"/>
        </w:rPr>
      </w:pPr>
      <w:r w:rsidRPr="00A77A5B">
        <w:rPr>
          <w:b/>
          <w:sz w:val="24"/>
          <w:szCs w:val="24"/>
        </w:rPr>
        <w:t xml:space="preserve">V. </w:t>
      </w:r>
      <w:proofErr w:type="gramStart"/>
      <w:r w:rsidRPr="00A77A5B">
        <w:rPr>
          <w:b/>
          <w:sz w:val="24"/>
          <w:szCs w:val="24"/>
        </w:rPr>
        <w:t>A</w:t>
      </w:r>
      <w:proofErr w:type="gramEnd"/>
      <w:r w:rsidRPr="00A77A5B">
        <w:rPr>
          <w:b/>
          <w:sz w:val="24"/>
          <w:szCs w:val="24"/>
        </w:rPr>
        <w:t xml:space="preserve"> bizottság feladat - és hatásköre</w:t>
      </w:r>
    </w:p>
    <w:p w:rsidR="000D0354" w:rsidRPr="00A77A5B" w:rsidRDefault="000D0354" w:rsidP="000D0354">
      <w:pPr>
        <w:ind w:left="360" w:hanging="360"/>
        <w:jc w:val="center"/>
        <w:rPr>
          <w:b/>
          <w:sz w:val="24"/>
          <w:szCs w:val="24"/>
        </w:rPr>
      </w:pP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 xml:space="preserve">1.  A bizottság általános feladatait Tiszavasvári Város Önkormányzata Képviselő-testülete Szervezeti és Működési Szabályzatáról szóló rendelet (továbbiakban: </w:t>
      </w:r>
      <w:proofErr w:type="spellStart"/>
      <w:r w:rsidRPr="00A77A5B">
        <w:rPr>
          <w:sz w:val="24"/>
          <w:szCs w:val="24"/>
        </w:rPr>
        <w:t>szmsz</w:t>
      </w:r>
      <w:proofErr w:type="spellEnd"/>
      <w:r w:rsidRPr="00A77A5B">
        <w:rPr>
          <w:sz w:val="24"/>
          <w:szCs w:val="24"/>
        </w:rPr>
        <w:t xml:space="preserve">) 3. melléklete, a bizottság egyes feladatait ás a képviselő-testület által a bizottságokra átruházott hatáskörök jegyzékét az </w:t>
      </w:r>
      <w:proofErr w:type="spellStart"/>
      <w:r w:rsidRPr="00A77A5B">
        <w:rPr>
          <w:sz w:val="24"/>
          <w:szCs w:val="24"/>
        </w:rPr>
        <w:t>szmsz</w:t>
      </w:r>
      <w:proofErr w:type="spellEnd"/>
      <w:r w:rsidRPr="00A77A5B">
        <w:rPr>
          <w:sz w:val="24"/>
          <w:szCs w:val="24"/>
        </w:rPr>
        <w:t xml:space="preserve"> 4. és 5. mellékletei tartalmazzák. 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>2.  A bizottság havonta köteles a képviselő-testületnek beszámolni az átruházott hatáskörben hozott döntésekről.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  <w:r w:rsidRPr="00A77A5B">
        <w:rPr>
          <w:sz w:val="24"/>
          <w:szCs w:val="24"/>
        </w:rPr>
        <w:t>3.</w:t>
      </w:r>
      <w:r w:rsidRPr="00A77A5B">
        <w:rPr>
          <w:sz w:val="24"/>
          <w:szCs w:val="24"/>
        </w:rPr>
        <w:tab/>
        <w:t>A bizottság munkájáról az elnök vagy az elnök által felhatalmazott bizottsági tag ad tájékoztatást. Képviseleti jogkörében tett nyilatkozata a bizottsággal egyetértésben kialakított véleményt tartalmazza, nem egyhangú határozat esetén köteles a kisebbségi véleményekre is utalni.</w:t>
      </w:r>
    </w:p>
    <w:p w:rsidR="000D0354" w:rsidRPr="00A77A5B" w:rsidRDefault="000D0354" w:rsidP="000D0354">
      <w:pPr>
        <w:ind w:left="360" w:hanging="360"/>
        <w:jc w:val="both"/>
        <w:rPr>
          <w:sz w:val="24"/>
          <w:szCs w:val="24"/>
        </w:rPr>
      </w:pPr>
    </w:p>
    <w:p w:rsidR="000D0354" w:rsidRPr="00A77A5B" w:rsidRDefault="000D0354" w:rsidP="000D0354">
      <w:pPr>
        <w:jc w:val="center"/>
        <w:rPr>
          <w:b/>
          <w:sz w:val="24"/>
          <w:szCs w:val="24"/>
        </w:rPr>
      </w:pPr>
      <w:r w:rsidRPr="00A77A5B">
        <w:rPr>
          <w:b/>
          <w:sz w:val="24"/>
          <w:szCs w:val="24"/>
        </w:rPr>
        <w:t xml:space="preserve">VI. </w:t>
      </w:r>
      <w:proofErr w:type="gramStart"/>
      <w:r w:rsidRPr="00A77A5B">
        <w:rPr>
          <w:b/>
          <w:sz w:val="24"/>
          <w:szCs w:val="24"/>
        </w:rPr>
        <w:t>A</w:t>
      </w:r>
      <w:proofErr w:type="gramEnd"/>
      <w:r w:rsidRPr="00A77A5B">
        <w:rPr>
          <w:b/>
          <w:sz w:val="24"/>
          <w:szCs w:val="24"/>
        </w:rPr>
        <w:t xml:space="preserve"> bizottságok jegyzőkönyvének aláírása</w:t>
      </w:r>
    </w:p>
    <w:p w:rsidR="000D0354" w:rsidRPr="00A77A5B" w:rsidRDefault="000D0354" w:rsidP="000D0354">
      <w:pPr>
        <w:jc w:val="center"/>
        <w:rPr>
          <w:b/>
          <w:sz w:val="24"/>
          <w:szCs w:val="24"/>
        </w:rPr>
      </w:pPr>
    </w:p>
    <w:p w:rsidR="000D0354" w:rsidRPr="00A77A5B" w:rsidRDefault="000D0354" w:rsidP="000D0354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77A5B">
          <w:rPr>
            <w:sz w:val="24"/>
            <w:szCs w:val="24"/>
          </w:rPr>
          <w:t>1. A</w:t>
        </w:r>
      </w:smartTag>
      <w:r w:rsidRPr="00A77A5B">
        <w:rPr>
          <w:sz w:val="24"/>
          <w:szCs w:val="24"/>
        </w:rPr>
        <w:t xml:space="preserve"> Pénzügyi és Ügyrendi Bizottság üléséről készült jegyzőkönyvet a bizottság elnöke mellett Császár József bizottsági tag, akadályoztatása esetén Sipos Ibolya bizottsági tag írja alá. </w:t>
      </w:r>
    </w:p>
    <w:p w:rsidR="000D0354" w:rsidRPr="00A77A5B" w:rsidRDefault="000D0354" w:rsidP="000D0354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A77A5B">
          <w:rPr>
            <w:sz w:val="24"/>
            <w:szCs w:val="24"/>
          </w:rPr>
          <w:t>2. A</w:t>
        </w:r>
      </w:smartTag>
      <w:r w:rsidRPr="00A77A5B">
        <w:rPr>
          <w:sz w:val="24"/>
          <w:szCs w:val="24"/>
        </w:rPr>
        <w:t xml:space="preserve"> Szociális és Humán Bizottság üléséről készült jegyzőkönyvet a bizottság elnöke mellett Balogh Sándor bizottsági tag, akadályoztatása esetén Kovácsné Nagy Julianna bizottsági tag írja alá.</w:t>
      </w:r>
    </w:p>
    <w:p w:rsidR="000D0354" w:rsidRPr="00A77A5B" w:rsidRDefault="000D0354" w:rsidP="000D0354"/>
    <w:p w:rsidR="000D0354" w:rsidRPr="00A77A5B" w:rsidRDefault="000D0354" w:rsidP="000D0354"/>
    <w:p w:rsidR="000D0354" w:rsidRPr="00A77A5B" w:rsidRDefault="000D0354" w:rsidP="000D0354"/>
    <w:p w:rsidR="000D0354" w:rsidRPr="00A77A5B" w:rsidRDefault="000D0354" w:rsidP="000D0354"/>
    <w:p w:rsidR="000D0354" w:rsidRPr="00A77A5B" w:rsidRDefault="000D0354" w:rsidP="000D0354">
      <w:pPr>
        <w:jc w:val="both"/>
        <w:rPr>
          <w:b/>
          <w:sz w:val="24"/>
          <w:szCs w:val="24"/>
        </w:rPr>
      </w:pPr>
    </w:p>
    <w:p w:rsidR="000D0354" w:rsidRPr="00A77A5B" w:rsidRDefault="000D0354" w:rsidP="000D0354">
      <w:pPr>
        <w:jc w:val="both"/>
        <w:rPr>
          <w:b/>
          <w:sz w:val="24"/>
          <w:szCs w:val="24"/>
        </w:rPr>
      </w:pPr>
    </w:p>
    <w:p w:rsidR="00F61AEB" w:rsidRPr="000D0354" w:rsidRDefault="00F61AEB" w:rsidP="000D0354">
      <w:pPr>
        <w:spacing w:after="200" w:line="276" w:lineRule="auto"/>
        <w:rPr>
          <w:b/>
          <w:sz w:val="24"/>
          <w:szCs w:val="24"/>
        </w:rPr>
      </w:pPr>
      <w:bookmarkStart w:id="0" w:name="_GoBack"/>
      <w:bookmarkEnd w:id="0"/>
    </w:p>
    <w:sectPr w:rsidR="00F61AEB" w:rsidRPr="000D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54A89"/>
    <w:multiLevelType w:val="hybridMultilevel"/>
    <w:tmpl w:val="F794A218"/>
    <w:lvl w:ilvl="0" w:tplc="040E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54"/>
    <w:rsid w:val="000D0354"/>
    <w:rsid w:val="00F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2019-02-05T07:39:00Z</dcterms:created>
  <dcterms:modified xsi:type="dcterms:W3CDTF">2019-02-05T07:39:00Z</dcterms:modified>
</cp:coreProperties>
</file>