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21" w:rsidRPr="001F6514" w:rsidRDefault="00793E21" w:rsidP="00793E21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793E21" w:rsidRPr="001F6514" w:rsidRDefault="00793E21" w:rsidP="00793E21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/2016. (II. 22.) Önkormányzati Rendelethez</w:t>
      </w:r>
    </w:p>
    <w:p w:rsidR="00793E21" w:rsidRPr="001F6514" w:rsidRDefault="00793E21" w:rsidP="00793E21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93E21" w:rsidRPr="001F6514" w:rsidRDefault="00793E21" w:rsidP="00793E21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793E21" w:rsidRPr="001F6514" w:rsidRDefault="00793E21" w:rsidP="00793E21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F6514">
        <w:rPr>
          <w:rFonts w:ascii="Times New Roman" w:hAnsi="Times New Roman"/>
          <w:b/>
          <w:sz w:val="24"/>
          <w:szCs w:val="24"/>
        </w:rPr>
        <w:t>16/2014 (X.22.)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793E21" w:rsidRPr="001F6514" w:rsidRDefault="00793E21" w:rsidP="00793E21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793E21" w:rsidRPr="001F6514" w:rsidRDefault="00793E21" w:rsidP="00793E21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6514">
        <w:rPr>
          <w:rFonts w:ascii="Times New Roman" w:hAnsi="Times New Roman"/>
          <w:b/>
          <w:sz w:val="24"/>
          <w:szCs w:val="24"/>
        </w:rPr>
        <w:t>Az önkormányzat által alkalmazandó kormányzati funkciók szerinti besorolás:</w:t>
      </w:r>
    </w:p>
    <w:p w:rsidR="00793E21" w:rsidRPr="001F6514" w:rsidRDefault="00793E21" w:rsidP="00793E21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724"/>
      </w:tblGrid>
      <w:tr w:rsidR="00793E21" w:rsidRPr="001F6514" w:rsidTr="009F445B">
        <w:trPr>
          <w:trHeight w:val="315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Kormányzati funkció, megnevezés:</w:t>
            </w:r>
          </w:p>
        </w:tc>
      </w:tr>
      <w:tr w:rsidR="00793E21" w:rsidRPr="001F6514" w:rsidTr="009F445B">
        <w:trPr>
          <w:trHeight w:val="2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Adó-, vám- és jövedéki igazolás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Pályázat- és támogatáskezelés, ellenőrzés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031060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Bűnmegelőzés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Nem veszélyes (települési) hulladék összetevőinek válogatása, elkülönített begyűjtése, szállítása, átrakása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Veszélyes hulladék begyűjtése, szállítása, átrakása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Szennyvíz gyűjtése, tisztítása, elhelyezése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061020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Lakóépület építése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Zöldterület-kezelés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081041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081045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081071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Üdülői szálláshely-szolgáltatás és étkeztetés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086030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Nemzetközi kulturális együttműködés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091110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Óvodai nevelés, ellátás szakmai feladatai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091140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091240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Alapfokú művészetoktatás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091250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Alapfokú művészetoktatással összefüggő működtetési feladatok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092211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Gimnáziumi oktatás, nevelés szakmai feladatai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092260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Gimnázium és szakképző iskola tanulóinak közismereti és szakmai elméleti oktatásával összefüggő működtetési feladatok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102025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102026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102031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102032</w:t>
            </w:r>
          </w:p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104030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lastRenderedPageBreak/>
              <w:t>Időskorúak átmeneti ellátás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514">
              <w:rPr>
                <w:rFonts w:ascii="Times New Roman" w:hAnsi="Times New Roman"/>
                <w:sz w:val="24"/>
                <w:szCs w:val="24"/>
              </w:rPr>
              <w:t>Demens</w:t>
            </w:r>
            <w:proofErr w:type="spellEnd"/>
            <w:r w:rsidRPr="001F6514">
              <w:rPr>
                <w:rFonts w:ascii="Times New Roman" w:hAnsi="Times New Roman"/>
                <w:sz w:val="24"/>
                <w:szCs w:val="24"/>
              </w:rPr>
              <w:t xml:space="preserve"> betegek átmeneti ellátása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lastRenderedPageBreak/>
              <w:t>Idősek nappali ellátása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514">
              <w:rPr>
                <w:rFonts w:ascii="Times New Roman" w:hAnsi="Times New Roman"/>
                <w:sz w:val="24"/>
                <w:szCs w:val="24"/>
              </w:rPr>
              <w:t>Demens</w:t>
            </w:r>
            <w:proofErr w:type="spellEnd"/>
            <w:r w:rsidRPr="001F6514">
              <w:rPr>
                <w:rFonts w:ascii="Times New Roman" w:hAnsi="Times New Roman"/>
                <w:sz w:val="24"/>
                <w:szCs w:val="24"/>
              </w:rPr>
              <w:t xml:space="preserve"> betegek nappali ellátása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Gyermekek napközbeni ellátás</w:t>
            </w:r>
          </w:p>
        </w:tc>
      </w:tr>
      <w:tr w:rsidR="00793E21" w:rsidRPr="001F6514" w:rsidTr="009F445B">
        <w:trPr>
          <w:trHeight w:val="315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104035</w:t>
            </w:r>
          </w:p>
          <w:p w:rsidR="00793E21" w:rsidRPr="001F6514" w:rsidRDefault="00793E21" w:rsidP="009F4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107051</w:t>
            </w:r>
          </w:p>
        </w:tc>
        <w:tc>
          <w:tcPr>
            <w:tcW w:w="8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Gyermekétkeztetés bölcsődében, fogyatékosok nappali intézményében</w:t>
            </w:r>
          </w:p>
          <w:p w:rsidR="00793E21" w:rsidRPr="001F6514" w:rsidRDefault="00793E21" w:rsidP="009F4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Szociális étkeztetés</w:t>
            </w:r>
          </w:p>
        </w:tc>
      </w:tr>
    </w:tbl>
    <w:p w:rsidR="00A13C34" w:rsidRDefault="00A13C34">
      <w:bookmarkStart w:id="0" w:name="_GoBack"/>
      <w:bookmarkEnd w:id="0"/>
    </w:p>
    <w:sectPr w:rsidR="00A1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1"/>
    <w:rsid w:val="006E059E"/>
    <w:rsid w:val="00740CB9"/>
    <w:rsid w:val="00793E21"/>
    <w:rsid w:val="00A13C34"/>
    <w:rsid w:val="00CD44E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E21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E21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2016-02-24T09:51:00Z</dcterms:created>
  <dcterms:modified xsi:type="dcterms:W3CDTF">2016-02-24T09:52:00Z</dcterms:modified>
</cp:coreProperties>
</file>