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860"/>
        <w:gridCol w:w="6480"/>
        <w:gridCol w:w="865"/>
        <w:gridCol w:w="1095"/>
        <w:gridCol w:w="865"/>
      </w:tblGrid>
      <w:tr w:rsidR="005B14D5" w:rsidRPr="005B14D5" w:rsidTr="00BD2F54">
        <w:trPr>
          <w:trHeight w:val="319"/>
          <w:jc w:val="center"/>
        </w:trPr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B14D5" w:rsidRPr="00841E7B" w:rsidRDefault="00841E7B" w:rsidP="00841E7B">
            <w:pPr>
              <w:pStyle w:val="Listaszerbekezds"/>
              <w:numPr>
                <w:ilvl w:val="0"/>
                <w:numId w:val="2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) önkormányzati rendelethez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Tótszerdahely Községi </w:t>
            </w:r>
            <w:r w:rsidR="005B14D5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Önkormányzat </w:t>
            </w:r>
          </w:p>
          <w:p w:rsidR="005B14D5" w:rsidRPr="005B14D5" w:rsidRDefault="005B14D5" w:rsidP="005B14D5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2015. ÉVI </w:t>
            </w:r>
            <w:r w:rsidRPr="005B14D5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KÖLTSÉGVETÉSÉNEK</w:t>
            </w:r>
            <w:r w:rsidRPr="005B14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ÖSSZEVONT MÉRLEGE</w:t>
            </w:r>
          </w:p>
        </w:tc>
      </w:tr>
      <w:tr w:rsidR="005B14D5" w:rsidRPr="005B14D5" w:rsidTr="00BD2F54">
        <w:trPr>
          <w:trHeight w:val="319"/>
          <w:jc w:val="center"/>
        </w:trPr>
        <w:tc>
          <w:tcPr>
            <w:tcW w:w="8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D5" w:rsidRPr="005B14D5" w:rsidRDefault="005B14D5" w:rsidP="005B14D5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14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19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19"/>
        </w:trPr>
        <w:tc>
          <w:tcPr>
            <w:tcW w:w="7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129 915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55 884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16 810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41 167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14 761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34 215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34 115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9 854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9 854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23 573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16 622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8 142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8 480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31 035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4 143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17 418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5 395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1 328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11 803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9 000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2 803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240 395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28 401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28 401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3 486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3 486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39 796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280 191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30"/>
        </w:trPr>
        <w:tc>
          <w:tcPr>
            <w:tcW w:w="7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tabs>
                <w:tab w:val="center" w:pos="4536"/>
                <w:tab w:val="right" w:pos="9072"/>
              </w:tabs>
              <w:spacing w:after="0" w:afterAutospacing="0" w:line="240" w:lineRule="auto"/>
              <w:jc w:val="left"/>
            </w:pPr>
            <w:r>
              <w:t>2. melléklet a 2/2015. (II.27</w:t>
            </w:r>
            <w:r w:rsidRPr="00BD2F54">
              <w:t>.) önkormányzati rendelethez</w:t>
            </w: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227 295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72 887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17 739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86 091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3 931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34 311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33 040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12 336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37 225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37 225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264 520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7 762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7 762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15 671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280 191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1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300"/>
        </w:trPr>
        <w:tc>
          <w:tcPr>
            <w:tcW w:w="7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-24 125</w:t>
            </w:r>
          </w:p>
        </w:tc>
      </w:tr>
      <w:tr w:rsidR="00BD2F54" w:rsidRPr="00BD2F54" w:rsidTr="00BD2F54">
        <w:tblPrEx>
          <w:jc w:val="left"/>
        </w:tblPrEx>
        <w:trPr>
          <w:gridBefore w:val="1"/>
          <w:gridAfter w:val="1"/>
          <w:wBefore w:w="55" w:type="dxa"/>
          <w:wAfter w:w="865" w:type="dxa"/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24 125</w:t>
            </w:r>
          </w:p>
        </w:tc>
      </w:tr>
    </w:tbl>
    <w:p w:rsidR="00BD2F54" w:rsidRPr="00BD2F54" w:rsidRDefault="00BD2F54" w:rsidP="00BD2F54">
      <w:pPr>
        <w:spacing w:after="200" w:afterAutospacing="0"/>
        <w:jc w:val="left"/>
      </w:pPr>
    </w:p>
    <w:p w:rsidR="00BD2F54" w:rsidRPr="00BD2F54" w:rsidRDefault="00BD2F54" w:rsidP="00BD2F54">
      <w:pPr>
        <w:tabs>
          <w:tab w:val="left" w:pos="1170"/>
        </w:tabs>
        <w:spacing w:after="200" w:afterAutospacing="0"/>
        <w:jc w:val="left"/>
      </w:pPr>
      <w:r w:rsidRPr="00BD2F54">
        <w:tab/>
      </w:r>
    </w:p>
    <w:tbl>
      <w:tblPr>
        <w:tblW w:w="11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BD2F54" w:rsidRPr="00BD2F54" w:rsidTr="0059173D">
        <w:trPr>
          <w:trHeight w:val="319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BD2F54" w:rsidRPr="00BD2F54" w:rsidTr="0059173D">
        <w:trPr>
          <w:trHeight w:val="319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tabs>
                <w:tab w:val="center" w:pos="4536"/>
                <w:tab w:val="right" w:pos="9072"/>
              </w:tabs>
              <w:spacing w:after="0" w:afterAutospacing="0" w:line="240" w:lineRule="auto"/>
              <w:jc w:val="left"/>
            </w:pPr>
            <w:r w:rsidRPr="00BD2F54">
              <w:t xml:space="preserve">3. melléklet a </w:t>
            </w:r>
            <w:r w:rsidRPr="00BD2F54">
              <w:t>2/2015. (II.27.) önkormányzati rendelethez</w:t>
            </w: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59173D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129 915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55 884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16 810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41 167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14 761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34 015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33 915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9 854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9 854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23 573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16 622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8 142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8 480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31 021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4 143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17 418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5 395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1 328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11 803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9 000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2 803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240 181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27 564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27 564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3 486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3 486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38 959</w:t>
            </w:r>
          </w:p>
        </w:tc>
      </w:tr>
      <w:tr w:rsidR="00BD2F54" w:rsidRPr="00BD2F54" w:rsidTr="0059173D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279 140</w:t>
            </w:r>
          </w:p>
        </w:tc>
      </w:tr>
      <w:tr w:rsidR="00BD2F54" w:rsidRPr="00BD2F54" w:rsidTr="0059173D">
        <w:trPr>
          <w:trHeight w:val="166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D2F54" w:rsidRPr="00BD2F54" w:rsidTr="0059173D">
        <w:trPr>
          <w:trHeight w:val="330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BD2F54" w:rsidRPr="00BD2F54" w:rsidTr="0059173D">
        <w:trPr>
          <w:trHeight w:val="33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tabs>
                <w:tab w:val="center" w:pos="4536"/>
                <w:tab w:val="right" w:pos="9072"/>
              </w:tabs>
              <w:spacing w:after="0" w:afterAutospacing="0" w:line="240" w:lineRule="auto"/>
              <w:jc w:val="left"/>
            </w:pPr>
            <w:r w:rsidRPr="00BD2F54">
              <w:t xml:space="preserve">4. melléklet a </w:t>
            </w:r>
            <w:r w:rsidRPr="00BD2F54">
              <w:t>2/2015. (II.27.) önkormányzati rendelethez</w:t>
            </w:r>
          </w:p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59173D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177 197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43 290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9 564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73 765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3 931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34 311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33 040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1 271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12 336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37 202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37 202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214 399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56 832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49 070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7 762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2F54" w:rsidRPr="00BD2F54" w:rsidTr="0059173D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64 741</w:t>
            </w:r>
          </w:p>
        </w:tc>
      </w:tr>
      <w:tr w:rsidR="00BD2F54" w:rsidRPr="00BD2F54" w:rsidTr="0059173D">
        <w:trPr>
          <w:trHeight w:val="2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D2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279 140</w:t>
            </w:r>
          </w:p>
        </w:tc>
      </w:tr>
      <w:tr w:rsidR="00BD2F54" w:rsidRPr="00BD2F54" w:rsidTr="0059173D">
        <w:trPr>
          <w:trHeight w:val="15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D2F54" w:rsidRPr="00BD2F54" w:rsidTr="0059173D">
        <w:trPr>
          <w:trHeight w:val="315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BD2F54" w:rsidRPr="00BD2F54" w:rsidTr="0059173D">
        <w:trPr>
          <w:trHeight w:val="30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D2F54" w:rsidRPr="00BD2F54" w:rsidTr="0059173D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25 782</w:t>
            </w:r>
          </w:p>
        </w:tc>
      </w:tr>
      <w:tr w:rsidR="00BD2F54" w:rsidRPr="00BD2F54" w:rsidTr="0059173D">
        <w:trPr>
          <w:trHeight w:val="5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F54" w:rsidRPr="00BD2F54" w:rsidRDefault="00BD2F54" w:rsidP="00BD2F5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-25 782</w:t>
            </w:r>
          </w:p>
        </w:tc>
      </w:tr>
    </w:tbl>
    <w:p w:rsidR="00742BF2" w:rsidRPr="00742BF2" w:rsidRDefault="00742BF2" w:rsidP="00742BF2">
      <w:pPr>
        <w:spacing w:after="200" w:afterAutospacing="0"/>
        <w:jc w:val="left"/>
      </w:pPr>
    </w:p>
    <w:p w:rsidR="00742BF2" w:rsidRDefault="00742BF2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Pr="00742BF2" w:rsidRDefault="00BD2F54" w:rsidP="00742BF2">
      <w:pPr>
        <w:spacing w:after="200" w:afterAutospacing="0"/>
        <w:jc w:val="left"/>
      </w:pPr>
      <w:r w:rsidRPr="008655E4">
        <w:rPr>
          <w:noProof/>
          <w:lang w:eastAsia="hu-HU"/>
        </w:rPr>
        <w:drawing>
          <wp:inline distT="0" distB="0" distL="0" distR="0" wp14:anchorId="61D37C14" wp14:editId="094C0567">
            <wp:extent cx="5760720" cy="390662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F2" w:rsidRDefault="00742BF2" w:rsidP="00742BF2">
      <w:pPr>
        <w:spacing w:after="200" w:afterAutospacing="0"/>
        <w:jc w:val="left"/>
      </w:pPr>
      <w:r w:rsidRPr="00742BF2">
        <w:t xml:space="preserve"> </w:t>
      </w: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Default="00BD2F54" w:rsidP="00742BF2">
      <w:pPr>
        <w:spacing w:after="200" w:afterAutospacing="0"/>
        <w:jc w:val="left"/>
      </w:pPr>
    </w:p>
    <w:p w:rsidR="00BD2F54" w:rsidRPr="00742BF2" w:rsidRDefault="00BD2F54" w:rsidP="00742BF2">
      <w:pPr>
        <w:spacing w:after="200" w:afterAutospacing="0"/>
        <w:jc w:val="left"/>
      </w:pPr>
      <w:r w:rsidRPr="008655E4">
        <w:rPr>
          <w:noProof/>
          <w:lang w:eastAsia="hu-HU"/>
        </w:rPr>
        <w:drawing>
          <wp:inline distT="0" distB="0" distL="0" distR="0" wp14:anchorId="7661D484" wp14:editId="2222CEC8">
            <wp:extent cx="5760720" cy="3981036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F2" w:rsidRPr="00742BF2" w:rsidRDefault="00742BF2" w:rsidP="00742BF2">
      <w:pPr>
        <w:spacing w:after="200" w:afterAutospacing="0"/>
        <w:jc w:val="left"/>
      </w:pPr>
    </w:p>
    <w:p w:rsidR="00742BF2" w:rsidRPr="00742BF2" w:rsidRDefault="00742BF2" w:rsidP="00742BF2">
      <w:pPr>
        <w:spacing w:after="200" w:afterAutospacing="0"/>
        <w:jc w:val="left"/>
      </w:pPr>
    </w:p>
    <w:p w:rsidR="00742BF2" w:rsidRDefault="00742BF2" w:rsidP="00742BF2">
      <w:pPr>
        <w:spacing w:after="200" w:afterAutospacing="0"/>
        <w:jc w:val="left"/>
      </w:pPr>
    </w:p>
    <w:p w:rsidR="00BD2F54" w:rsidRPr="00742BF2" w:rsidRDefault="00BD2F54" w:rsidP="00742BF2">
      <w:pPr>
        <w:spacing w:after="200" w:afterAutospacing="0"/>
        <w:jc w:val="lef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500"/>
        <w:gridCol w:w="1700"/>
      </w:tblGrid>
      <w:tr w:rsidR="00742BF2" w:rsidRPr="00742BF2" w:rsidTr="00E14F1B">
        <w:trPr>
          <w:trHeight w:val="510"/>
        </w:trPr>
        <w:tc>
          <w:tcPr>
            <w:tcW w:w="11960" w:type="dxa"/>
            <w:gridSpan w:val="6"/>
          </w:tcPr>
          <w:p w:rsidR="00742BF2" w:rsidRPr="00742BF2" w:rsidRDefault="00742BF2" w:rsidP="00742BF2">
            <w:pPr>
              <w:spacing w:line="240" w:lineRule="auto"/>
              <w:jc w:val="right"/>
              <w:rPr>
                <w:b/>
                <w:bCs/>
              </w:rPr>
            </w:pPr>
            <w:r w:rsidRPr="00742BF2">
              <w:rPr>
                <w:b/>
                <w:bCs/>
              </w:rPr>
              <w:t>5. melléklet a 4/2016.(V.26.) önkormányzati rendelethez</w:t>
            </w:r>
          </w:p>
        </w:tc>
      </w:tr>
      <w:tr w:rsidR="00742BF2" w:rsidRPr="00742BF2" w:rsidTr="00E14F1B">
        <w:trPr>
          <w:trHeight w:val="510"/>
        </w:trPr>
        <w:tc>
          <w:tcPr>
            <w:tcW w:w="11960" w:type="dxa"/>
            <w:gridSpan w:val="6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Beruházási (felhalmozási) kiadások előirányzata beruházásonként</w:t>
            </w:r>
          </w:p>
        </w:tc>
      </w:tr>
      <w:tr w:rsidR="00742BF2" w:rsidRPr="00742BF2" w:rsidTr="00E14F1B">
        <w:trPr>
          <w:trHeight w:val="450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  <w:i/>
                <w:iCs/>
              </w:rPr>
            </w:pPr>
            <w:r w:rsidRPr="00742BF2">
              <w:rPr>
                <w:b/>
                <w:bCs/>
                <w:i/>
                <w:iCs/>
              </w:rPr>
              <w:t xml:space="preserve"> Ezer forintban !</w:t>
            </w:r>
          </w:p>
        </w:tc>
      </w:tr>
      <w:tr w:rsidR="00742BF2" w:rsidRPr="00742BF2" w:rsidTr="00E14F1B">
        <w:trPr>
          <w:trHeight w:val="885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Beruházás  megnevezése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Teljes költség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Kivitelezés kezdési és befejezési éve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Felhasználás   2014. XII. 31-ig</w:t>
            </w: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évi Módosított előirányzat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2015. utáni szükséglet</w:t>
            </w:r>
          </w:p>
        </w:tc>
      </w:tr>
      <w:tr w:rsidR="00742BF2" w:rsidRPr="00742BF2" w:rsidTr="00E14F1B">
        <w:trPr>
          <w:trHeight w:val="240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A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C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D</w:t>
            </w: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E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F=(B-D-E)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Óvodai,iskolai és utánpótlás sport infrastruktúra fejlesztése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24 857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24 857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 xml:space="preserve">Ivóvízbekötés 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1 780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1 780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Kisbusz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10 565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10 565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Közös Hivatal Tárgyi eszköz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2015</w:t>
            </w: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23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19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</w:pP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</w:pPr>
            <w:r w:rsidRPr="00742BF2">
              <w:t> </w:t>
            </w:r>
          </w:p>
        </w:tc>
      </w:tr>
      <w:tr w:rsidR="00742BF2" w:rsidRPr="00742BF2" w:rsidTr="00E14F1B">
        <w:trPr>
          <w:trHeight w:val="360"/>
        </w:trPr>
        <w:tc>
          <w:tcPr>
            <w:tcW w:w="424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ÖSSZESEN:</w:t>
            </w:r>
          </w:p>
        </w:tc>
        <w:tc>
          <w:tcPr>
            <w:tcW w:w="14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37 225</w:t>
            </w:r>
          </w:p>
        </w:tc>
        <w:tc>
          <w:tcPr>
            <w:tcW w:w="148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62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5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37 225</w:t>
            </w:r>
          </w:p>
        </w:tc>
        <w:tc>
          <w:tcPr>
            <w:tcW w:w="1700" w:type="dxa"/>
            <w:hideMark/>
          </w:tcPr>
          <w:p w:rsidR="00742BF2" w:rsidRPr="00742BF2" w:rsidRDefault="00742BF2" w:rsidP="00742BF2">
            <w:pPr>
              <w:spacing w:line="240" w:lineRule="auto"/>
              <w:rPr>
                <w:b/>
                <w:bCs/>
              </w:rPr>
            </w:pPr>
            <w:r w:rsidRPr="00742BF2">
              <w:rPr>
                <w:b/>
                <w:bCs/>
              </w:rPr>
              <w:t> </w:t>
            </w:r>
          </w:p>
        </w:tc>
      </w:tr>
    </w:tbl>
    <w:p w:rsidR="00742BF2" w:rsidRPr="00742BF2" w:rsidRDefault="00742BF2" w:rsidP="00742BF2">
      <w:pPr>
        <w:spacing w:after="200" w:afterAutospacing="0"/>
        <w:jc w:val="left"/>
      </w:pPr>
    </w:p>
    <w:p w:rsidR="00742BF2" w:rsidRDefault="00742BF2" w:rsidP="00742BF2">
      <w:pPr>
        <w:jc w:val="both"/>
      </w:pPr>
    </w:p>
    <w:p w:rsidR="00742BF2" w:rsidRDefault="00742BF2" w:rsidP="00742BF2">
      <w:pPr>
        <w:jc w:val="both"/>
      </w:pPr>
    </w:p>
    <w:p w:rsidR="00556264" w:rsidRDefault="00841E7B" w:rsidP="00BD2F54">
      <w:pPr>
        <w:pStyle w:val="Listaszerbekezds"/>
        <w:numPr>
          <w:ilvl w:val="0"/>
          <w:numId w:val="6"/>
        </w:numPr>
      </w:pPr>
      <w:r w:rsidRPr="00BD2F54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BD2F54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556264" w:rsidRPr="00556264" w:rsidTr="00841E7B">
        <w:trPr>
          <w:trHeight w:val="660"/>
          <w:jc w:val="center"/>
        </w:trPr>
        <w:tc>
          <w:tcPr>
            <w:tcW w:w="8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126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</w:tbl>
    <w:p w:rsidR="00556264" w:rsidRDefault="00556264" w:rsidP="00556264"/>
    <w:p w:rsidR="00742BF2" w:rsidRDefault="00742BF2" w:rsidP="00556264"/>
    <w:p w:rsidR="00742BF2" w:rsidRDefault="00742BF2" w:rsidP="00556264"/>
    <w:p w:rsidR="00742BF2" w:rsidRDefault="00742BF2" w:rsidP="00556264"/>
    <w:p w:rsidR="00742BF2" w:rsidRDefault="00742BF2" w:rsidP="00556264"/>
    <w:p w:rsidR="00742BF2" w:rsidRDefault="00742BF2" w:rsidP="00556264"/>
    <w:p w:rsidR="00742BF2" w:rsidRDefault="00742BF2" w:rsidP="00556264"/>
    <w:p w:rsidR="00556264" w:rsidRDefault="00841E7B" w:rsidP="00BD2F54">
      <w:pPr>
        <w:pStyle w:val="Listaszerbekezds"/>
        <w:numPr>
          <w:ilvl w:val="0"/>
          <w:numId w:val="6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556264" w:rsidRPr="00556264" w:rsidTr="00841E7B">
        <w:trPr>
          <w:trHeight w:val="660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2015. évi előirányzat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556264" w:rsidRPr="00556264" w:rsidTr="00841E7B">
        <w:trPr>
          <w:trHeight w:val="465"/>
          <w:jc w:val="center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556264" w:rsidRDefault="00556264" w:rsidP="00556264"/>
    <w:p w:rsidR="00556264" w:rsidRDefault="00556264" w:rsidP="00556264"/>
    <w:p w:rsidR="00841E7B" w:rsidRDefault="00841E7B" w:rsidP="00556264"/>
    <w:p w:rsidR="00841E7B" w:rsidRDefault="00841E7B" w:rsidP="00556264"/>
    <w:p w:rsidR="00841E7B" w:rsidRDefault="00841E7B" w:rsidP="00556264"/>
    <w:tbl>
      <w:tblPr>
        <w:tblW w:w="13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20"/>
        <w:gridCol w:w="1220"/>
        <w:gridCol w:w="200"/>
        <w:gridCol w:w="880"/>
        <w:gridCol w:w="340"/>
        <w:gridCol w:w="260"/>
        <w:gridCol w:w="1220"/>
        <w:gridCol w:w="400"/>
        <w:gridCol w:w="220"/>
        <w:gridCol w:w="1000"/>
        <w:gridCol w:w="280"/>
        <w:gridCol w:w="1220"/>
        <w:gridCol w:w="480"/>
        <w:gridCol w:w="1220"/>
      </w:tblGrid>
      <w:tr w:rsidR="00556264" w:rsidRPr="00556264" w:rsidTr="00841E7B">
        <w:trPr>
          <w:gridAfter w:val="5"/>
          <w:wAfter w:w="4200" w:type="dxa"/>
          <w:trHeight w:val="660"/>
          <w:jc w:val="center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BD2F5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8</w:t>
            </w:r>
            <w:r w:rsid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 melléklet a 2/2015. (II.27.</w:t>
            </w:r>
            <w:r w:rsidR="00841E7B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) önkormányzati rendelethez</w:t>
            </w:r>
            <w:r w:rsidR="00841E7B"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556264" w:rsidRPr="00556264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2015.</w:t>
            </w:r>
            <w:r w:rsidR="00556264" w:rsidRPr="00556264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évi adósságot k</w:t>
            </w: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eletkeztető fejlesztési céljai</w:t>
            </w:r>
          </w:p>
        </w:tc>
      </w:tr>
      <w:tr w:rsidR="00556264" w:rsidRPr="00556264" w:rsidTr="00841E7B">
        <w:trPr>
          <w:gridAfter w:val="5"/>
          <w:wAfter w:w="4200" w:type="dxa"/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gridAfter w:val="5"/>
          <w:wAfter w:w="4200" w:type="dxa"/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556264" w:rsidRPr="00556264" w:rsidTr="00841E7B">
        <w:trPr>
          <w:gridAfter w:val="5"/>
          <w:wAfter w:w="4200" w:type="dxa"/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1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5"/>
          <w:wAfter w:w="4200" w:type="dxa"/>
          <w:trHeight w:val="34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  <w:tr w:rsidR="00556264" w:rsidRPr="00556264" w:rsidTr="00841E7B">
        <w:trPr>
          <w:gridAfter w:val="5"/>
          <w:wAfter w:w="4200" w:type="dxa"/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556264" w:rsidRPr="00556264" w:rsidTr="00841E7B">
        <w:trPr>
          <w:gridAfter w:val="1"/>
          <w:wAfter w:w="1220" w:type="dxa"/>
          <w:trHeight w:val="510"/>
          <w:jc w:val="center"/>
        </w:trPr>
        <w:tc>
          <w:tcPr>
            <w:tcW w:w="119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Pr="00BD2F54" w:rsidRDefault="00841E7B" w:rsidP="00BD2F54">
            <w:pPr>
              <w:pStyle w:val="Listaszerbekezds"/>
              <w:numPr>
                <w:ilvl w:val="0"/>
                <w:numId w:val="7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BD2F5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556264" w:rsidRPr="00556264" w:rsidTr="00841E7B">
        <w:trPr>
          <w:gridAfter w:val="1"/>
          <w:wAfter w:w="1220" w:type="dxa"/>
          <w:trHeight w:val="450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556264" w:rsidRPr="00556264" w:rsidTr="00841E7B">
        <w:trPr>
          <w:gridAfter w:val="1"/>
          <w:wAfter w:w="1220" w:type="dxa"/>
          <w:trHeight w:val="885"/>
          <w:jc w:val="center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2014. XII. 31-ig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utáni szükséglet</w:t>
            </w:r>
          </w:p>
        </w:tc>
      </w:tr>
      <w:tr w:rsidR="00556264" w:rsidRPr="00556264" w:rsidTr="00841E7B">
        <w:trPr>
          <w:gridAfter w:val="1"/>
          <w:wAfter w:w="1220" w:type="dxa"/>
          <w:trHeight w:val="240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Óvodai,iskolai és utánpótlás sport infrastruktúra fejlesztése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Ivóvízbekötés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19"/>
          <w:jc w:val="center"/>
        </w:trPr>
        <w:tc>
          <w:tcPr>
            <w:tcW w:w="42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360"/>
          <w:jc w:val="center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26 660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gridAfter w:val="1"/>
          <w:wAfter w:w="1220" w:type="dxa"/>
          <w:trHeight w:val="255"/>
          <w:jc w:val="center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495"/>
          <w:jc w:val="center"/>
        </w:trPr>
        <w:tc>
          <w:tcPr>
            <w:tcW w:w="13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7B" w:rsidRDefault="00841E7B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841E7B" w:rsidRPr="00841E7B" w:rsidRDefault="00841E7B" w:rsidP="00BD2F54">
            <w:pPr>
              <w:pStyle w:val="Listaszerbekezds"/>
              <w:numPr>
                <w:ilvl w:val="0"/>
                <w:numId w:val="7"/>
              </w:num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556264" w:rsidRPr="00556264" w:rsidTr="00841E7B">
        <w:trPr>
          <w:trHeight w:val="465"/>
          <w:jc w:val="center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556264" w:rsidRPr="00556264" w:rsidTr="00841E7B">
        <w:trPr>
          <w:trHeight w:val="975"/>
          <w:jc w:val="center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2014. XII. 31-ig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2015. utáni szükséglet </w:t>
            </w: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5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0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60"/>
          <w:jc w:val="center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56264" w:rsidRDefault="00556264" w:rsidP="00556264"/>
    <w:p w:rsidR="00BD2F54" w:rsidRDefault="00BD2F54" w:rsidP="00556264"/>
    <w:p w:rsidR="00BD2F54" w:rsidRDefault="00BD2F54" w:rsidP="00556264"/>
    <w:p w:rsidR="00556264" w:rsidRDefault="00841E7B" w:rsidP="00BD2F54">
      <w:pPr>
        <w:pStyle w:val="Listaszerbekezds"/>
        <w:numPr>
          <w:ilvl w:val="0"/>
          <w:numId w:val="7"/>
        </w:numPr>
      </w:pP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melléklet a 2/2015. (II.27.) önkormányzati rendelethez</w:t>
      </w:r>
      <w:r w:rsidRPr="00841E7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br/>
      </w:r>
    </w:p>
    <w:tbl>
      <w:tblPr>
        <w:tblW w:w="8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292"/>
        <w:gridCol w:w="1292"/>
        <w:gridCol w:w="1292"/>
        <w:gridCol w:w="1292"/>
      </w:tblGrid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15"/>
          <w:jc w:val="center"/>
        </w:trPr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2015. évi előirányzat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6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556264" w:rsidRDefault="00556264" w:rsidP="00556264"/>
    <w:p w:rsidR="00556264" w:rsidRDefault="00556264" w:rsidP="00556264"/>
    <w:p w:rsidR="00BD2F54" w:rsidRDefault="00BD2F54" w:rsidP="00556264"/>
    <w:p w:rsidR="00BD2F54" w:rsidRDefault="00BD2F54" w:rsidP="00556264">
      <w:bookmarkStart w:id="1" w:name="_GoBack"/>
      <w:bookmarkEnd w:id="1"/>
    </w:p>
    <w:tbl>
      <w:tblPr>
        <w:tblW w:w="10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60"/>
        <w:gridCol w:w="4807"/>
        <w:gridCol w:w="2260"/>
      </w:tblGrid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7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64" w:rsidRPr="00841E7B" w:rsidRDefault="00841E7B" w:rsidP="00BD2F54">
            <w:pPr>
              <w:pStyle w:val="Listaszerbekezds"/>
              <w:numPr>
                <w:ilvl w:val="0"/>
                <w:numId w:val="7"/>
              </w:num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</w:r>
          </w:p>
        </w:tc>
      </w:tr>
      <w:tr w:rsidR="00556264" w:rsidRPr="00556264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56264" w:rsidRPr="00556264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6264" w:rsidRDefault="00556264" w:rsidP="00556264"/>
    <w:p w:rsidR="00556264" w:rsidRDefault="00556264" w:rsidP="00556264"/>
    <w:tbl>
      <w:tblPr>
        <w:tblW w:w="10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967"/>
        <w:gridCol w:w="2260"/>
      </w:tblGrid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264" w:rsidRPr="00841E7B" w:rsidRDefault="00841E7B" w:rsidP="00BD2F54">
            <w:pPr>
              <w:pStyle w:val="Listaszerbekezds"/>
              <w:numPr>
                <w:ilvl w:val="0"/>
                <w:numId w:val="7"/>
              </w:num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melléklet a 2/2015. (II.27.) önkormányzati rendelethez</w:t>
            </w: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br/>
            </w:r>
          </w:p>
        </w:tc>
      </w:tr>
      <w:tr w:rsidR="00556264" w:rsidRPr="00556264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64" w:rsidRPr="00841E7B" w:rsidRDefault="00556264" w:rsidP="00556264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56264" w:rsidRPr="00556264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56264" w:rsidRPr="00556264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556264" w:rsidRPr="00556264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56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56264" w:rsidRPr="00556264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13</w:t>
            </w:r>
            <w:r w:rsidR="00556264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5626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264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15</w:t>
            </w:r>
            <w:r w:rsidR="00556264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56264" w:rsidRPr="00556264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556264" w:rsidRDefault="00556264" w:rsidP="00556264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64" w:rsidRPr="00841E7B" w:rsidRDefault="00556264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841E7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 melléklet a 2/2015. (II.27.</w:t>
            </w:r>
            <w:r w:rsidR="005D273B"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841E7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1E7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841E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841E7B" w:rsidRDefault="005D273B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13</w:t>
            </w:r>
            <w:r w:rsidR="005D273B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841E7B" w:rsidRDefault="00F612FE" w:rsidP="00841E7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15</w:t>
            </w:r>
            <w:r w:rsidR="005D273B" w:rsidRPr="00841E7B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56264" w:rsidRDefault="00556264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967"/>
        <w:gridCol w:w="120"/>
        <w:gridCol w:w="2140"/>
        <w:gridCol w:w="120"/>
      </w:tblGrid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841E7B" w:rsidRDefault="00841E7B" w:rsidP="00841E7B">
            <w:pPr>
              <w:spacing w:after="0" w:afterAutospacing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 melléklet a 2/2015. (II.27.</w:t>
            </w:r>
            <w:r w:rsidR="005D273B" w:rsidRPr="00841E7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gridAfter w:val="1"/>
          <w:wAfter w:w="120" w:type="dxa"/>
          <w:trHeight w:val="42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gridAfter w:val="1"/>
          <w:wAfter w:w="120" w:type="dxa"/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gridAfter w:val="1"/>
          <w:wAfter w:w="120" w:type="dxa"/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gridAfter w:val="1"/>
          <w:wAfter w:w="120" w:type="dxa"/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(4.1.1.+…+4.1.3.)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gridAfter w:val="1"/>
          <w:wAfter w:w="120" w:type="dxa"/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600" w:firstLine="9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5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gridAfter w:val="1"/>
          <w:wAfter w:w="120" w:type="dxa"/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gridAfter w:val="1"/>
          <w:wAfter w:w="120" w:type="dxa"/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32 426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19 200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4 720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9 162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33 082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Polgármesteri /közös/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Tótszerdahelyi Óvoda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16 821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16 644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10 650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3 707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17 357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Óvoda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p w:rsidR="005D273B" w:rsidRDefault="005D273B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841E7B" w:rsidRDefault="00841E7B" w:rsidP="00556264"/>
    <w:p w:rsidR="005D273B" w:rsidRDefault="005D273B" w:rsidP="00556264"/>
    <w:tbl>
      <w:tblPr>
        <w:tblW w:w="10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5087"/>
        <w:gridCol w:w="2260"/>
      </w:tblGrid>
      <w:tr w:rsidR="005D273B" w:rsidRPr="005D273B" w:rsidTr="00841E7B">
        <w:trPr>
          <w:trHeight w:val="42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73B" w:rsidRPr="005D273B" w:rsidRDefault="00841E7B" w:rsidP="005D273B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22. melléklet a 2/2015. (II.27.</w:t>
            </w:r>
            <w:r w:rsidR="005D273B" w:rsidRPr="005D273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5D273B" w:rsidRPr="005D273B" w:rsidTr="00841E7B">
        <w:trPr>
          <w:trHeight w:val="51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Közös Önkormányzati Hivatal Költségvetési szerv 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5D273B" w:rsidRPr="005D273B" w:rsidTr="00841E7B">
        <w:trPr>
          <w:trHeight w:val="495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 !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D273B" w:rsidRPr="005D273B" w:rsidTr="00841E7B">
        <w:trPr>
          <w:trHeight w:val="259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D273B" w:rsidRPr="005D273B" w:rsidTr="00841E7B">
        <w:trPr>
          <w:trHeight w:val="319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D27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5D273B" w:rsidRPr="005D273B" w:rsidTr="00841E7B">
        <w:trPr>
          <w:trHeight w:val="33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4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lef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81"/>
              <w:jc w:val="lef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300"/>
          <w:jc w:val="center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D273B" w:rsidRPr="005D273B" w:rsidTr="00841E7B">
        <w:trPr>
          <w:trHeight w:val="285"/>
          <w:jc w:val="center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D273B" w:rsidRPr="005D273B" w:rsidTr="00841E7B">
        <w:trPr>
          <w:trHeight w:val="270"/>
          <w:jc w:val="center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D27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D273B" w:rsidRDefault="005D273B" w:rsidP="00556264"/>
    <w:p w:rsidR="005D273B" w:rsidRDefault="005D273B" w:rsidP="00556264"/>
    <w:tbl>
      <w:tblPr>
        <w:tblW w:w="11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1620"/>
        <w:gridCol w:w="901"/>
        <w:gridCol w:w="1705"/>
        <w:gridCol w:w="901"/>
        <w:gridCol w:w="942"/>
        <w:gridCol w:w="942"/>
      </w:tblGrid>
      <w:tr w:rsidR="005D273B" w:rsidRPr="005D273B" w:rsidTr="00841E7B">
        <w:trPr>
          <w:trHeight w:val="870"/>
        </w:trPr>
        <w:tc>
          <w:tcPr>
            <w:tcW w:w="11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D273B" w:rsidRPr="005D273B" w:rsidTr="00841E7B">
        <w:trPr>
          <w:trHeight w:val="25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273B" w:rsidRPr="005D273B" w:rsidRDefault="005D273B" w:rsidP="005D273B">
            <w:pPr>
              <w:spacing w:after="0" w:afterAutospacing="0" w:line="240" w:lineRule="auto"/>
              <w:jc w:val="lef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5D273B" w:rsidRDefault="005D273B" w:rsidP="00841E7B">
      <w:pPr>
        <w:jc w:val="both"/>
      </w:pPr>
    </w:p>
    <w:sectPr w:rsidR="005D273B" w:rsidSect="0055626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C3" w:rsidRDefault="00BE08C3" w:rsidP="005B14D5">
      <w:pPr>
        <w:spacing w:after="0" w:line="240" w:lineRule="auto"/>
      </w:pPr>
      <w:r>
        <w:separator/>
      </w:r>
    </w:p>
  </w:endnote>
  <w:endnote w:type="continuationSeparator" w:id="0">
    <w:p w:rsidR="00BE08C3" w:rsidRDefault="00BE08C3" w:rsidP="005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C3" w:rsidRDefault="00BE08C3" w:rsidP="005B14D5">
      <w:pPr>
        <w:spacing w:after="0" w:line="240" w:lineRule="auto"/>
      </w:pPr>
      <w:r>
        <w:separator/>
      </w:r>
    </w:p>
  </w:footnote>
  <w:footnote w:type="continuationSeparator" w:id="0">
    <w:p w:rsidR="00BE08C3" w:rsidRDefault="00BE08C3" w:rsidP="005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1F2C"/>
    <w:multiLevelType w:val="hybridMultilevel"/>
    <w:tmpl w:val="03B48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D3852"/>
    <w:multiLevelType w:val="hybridMultilevel"/>
    <w:tmpl w:val="3708BC20"/>
    <w:lvl w:ilvl="0" w:tplc="89A0591E">
      <w:start w:val="6"/>
      <w:numFmt w:val="decimal"/>
      <w:lvlText w:val="%1."/>
      <w:lvlJc w:val="left"/>
      <w:pPr>
        <w:ind w:left="720" w:hanging="360"/>
      </w:pPr>
      <w:rPr>
        <w:rFonts w:ascii="Times New Roman CE" w:eastAsia="Times New Roman" w:hAnsi="Times New Roman CE" w:cs="Times New Roman CE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491C"/>
    <w:multiLevelType w:val="hybridMultilevel"/>
    <w:tmpl w:val="DCE0FA6C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38AF"/>
    <w:multiLevelType w:val="hybridMultilevel"/>
    <w:tmpl w:val="AF70D4BA"/>
    <w:lvl w:ilvl="0" w:tplc="67A80A0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43103"/>
    <w:multiLevelType w:val="multilevel"/>
    <w:tmpl w:val="060072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6B4C45"/>
    <w:multiLevelType w:val="hybridMultilevel"/>
    <w:tmpl w:val="03B48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654"/>
    <w:multiLevelType w:val="hybridMultilevel"/>
    <w:tmpl w:val="53ECEA68"/>
    <w:lvl w:ilvl="0" w:tplc="24624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D5"/>
    <w:rsid w:val="001D2FDE"/>
    <w:rsid w:val="003C2904"/>
    <w:rsid w:val="00487519"/>
    <w:rsid w:val="00556264"/>
    <w:rsid w:val="005B14D5"/>
    <w:rsid w:val="005D273B"/>
    <w:rsid w:val="00742BF2"/>
    <w:rsid w:val="00841E7B"/>
    <w:rsid w:val="00BD2F54"/>
    <w:rsid w:val="00BE08C3"/>
    <w:rsid w:val="00CD3489"/>
    <w:rsid w:val="00F6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6C65-E7D6-4BDC-879B-B3B447A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4D5"/>
  </w:style>
  <w:style w:type="paragraph" w:styleId="llb">
    <w:name w:val="footer"/>
    <w:basedOn w:val="Norml"/>
    <w:link w:val="llbChar"/>
    <w:uiPriority w:val="99"/>
    <w:unhideWhenUsed/>
    <w:rsid w:val="005B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4D5"/>
  </w:style>
  <w:style w:type="paragraph" w:styleId="Listaszerbekezds">
    <w:name w:val="List Paragraph"/>
    <w:basedOn w:val="Norml"/>
    <w:uiPriority w:val="34"/>
    <w:qFormat/>
    <w:rsid w:val="005B14D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5626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6264"/>
    <w:rPr>
      <w:color w:val="800080"/>
      <w:u w:val="single"/>
    </w:rPr>
  </w:style>
  <w:style w:type="paragraph" w:customStyle="1" w:styleId="font5">
    <w:name w:val="font5"/>
    <w:basedOn w:val="Norml"/>
    <w:rsid w:val="00556264"/>
    <w:pPr>
      <w:spacing w:before="100" w:beforeAutospacing="1" w:line="240" w:lineRule="auto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69">
    <w:name w:val="xl69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0">
    <w:name w:val="xl7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556264"/>
    <w:pPr>
      <w:pBdr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55626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5562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6">
    <w:name w:val="xl86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7">
    <w:name w:val="xl8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8">
    <w:name w:val="xl8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556264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56264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56264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8">
    <w:name w:val="xl98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9">
    <w:name w:val="xl99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556264"/>
    <w:pPr>
      <w:spacing w:before="100" w:before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2">
    <w:name w:val="xl102"/>
    <w:basedOn w:val="Norml"/>
    <w:rsid w:val="005562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556264"/>
    <w:pPr>
      <w:pBdr>
        <w:top w:val="single" w:sz="4" w:space="0" w:color="auto"/>
        <w:left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556264"/>
    <w:pPr>
      <w:pBdr>
        <w:top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556264"/>
    <w:pP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556264"/>
    <w:pP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7">
    <w:name w:val="xl107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56264"/>
    <w:pPr>
      <w:pBdr>
        <w:top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0">
    <w:name w:val="xl110"/>
    <w:basedOn w:val="Norml"/>
    <w:rsid w:val="0055626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1">
    <w:name w:val="xl111"/>
    <w:basedOn w:val="Norml"/>
    <w:rsid w:val="00556264"/>
    <w:pPr>
      <w:spacing w:before="100" w:before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556264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55626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5">
    <w:name w:val="xl115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556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5562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9">
    <w:name w:val="xl129"/>
    <w:basedOn w:val="Norml"/>
    <w:rsid w:val="005562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556264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556264"/>
    <w:pPr>
      <w:pBdr>
        <w:top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556264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55626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556264"/>
    <w:pPr>
      <w:spacing w:before="100" w:before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556264"/>
    <w:pP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556264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9">
    <w:name w:val="xl139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0">
    <w:name w:val="xl140"/>
    <w:basedOn w:val="Norml"/>
    <w:rsid w:val="005562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556264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600" w:firstLine="600"/>
      <w:jc w:val="lef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55626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55626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556264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5562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5562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562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5562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5562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562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556264"/>
    <w:pPr>
      <w:pBdr>
        <w:left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5562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55626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556264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5562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556264"/>
    <w:pPr>
      <w:pBdr>
        <w:bottom w:val="single" w:sz="8" w:space="0" w:color="auto"/>
        <w:right w:val="single" w:sz="8" w:space="7" w:color="auto"/>
      </w:pBdr>
      <w:spacing w:before="100" w:before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562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742BF2"/>
  </w:style>
  <w:style w:type="table" w:styleId="Rcsostblzat">
    <w:name w:val="Table Grid"/>
    <w:basedOn w:val="Normltblzat"/>
    <w:uiPriority w:val="59"/>
    <w:rsid w:val="00742BF2"/>
    <w:pPr>
      <w:spacing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BD2F54"/>
  </w:style>
  <w:style w:type="paragraph" w:styleId="Buborkszveg">
    <w:name w:val="Balloon Text"/>
    <w:basedOn w:val="Norml"/>
    <w:link w:val="BuborkszvegChar"/>
    <w:uiPriority w:val="99"/>
    <w:semiHidden/>
    <w:unhideWhenUsed/>
    <w:rsid w:val="00BD2F54"/>
    <w:pPr>
      <w:spacing w:after="0" w:afterAutospacing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58</Pages>
  <Words>9631</Words>
  <Characters>66457</Characters>
  <Application>Microsoft Office Word</Application>
  <DocSecurity>0</DocSecurity>
  <Lines>553</Lines>
  <Paragraphs>151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2015-03-12T08:35:00Z</dcterms:created>
  <dcterms:modified xsi:type="dcterms:W3CDTF">2020-10-13T06:17:00Z</dcterms:modified>
</cp:coreProperties>
</file>