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4F99" w:rsidRPr="00E7473A" w:rsidRDefault="00C94F99" w:rsidP="00C94F99">
      <w:pPr>
        <w:pStyle w:val="FCm"/>
        <w:spacing w:before="0" w:after="0"/>
        <w:jc w:val="right"/>
        <w:rPr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 w:rsidRPr="00E7473A">
        <w:rPr>
          <w:b w:val="0"/>
          <w:sz w:val="24"/>
          <w:szCs w:val="24"/>
        </w:rPr>
        <w:t xml:space="preserve">         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E7473A">
        <w:rPr>
          <w:b w:val="0"/>
          <w:bCs/>
          <w:sz w:val="24"/>
          <w:szCs w:val="24"/>
        </w:rPr>
        <w:tab/>
      </w:r>
      <w:r w:rsidRPr="00E7473A">
        <w:rPr>
          <w:b w:val="0"/>
          <w:bCs/>
          <w:sz w:val="24"/>
          <w:szCs w:val="24"/>
        </w:rPr>
        <w:tab/>
      </w:r>
      <w:r w:rsidRPr="00E7473A">
        <w:rPr>
          <w:b w:val="0"/>
          <w:bCs/>
          <w:sz w:val="24"/>
          <w:szCs w:val="24"/>
        </w:rPr>
        <w:tab/>
      </w:r>
      <w:r w:rsidRPr="00E7473A">
        <w:rPr>
          <w:b w:val="0"/>
          <w:bCs/>
          <w:sz w:val="24"/>
          <w:szCs w:val="24"/>
        </w:rPr>
        <w:tab/>
      </w:r>
    </w:p>
    <w:p w:rsidR="00C94F99" w:rsidRPr="00411E9B" w:rsidRDefault="00C94F99" w:rsidP="00C94F99">
      <w:pPr>
        <w:numPr>
          <w:ilvl w:val="0"/>
          <w:numId w:val="7"/>
        </w:numPr>
        <w:overflowPunct/>
        <w:ind w:left="3668" w:hanging="357"/>
        <w:textAlignment w:val="auto"/>
        <w:rPr>
          <w:szCs w:val="24"/>
        </w:rPr>
      </w:pPr>
      <w:bookmarkStart w:id="0" w:name="_GoBack"/>
      <w:bookmarkEnd w:id="0"/>
      <w:r w:rsidRPr="00C503E1">
        <w:rPr>
          <w:szCs w:val="22"/>
        </w:rPr>
        <w:t xml:space="preserve">melléklet a </w:t>
      </w:r>
      <w:r>
        <w:rPr>
          <w:szCs w:val="22"/>
        </w:rPr>
        <w:t>5/2020</w:t>
      </w:r>
      <w:r w:rsidRPr="00C503E1">
        <w:rPr>
          <w:szCs w:val="22"/>
        </w:rPr>
        <w:t>. (</w:t>
      </w:r>
      <w:r>
        <w:rPr>
          <w:szCs w:val="22"/>
        </w:rPr>
        <w:t>II</w:t>
      </w:r>
      <w:r w:rsidRPr="00C503E1">
        <w:rPr>
          <w:szCs w:val="22"/>
        </w:rPr>
        <w:t>.</w:t>
      </w:r>
      <w:r>
        <w:rPr>
          <w:szCs w:val="22"/>
        </w:rPr>
        <w:t xml:space="preserve"> 26.</w:t>
      </w:r>
      <w:r w:rsidRPr="00C503E1">
        <w:rPr>
          <w:szCs w:val="22"/>
        </w:rPr>
        <w:t>) önkormányzati rendelethez</w:t>
      </w:r>
    </w:p>
    <w:p w:rsidR="00C94F99" w:rsidRPr="00866E30" w:rsidRDefault="00C94F99" w:rsidP="00C94F99">
      <w:pPr>
        <w:numPr>
          <w:ilvl w:val="0"/>
          <w:numId w:val="7"/>
        </w:numPr>
        <w:overflowPunct/>
        <w:ind w:left="3668" w:hanging="357"/>
        <w:textAlignment w:val="auto"/>
        <w:rPr>
          <w:szCs w:val="24"/>
        </w:rPr>
      </w:pPr>
      <w:r w:rsidRPr="00866E30">
        <w:rPr>
          <w:szCs w:val="24"/>
        </w:rPr>
        <w:t xml:space="preserve">melléklet a 38/2008. (XI.28.) </w:t>
      </w:r>
      <w:proofErr w:type="spellStart"/>
      <w:r w:rsidRPr="00866E30">
        <w:rPr>
          <w:szCs w:val="24"/>
        </w:rPr>
        <w:t>Ök</w:t>
      </w:r>
      <w:proofErr w:type="spellEnd"/>
      <w:r w:rsidRPr="00866E30">
        <w:rPr>
          <w:szCs w:val="24"/>
        </w:rPr>
        <w:t>. sz. rendelethez</w:t>
      </w:r>
    </w:p>
    <w:p w:rsidR="00C94F99" w:rsidRDefault="00C94F99" w:rsidP="00C94F99">
      <w:pPr>
        <w:pStyle w:val="CharChar1CharCharCharCharCharChar1CharCharCharCharCharCharChar"/>
        <w:spacing w:after="0" w:line="240" w:lineRule="auto"/>
        <w:rPr>
          <w:rFonts w:ascii="Times New Roman" w:hAnsi="Times New Roman" w:cs="Times New Roman"/>
          <w:sz w:val="24"/>
          <w:szCs w:val="24"/>
          <w:lang w:val="hu-HU" w:eastAsia="hu-HU"/>
        </w:rPr>
      </w:pPr>
    </w:p>
    <w:p w:rsidR="00C94F99" w:rsidRDefault="00C94F99" w:rsidP="00C94F99">
      <w:pPr>
        <w:ind w:left="6372" w:firstLine="708"/>
        <w:jc w:val="center"/>
      </w:pPr>
    </w:p>
    <w:tbl>
      <w:tblPr>
        <w:tblW w:w="10883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6"/>
        <w:gridCol w:w="2268"/>
        <w:gridCol w:w="3685"/>
        <w:gridCol w:w="3544"/>
      </w:tblGrid>
      <w:tr w:rsidR="00C94F99" w:rsidTr="00013DE8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386" w:type="dxa"/>
          </w:tcPr>
          <w:p w:rsidR="00C94F99" w:rsidRDefault="00C94F99" w:rsidP="00013DE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szakfeladat, kormányzati funkció száma</w:t>
            </w:r>
          </w:p>
        </w:tc>
        <w:tc>
          <w:tcPr>
            <w:tcW w:w="2268" w:type="dxa"/>
          </w:tcPr>
          <w:p w:rsidR="00C94F99" w:rsidRDefault="00C94F99" w:rsidP="00013DE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szakfeladat, funkció szerinti megnevezés</w:t>
            </w:r>
          </w:p>
        </w:tc>
        <w:tc>
          <w:tcPr>
            <w:tcW w:w="3685" w:type="dxa"/>
          </w:tcPr>
          <w:p w:rsidR="00C94F99" w:rsidRPr="00E7473A" w:rsidRDefault="00C94F99" w:rsidP="00013DE8">
            <w:pPr>
              <w:pStyle w:val="Cmsor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E7473A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Díjmentes</w:t>
            </w:r>
          </w:p>
        </w:tc>
        <w:tc>
          <w:tcPr>
            <w:tcW w:w="3544" w:type="dxa"/>
          </w:tcPr>
          <w:p w:rsidR="00C94F99" w:rsidRDefault="00C94F99" w:rsidP="00013DE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Kedvezményes díj</w:t>
            </w:r>
          </w:p>
          <w:p w:rsidR="00C94F99" w:rsidRPr="00C53066" w:rsidRDefault="00C94F99" w:rsidP="00013DE8">
            <w:pPr>
              <w:jc w:val="center"/>
              <w:rPr>
                <w:bCs/>
                <w:sz w:val="20"/>
              </w:rPr>
            </w:pPr>
            <w:r w:rsidRPr="00C53066">
              <w:rPr>
                <w:bCs/>
                <w:sz w:val="20"/>
              </w:rPr>
              <w:t>(tagsági díj vagy jelképes összegű hozzájárulás ellenében igénybe vehető szolgáltatások)</w:t>
            </w:r>
          </w:p>
        </w:tc>
      </w:tr>
      <w:tr w:rsidR="00C94F99" w:rsidTr="00013DE8">
        <w:tblPrEx>
          <w:tblCellMar>
            <w:top w:w="0" w:type="dxa"/>
            <w:bottom w:w="0" w:type="dxa"/>
          </w:tblCellMar>
        </w:tblPrEx>
        <w:tc>
          <w:tcPr>
            <w:tcW w:w="1386" w:type="dxa"/>
          </w:tcPr>
          <w:p w:rsidR="00C94F99" w:rsidRDefault="00C94F99" w:rsidP="00013DE8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082091</w:t>
            </w:r>
          </w:p>
        </w:tc>
        <w:tc>
          <w:tcPr>
            <w:tcW w:w="2268" w:type="dxa"/>
          </w:tcPr>
          <w:p w:rsidR="00C94F99" w:rsidRDefault="00C94F99" w:rsidP="00013DE8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Közművelődés – közösségi és társadalmi részvétel fejlesztése</w:t>
            </w:r>
          </w:p>
        </w:tc>
        <w:tc>
          <w:tcPr>
            <w:tcW w:w="3685" w:type="dxa"/>
          </w:tcPr>
          <w:p w:rsidR="00C94F99" w:rsidRPr="00683AD9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683AD9">
              <w:rPr>
                <w:rFonts w:ascii="Times New Roman" w:hAnsi="Times New Roman" w:cs="Times New Roman"/>
                <w:szCs w:val="24"/>
                <w:lang w:val="hu-HU" w:eastAsia="hu-HU"/>
              </w:rPr>
              <w:t>Civil kurázsi;</w:t>
            </w:r>
          </w:p>
          <w:p w:rsidR="00C94F99" w:rsidRPr="00177070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Kerületi általános iskolások számára szervezett </w:t>
            </w:r>
            <w:r w:rsidRPr="00177070"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rendezvények: Éneklő Ifjúság, Győztesek </w:t>
            </w:r>
            <w:proofErr w:type="gramStart"/>
            <w:r w:rsidRPr="00177070">
              <w:rPr>
                <w:rFonts w:ascii="Times New Roman" w:hAnsi="Times New Roman" w:cs="Times New Roman"/>
                <w:szCs w:val="24"/>
                <w:lang w:val="hu-HU" w:eastAsia="hu-HU"/>
              </w:rPr>
              <w:t>Gálája,</w:t>
            </w:r>
            <w:proofErr w:type="gramEnd"/>
            <w:r w:rsidRPr="00177070"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 stb.</w:t>
            </w: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 eseményei</w:t>
            </w:r>
            <w:r w:rsidRPr="00177070">
              <w:rPr>
                <w:rFonts w:ascii="Times New Roman" w:hAnsi="Times New Roman" w:cs="Times New Roman"/>
                <w:szCs w:val="24"/>
                <w:lang w:val="hu-HU" w:eastAsia="hu-HU"/>
              </w:rPr>
              <w:t>;</w:t>
            </w:r>
          </w:p>
          <w:p w:rsidR="00C94F99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</w:p>
          <w:p w:rsidR="00C94F99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FA6736"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Önkormányzati képviselői munkához kapcsolódó lakossági rendezvények, fórumok </w:t>
            </w:r>
          </w:p>
          <w:p w:rsidR="00C94F99" w:rsidRPr="002155FD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Cs w:val="24"/>
                <w:lang w:val="hu-HU" w:eastAsia="hu-HU"/>
              </w:rPr>
            </w:pPr>
          </w:p>
          <w:p w:rsidR="00C94F99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Települési nemzetiségi ö</w:t>
            </w:r>
            <w:r w:rsidRPr="00177070"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nkormányzati képviselői munkához kapcsolódó lakossági rendezvények, fórumok (évi </w:t>
            </w: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6</w:t>
            </w:r>
            <w:r w:rsidRPr="00177070"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 alkalom);</w:t>
            </w:r>
          </w:p>
          <w:p w:rsidR="00C94F99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</w:p>
          <w:p w:rsidR="00C94F99" w:rsidRPr="00FA6736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FA6736">
              <w:rPr>
                <w:rFonts w:ascii="Times New Roman" w:hAnsi="Times New Roman" w:cs="Times New Roman"/>
                <w:szCs w:val="24"/>
                <w:lang w:val="hu-HU" w:eastAsia="hu-HU"/>
              </w:rPr>
              <w:t>A közösség- és társadalmi részvétel, a közösségfejlesztés feltétel-rendszerének javítása, az állampolgári részvétel növelése érdekében információs kiadványok, plakátok készítése, terjesztése.</w:t>
            </w:r>
          </w:p>
        </w:tc>
        <w:tc>
          <w:tcPr>
            <w:tcW w:w="3544" w:type="dxa"/>
          </w:tcPr>
          <w:p w:rsidR="00C94F99" w:rsidRPr="00C907EF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C907EF">
              <w:rPr>
                <w:rFonts w:ascii="Times New Roman" w:hAnsi="Times New Roman" w:cs="Times New Roman"/>
                <w:szCs w:val="24"/>
                <w:lang w:val="hu-HU" w:eastAsia="hu-HU"/>
              </w:rPr>
              <w:t>Újévi koncert</w:t>
            </w:r>
          </w:p>
          <w:p w:rsidR="00C94F99" w:rsidRPr="007133D1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</w:p>
        </w:tc>
      </w:tr>
      <w:tr w:rsidR="00C94F99" w:rsidTr="00013DE8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1386" w:type="dxa"/>
          </w:tcPr>
          <w:p w:rsidR="00C94F99" w:rsidRPr="00E7473A" w:rsidRDefault="00C94F99" w:rsidP="00013DE8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E7473A">
              <w:rPr>
                <w:rFonts w:ascii="Times New Roman" w:hAnsi="Times New Roman" w:cs="Times New Roman"/>
                <w:szCs w:val="24"/>
                <w:lang w:val="hu-HU" w:eastAsia="hu-HU"/>
              </w:rPr>
              <w:t>082092</w:t>
            </w:r>
          </w:p>
        </w:tc>
        <w:tc>
          <w:tcPr>
            <w:tcW w:w="2268" w:type="dxa"/>
          </w:tcPr>
          <w:p w:rsidR="00C94F99" w:rsidRPr="00E7473A" w:rsidRDefault="00C94F99" w:rsidP="00013DE8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E7473A">
              <w:rPr>
                <w:rFonts w:ascii="Times New Roman" w:hAnsi="Times New Roman" w:cs="Times New Roman"/>
                <w:szCs w:val="24"/>
                <w:lang w:val="hu-HU" w:eastAsia="hu-HU"/>
              </w:rPr>
              <w:t>Közművelődés – hagyományos közösségi kulturális értékek gondozása</w:t>
            </w:r>
          </w:p>
        </w:tc>
        <w:tc>
          <w:tcPr>
            <w:tcW w:w="3685" w:type="dxa"/>
          </w:tcPr>
          <w:p w:rsidR="00C94F99" w:rsidRPr="00E7473A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E7473A">
              <w:rPr>
                <w:rFonts w:ascii="Times New Roman" w:hAnsi="Times New Roman" w:cs="Times New Roman"/>
                <w:szCs w:val="24"/>
                <w:lang w:val="hu-HU" w:eastAsia="hu-HU"/>
              </w:rPr>
              <w:t>Helytörténettel kapcsolatos előadások, kiállítások (évi 20 alkalommal);</w:t>
            </w:r>
          </w:p>
          <w:p w:rsidR="00C94F99" w:rsidRPr="00E7473A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</w:p>
          <w:p w:rsidR="00C94F99" w:rsidRPr="00E7473A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E7473A">
              <w:rPr>
                <w:rFonts w:ascii="Times New Roman" w:hAnsi="Times New Roman" w:cs="Times New Roman"/>
                <w:szCs w:val="24"/>
                <w:lang w:val="hu-HU" w:eastAsia="hu-HU"/>
              </w:rPr>
              <w:t>A helyi, nemzeti és egyetemes kultúra értékeinek bemutatása a kulturális jellegű ünnepek alkalmából (a Csili Művelődési Központ szervezésében):</w:t>
            </w:r>
          </w:p>
          <w:p w:rsidR="00C94F99" w:rsidRPr="00E7473A" w:rsidRDefault="00C94F99" w:rsidP="00C94F99">
            <w:pPr>
              <w:numPr>
                <w:ilvl w:val="1"/>
                <w:numId w:val="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</w:rPr>
            </w:pPr>
            <w:r w:rsidRPr="00E7473A">
              <w:rPr>
                <w:sz w:val="20"/>
              </w:rPr>
              <w:t>Költészet Napja</w:t>
            </w:r>
          </w:p>
          <w:p w:rsidR="00C94F99" w:rsidRPr="00E7473A" w:rsidRDefault="00C94F99" w:rsidP="00C94F99">
            <w:pPr>
              <w:numPr>
                <w:ilvl w:val="1"/>
                <w:numId w:val="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</w:rPr>
            </w:pPr>
            <w:r w:rsidRPr="00E7473A">
              <w:rPr>
                <w:sz w:val="20"/>
              </w:rPr>
              <w:t>Kultúrházak éjjel-nappal</w:t>
            </w:r>
          </w:p>
          <w:p w:rsidR="00C94F99" w:rsidRPr="00E7473A" w:rsidRDefault="00C94F99" w:rsidP="00C94F99">
            <w:pPr>
              <w:numPr>
                <w:ilvl w:val="1"/>
                <w:numId w:val="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</w:rPr>
            </w:pPr>
            <w:r w:rsidRPr="00E7473A">
              <w:rPr>
                <w:sz w:val="20"/>
              </w:rPr>
              <w:t>Augusztus 20-i ünnepség</w:t>
            </w:r>
          </w:p>
          <w:p w:rsidR="00C94F99" w:rsidRPr="00E7473A" w:rsidRDefault="00C94F99" w:rsidP="00C94F99">
            <w:pPr>
              <w:numPr>
                <w:ilvl w:val="1"/>
                <w:numId w:val="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</w:rPr>
            </w:pPr>
            <w:r w:rsidRPr="00E7473A">
              <w:rPr>
                <w:sz w:val="20"/>
              </w:rPr>
              <w:t>Népzenei találkozó</w:t>
            </w:r>
          </w:p>
          <w:p w:rsidR="00C94F99" w:rsidRPr="00E7473A" w:rsidRDefault="00C94F99" w:rsidP="00C94F99">
            <w:pPr>
              <w:numPr>
                <w:ilvl w:val="1"/>
                <w:numId w:val="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</w:rPr>
            </w:pPr>
            <w:r w:rsidRPr="00E7473A">
              <w:rPr>
                <w:sz w:val="20"/>
              </w:rPr>
              <w:t>Erzsébet Napok Kulturális Fesztivál (benne: templomi koncert, egyházzenei koncert, iskolák közötti helytörténeti, helyismereti vetélkedő, rendezvények: Kossuth Szónoklatverseny, szavalóverseny, „50 éves házasok” rendezvénye)</w:t>
            </w:r>
          </w:p>
          <w:p w:rsidR="00C94F99" w:rsidRPr="00E7473A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E7473A">
              <w:rPr>
                <w:rFonts w:ascii="Times New Roman" w:hAnsi="Times New Roman" w:cs="Times New Roman"/>
                <w:szCs w:val="24"/>
                <w:lang w:val="hu-HU" w:eastAsia="hu-HU"/>
              </w:rPr>
              <w:t>Kiállítások;</w:t>
            </w:r>
          </w:p>
          <w:p w:rsidR="00C94F99" w:rsidRPr="00E7473A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E7473A">
              <w:rPr>
                <w:rFonts w:ascii="Times New Roman" w:hAnsi="Times New Roman" w:cs="Times New Roman"/>
                <w:szCs w:val="24"/>
                <w:lang w:val="hu-HU" w:eastAsia="hu-HU"/>
              </w:rPr>
              <w:t>Önarckép Biennálé;</w:t>
            </w:r>
          </w:p>
          <w:p w:rsidR="00C94F99" w:rsidRPr="00E7473A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proofErr w:type="spellStart"/>
            <w:r w:rsidRPr="00E7473A">
              <w:rPr>
                <w:rFonts w:ascii="Times New Roman" w:hAnsi="Times New Roman" w:cs="Times New Roman"/>
                <w:szCs w:val="24"/>
                <w:lang w:val="hu-HU" w:eastAsia="hu-HU"/>
              </w:rPr>
              <w:t>Milleniumi</w:t>
            </w:r>
            <w:proofErr w:type="spellEnd"/>
            <w:r w:rsidRPr="00E7473A"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 és Szt. István kupa;</w:t>
            </w:r>
          </w:p>
          <w:p w:rsidR="00C94F99" w:rsidRPr="00E7473A" w:rsidRDefault="00C94F99" w:rsidP="00013DE8">
            <w:pPr>
              <w:jc w:val="both"/>
              <w:rPr>
                <w:sz w:val="20"/>
              </w:rPr>
            </w:pPr>
          </w:p>
          <w:p w:rsidR="00C94F99" w:rsidRPr="00E7473A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E7473A">
              <w:rPr>
                <w:rFonts w:ascii="Times New Roman" w:hAnsi="Times New Roman" w:cs="Times New Roman"/>
                <w:szCs w:val="24"/>
                <w:lang w:val="hu-HU" w:eastAsia="hu-HU"/>
              </w:rPr>
              <w:t>Helyi kötődésű kiemelt amatőr alkotó, művelődő közösségek támogatása, mely művészeti csoportok a kerületi rendezvények rendszeres fellépői:</w:t>
            </w:r>
          </w:p>
          <w:p w:rsidR="00C94F99" w:rsidRPr="00E7473A" w:rsidRDefault="00C94F99" w:rsidP="00C94F9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</w:rPr>
            </w:pPr>
            <w:r w:rsidRPr="00E7473A">
              <w:rPr>
                <w:sz w:val="20"/>
              </w:rPr>
              <w:t>Csili Népdalkör</w:t>
            </w:r>
          </w:p>
          <w:p w:rsidR="00C94F99" w:rsidRPr="00E7473A" w:rsidRDefault="00C94F99" w:rsidP="00C94F9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</w:rPr>
            </w:pPr>
            <w:r w:rsidRPr="00E7473A">
              <w:rPr>
                <w:sz w:val="20"/>
              </w:rPr>
              <w:t xml:space="preserve">Pesterzsébeti Vajda </w:t>
            </w:r>
            <w:proofErr w:type="spellStart"/>
            <w:r w:rsidRPr="00E7473A">
              <w:rPr>
                <w:sz w:val="20"/>
              </w:rPr>
              <w:t>Gipsy</w:t>
            </w:r>
            <w:proofErr w:type="spellEnd"/>
            <w:r w:rsidRPr="00E7473A">
              <w:rPr>
                <w:sz w:val="20"/>
              </w:rPr>
              <w:t xml:space="preserve"> Koncertzenekar (évi 52 alkalommal, alkalmanként 3 órára próbaterem biztosítása)</w:t>
            </w:r>
          </w:p>
          <w:p w:rsidR="00C94F99" w:rsidRPr="00E7473A" w:rsidRDefault="00C94F99" w:rsidP="00013DE8">
            <w:pPr>
              <w:ind w:left="170" w:hanging="170"/>
              <w:jc w:val="both"/>
              <w:rPr>
                <w:sz w:val="20"/>
              </w:rPr>
            </w:pPr>
          </w:p>
          <w:p w:rsidR="00C94F99" w:rsidRPr="00E7473A" w:rsidRDefault="00C94F99" w:rsidP="00C94F99">
            <w:pPr>
              <w:pStyle w:val="Listaszerbekezds"/>
              <w:numPr>
                <w:ilvl w:val="0"/>
                <w:numId w:val="1"/>
              </w:numPr>
              <w:tabs>
                <w:tab w:val="clear" w:pos="360"/>
                <w:tab w:val="num" w:pos="170"/>
              </w:tabs>
              <w:spacing w:line="240" w:lineRule="auto"/>
              <w:ind w:left="170" w:hanging="170"/>
              <w:rPr>
                <w:sz w:val="20"/>
                <w:lang w:eastAsia="hu-HU" w:bidi="ar-SA"/>
              </w:rPr>
            </w:pPr>
            <w:r w:rsidRPr="00E7473A">
              <w:rPr>
                <w:sz w:val="20"/>
                <w:lang w:eastAsia="hu-HU" w:bidi="ar-SA"/>
              </w:rPr>
              <w:t>Kerületi ünnepségek számára nyújtott kitelepüléses szolgáltatások (évi 20 alkalom)</w:t>
            </w:r>
          </w:p>
          <w:p w:rsidR="00C94F99" w:rsidRPr="00E7473A" w:rsidRDefault="00C94F99" w:rsidP="00C94F99">
            <w:pPr>
              <w:pStyle w:val="Listaszerbekezds"/>
              <w:numPr>
                <w:ilvl w:val="0"/>
                <w:numId w:val="1"/>
              </w:numPr>
              <w:tabs>
                <w:tab w:val="clear" w:pos="360"/>
                <w:tab w:val="num" w:pos="170"/>
              </w:tabs>
              <w:spacing w:line="240" w:lineRule="auto"/>
              <w:ind w:left="170" w:hanging="170"/>
              <w:rPr>
                <w:sz w:val="20"/>
                <w:lang w:eastAsia="hu-HU" w:bidi="ar-SA"/>
              </w:rPr>
            </w:pPr>
            <w:r w:rsidRPr="00E7473A">
              <w:rPr>
                <w:sz w:val="20"/>
                <w:lang w:eastAsia="hu-HU" w:bidi="ar-SA"/>
              </w:rPr>
              <w:lastRenderedPageBreak/>
              <w:t>Kerületi jellegű rendezvények számára nyújtott szolgáltatások (évi 40 alkalom)</w:t>
            </w:r>
          </w:p>
          <w:p w:rsidR="00C94F99" w:rsidRPr="00E7473A" w:rsidRDefault="00C94F99" w:rsidP="00C94F99">
            <w:pPr>
              <w:pStyle w:val="Listaszerbekezds"/>
              <w:numPr>
                <w:ilvl w:val="0"/>
                <w:numId w:val="1"/>
              </w:numPr>
              <w:tabs>
                <w:tab w:val="clear" w:pos="360"/>
                <w:tab w:val="num" w:pos="170"/>
              </w:tabs>
              <w:spacing w:line="240" w:lineRule="auto"/>
              <w:ind w:left="170" w:hanging="170"/>
              <w:rPr>
                <w:sz w:val="20"/>
                <w:lang w:eastAsia="hu-HU" w:bidi="ar-SA"/>
              </w:rPr>
            </w:pPr>
            <w:r w:rsidRPr="00E7473A">
              <w:rPr>
                <w:sz w:val="20"/>
                <w:lang w:eastAsia="hu-HU" w:bidi="ar-SA"/>
              </w:rPr>
              <w:t>Pesterzsébeti Kossuth Társaság (évi 12 alkalom) és</w:t>
            </w:r>
          </w:p>
          <w:p w:rsidR="00C94F99" w:rsidRPr="00E7473A" w:rsidRDefault="00C94F99" w:rsidP="00C94F99">
            <w:pPr>
              <w:pStyle w:val="Listaszerbekezds"/>
              <w:numPr>
                <w:ilvl w:val="0"/>
                <w:numId w:val="1"/>
              </w:numPr>
              <w:tabs>
                <w:tab w:val="clear" w:pos="360"/>
                <w:tab w:val="num" w:pos="170"/>
              </w:tabs>
              <w:spacing w:line="240" w:lineRule="auto"/>
              <w:ind w:left="170" w:hanging="170"/>
              <w:rPr>
                <w:sz w:val="20"/>
                <w:lang w:eastAsia="hu-HU" w:bidi="ar-SA"/>
              </w:rPr>
            </w:pPr>
            <w:r w:rsidRPr="00E7473A">
              <w:rPr>
                <w:sz w:val="20"/>
                <w:lang w:eastAsia="hu-HU" w:bidi="ar-SA"/>
              </w:rPr>
              <w:t>Budapesti Városvédő Egyesület Pesterzsébeti Szervezete (évi 12 alkalom) részére nyújtott szolgáltatások</w:t>
            </w:r>
          </w:p>
        </w:tc>
        <w:tc>
          <w:tcPr>
            <w:tcW w:w="3544" w:type="dxa"/>
          </w:tcPr>
          <w:p w:rsidR="00C94F99" w:rsidRPr="000003D1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0003D1">
              <w:rPr>
                <w:rFonts w:ascii="Times New Roman" w:hAnsi="Times New Roman" w:cs="Times New Roman"/>
                <w:szCs w:val="24"/>
                <w:lang w:val="hu-HU" w:eastAsia="hu-HU"/>
              </w:rPr>
              <w:lastRenderedPageBreak/>
              <w:t>Családi rendezvények (évi 3 alkalommal);</w:t>
            </w:r>
          </w:p>
          <w:p w:rsidR="00C94F99" w:rsidRPr="000003D1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0003D1">
              <w:rPr>
                <w:rFonts w:ascii="Times New Roman" w:hAnsi="Times New Roman" w:cs="Times New Roman"/>
                <w:szCs w:val="24"/>
                <w:lang w:val="hu-HU" w:eastAsia="hu-HU"/>
              </w:rPr>
              <w:t>Családi táncház (évi 4 alkalommal);</w:t>
            </w:r>
          </w:p>
          <w:p w:rsidR="00C94F99" w:rsidRPr="000003D1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0003D1">
              <w:rPr>
                <w:rFonts w:ascii="Times New Roman" w:hAnsi="Times New Roman" w:cs="Times New Roman"/>
                <w:szCs w:val="24"/>
                <w:lang w:val="hu-HU" w:eastAsia="hu-HU"/>
              </w:rPr>
              <w:t>Gyermeknapi rendezvény;</w:t>
            </w:r>
          </w:p>
          <w:p w:rsidR="00C94F99" w:rsidRPr="000003D1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0003D1">
              <w:rPr>
                <w:rFonts w:ascii="Times New Roman" w:hAnsi="Times New Roman" w:cs="Times New Roman"/>
                <w:szCs w:val="24"/>
                <w:lang w:val="hu-HU" w:eastAsia="hu-HU"/>
              </w:rPr>
              <w:t>Színházi előadások (évi 2 alkalommal);</w:t>
            </w:r>
          </w:p>
          <w:p w:rsidR="00C94F99" w:rsidRPr="000003D1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0003D1">
              <w:rPr>
                <w:rFonts w:ascii="Times New Roman" w:hAnsi="Times New Roman" w:cs="Times New Roman"/>
                <w:szCs w:val="24"/>
                <w:lang w:val="hu-HU" w:eastAsia="hu-HU"/>
              </w:rPr>
              <w:t>Pesterzsébeti óvodások és kisiskolások számára színházi élmények lehetőségének megszervezése (évi 8 alkalommal);</w:t>
            </w:r>
          </w:p>
          <w:p w:rsidR="00C94F99" w:rsidRPr="000003D1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0003D1">
              <w:rPr>
                <w:rFonts w:ascii="Times New Roman" w:hAnsi="Times New Roman" w:cs="Times New Roman"/>
                <w:szCs w:val="24"/>
                <w:lang w:val="hu-HU" w:eastAsia="hu-HU"/>
              </w:rPr>
              <w:t>Koncertek (évi 4 alkalommal)</w:t>
            </w:r>
          </w:p>
          <w:p w:rsidR="00C94F99" w:rsidRPr="007133D1" w:rsidRDefault="00C94F99" w:rsidP="00013DE8">
            <w:pPr>
              <w:pStyle w:val="Listaszerbekezds"/>
              <w:spacing w:line="240" w:lineRule="auto"/>
              <w:ind w:left="0"/>
              <w:jc w:val="left"/>
              <w:rPr>
                <w:sz w:val="20"/>
                <w:lang w:eastAsia="hu-HU" w:bidi="ar-SA"/>
              </w:rPr>
            </w:pPr>
            <w:r w:rsidRPr="007133D1">
              <w:rPr>
                <w:sz w:val="20"/>
                <w:lang w:eastAsia="hu-HU" w:bidi="ar-SA"/>
              </w:rPr>
              <w:t>Irodalmi sorozat</w:t>
            </w:r>
          </w:p>
          <w:p w:rsidR="00C94F99" w:rsidRPr="002155FD" w:rsidRDefault="00C94F99" w:rsidP="00013DE8">
            <w:pPr>
              <w:ind w:left="351"/>
              <w:jc w:val="both"/>
              <w:rPr>
                <w:color w:val="FF0000"/>
                <w:sz w:val="20"/>
              </w:rPr>
            </w:pPr>
          </w:p>
        </w:tc>
      </w:tr>
      <w:tr w:rsidR="00C94F99" w:rsidTr="00013DE8">
        <w:tblPrEx>
          <w:tblCellMar>
            <w:top w:w="0" w:type="dxa"/>
            <w:bottom w:w="0" w:type="dxa"/>
          </w:tblCellMar>
        </w:tblPrEx>
        <w:tc>
          <w:tcPr>
            <w:tcW w:w="1386" w:type="dxa"/>
          </w:tcPr>
          <w:p w:rsidR="00C94F99" w:rsidRDefault="00C94F99" w:rsidP="00013DE8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082093</w:t>
            </w:r>
          </w:p>
        </w:tc>
        <w:tc>
          <w:tcPr>
            <w:tcW w:w="2268" w:type="dxa"/>
          </w:tcPr>
          <w:p w:rsidR="00C94F99" w:rsidRDefault="00C94F99" w:rsidP="00013DE8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Közművelődés – egész életre kiterjedő tanulás, amatőr művészek</w:t>
            </w:r>
          </w:p>
        </w:tc>
        <w:tc>
          <w:tcPr>
            <w:tcW w:w="3685" w:type="dxa"/>
          </w:tcPr>
          <w:p w:rsidR="00C94F99" w:rsidRPr="00683AD9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683AD9">
              <w:rPr>
                <w:rFonts w:ascii="Times New Roman" w:hAnsi="Times New Roman" w:cs="Times New Roman"/>
                <w:szCs w:val="24"/>
                <w:lang w:val="hu-HU" w:eastAsia="hu-HU"/>
              </w:rPr>
              <w:t>Helyi kötődésű kiemelt amatőr alkotó, művelődő közösségek támogatása, mely művészeti csoportok a kerületi rendezvények rendszeres fellépői:</w:t>
            </w:r>
          </w:p>
          <w:p w:rsidR="00C94F99" w:rsidRPr="00683AD9" w:rsidRDefault="00C94F99" w:rsidP="00C94F9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</w:rPr>
            </w:pPr>
            <w:r w:rsidRPr="00683AD9">
              <w:rPr>
                <w:sz w:val="20"/>
              </w:rPr>
              <w:t>Pesterzsébeti Városi Fúvószenekar</w:t>
            </w:r>
          </w:p>
          <w:p w:rsidR="00C94F99" w:rsidRPr="00683AD9" w:rsidRDefault="00C94F99" w:rsidP="00C94F9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</w:rPr>
            </w:pPr>
            <w:r w:rsidRPr="00683AD9">
              <w:rPr>
                <w:sz w:val="20"/>
              </w:rPr>
              <w:t>Pesterzsébeti Városi Vegyeskar</w:t>
            </w:r>
          </w:p>
          <w:p w:rsidR="00C94F99" w:rsidRPr="002155FD" w:rsidRDefault="00C94F99" w:rsidP="00013DE8">
            <w:pPr>
              <w:ind w:left="290"/>
              <w:jc w:val="both"/>
              <w:rPr>
                <w:color w:val="FF0000"/>
                <w:sz w:val="20"/>
              </w:rPr>
            </w:pPr>
          </w:p>
        </w:tc>
        <w:tc>
          <w:tcPr>
            <w:tcW w:w="3544" w:type="dxa"/>
          </w:tcPr>
          <w:p w:rsidR="00C94F99" w:rsidRPr="000003D1" w:rsidRDefault="00C94F99" w:rsidP="00013DE8">
            <w:pPr>
              <w:pStyle w:val="Listaszerbekezds"/>
              <w:spacing w:line="240" w:lineRule="auto"/>
              <w:ind w:left="0"/>
              <w:rPr>
                <w:sz w:val="20"/>
                <w:szCs w:val="20"/>
              </w:rPr>
            </w:pPr>
            <w:r w:rsidRPr="000003D1">
              <w:rPr>
                <w:sz w:val="20"/>
                <w:szCs w:val="20"/>
              </w:rPr>
              <w:t>Csoportok, klubok, szakkörök működéséhez való hozzájárulás:</w:t>
            </w:r>
          </w:p>
          <w:p w:rsidR="00C94F99" w:rsidRPr="000003D1" w:rsidRDefault="00C94F99" w:rsidP="00C94F99">
            <w:pPr>
              <w:pStyle w:val="Listaszerbekezds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 w:rsidRPr="000003D1">
              <w:rPr>
                <w:sz w:val="20"/>
                <w:szCs w:val="20"/>
              </w:rPr>
              <w:t>Erzsébeti Foltkórosok</w:t>
            </w:r>
          </w:p>
          <w:p w:rsidR="00C94F99" w:rsidRPr="000003D1" w:rsidRDefault="00C94F99" w:rsidP="00C94F99">
            <w:pPr>
              <w:pStyle w:val="Listaszerbekezds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 w:rsidRPr="000003D1">
              <w:rPr>
                <w:sz w:val="20"/>
                <w:szCs w:val="20"/>
              </w:rPr>
              <w:t>„Arany kezek, tündér ujjak” kézimunka klub</w:t>
            </w:r>
          </w:p>
          <w:p w:rsidR="00C94F99" w:rsidRPr="000003D1" w:rsidRDefault="00C94F99" w:rsidP="00C94F99">
            <w:pPr>
              <w:pStyle w:val="Listaszerbekezds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 w:rsidRPr="000003D1">
              <w:rPr>
                <w:sz w:val="20"/>
                <w:szCs w:val="20"/>
              </w:rPr>
              <w:t>Felnőtt festő klub</w:t>
            </w:r>
          </w:p>
          <w:p w:rsidR="00C94F99" w:rsidRPr="000003D1" w:rsidRDefault="00C94F99" w:rsidP="00C94F99">
            <w:pPr>
              <w:pStyle w:val="Listaszerbekezds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 w:rsidRPr="000003D1">
              <w:rPr>
                <w:sz w:val="20"/>
                <w:szCs w:val="20"/>
              </w:rPr>
              <w:t>Csili Nyugdíjas Klub</w:t>
            </w:r>
          </w:p>
          <w:p w:rsidR="00C94F99" w:rsidRPr="000003D1" w:rsidRDefault="00C94F99" w:rsidP="00C94F99">
            <w:pPr>
              <w:pStyle w:val="Listaszerbekezds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 w:rsidRPr="000003D1">
              <w:rPr>
                <w:sz w:val="20"/>
                <w:szCs w:val="20"/>
              </w:rPr>
              <w:t>Üvegvarázs Stúdió</w:t>
            </w:r>
          </w:p>
          <w:p w:rsidR="00C94F99" w:rsidRPr="000003D1" w:rsidRDefault="00C94F99" w:rsidP="00C94F99">
            <w:pPr>
              <w:pStyle w:val="Listaszerbekezds"/>
              <w:numPr>
                <w:ilvl w:val="0"/>
                <w:numId w:val="6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0003D1">
              <w:rPr>
                <w:sz w:val="20"/>
                <w:szCs w:val="20"/>
              </w:rPr>
              <w:t>Baba-mama Klub</w:t>
            </w:r>
          </w:p>
          <w:p w:rsidR="00C94F99" w:rsidRPr="000003D1" w:rsidRDefault="00C94F99" w:rsidP="00C94F99">
            <w:pPr>
              <w:pStyle w:val="Listaszerbekezds"/>
              <w:numPr>
                <w:ilvl w:val="0"/>
                <w:numId w:val="6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0003D1">
              <w:rPr>
                <w:sz w:val="20"/>
                <w:szCs w:val="20"/>
              </w:rPr>
              <w:t>Ikonfestők Klubja</w:t>
            </w:r>
          </w:p>
          <w:p w:rsidR="00C94F99" w:rsidRPr="000003D1" w:rsidRDefault="00C94F99" w:rsidP="00C94F99">
            <w:pPr>
              <w:pStyle w:val="Listaszerbekezds"/>
              <w:numPr>
                <w:ilvl w:val="0"/>
                <w:numId w:val="6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0003D1">
              <w:rPr>
                <w:sz w:val="20"/>
                <w:szCs w:val="20"/>
              </w:rPr>
              <w:t>Bélyeggyűjtők köre</w:t>
            </w:r>
          </w:p>
          <w:p w:rsidR="00C94F99" w:rsidRPr="000003D1" w:rsidRDefault="00C94F99" w:rsidP="00C94F99">
            <w:pPr>
              <w:pStyle w:val="Listaszerbekezds"/>
              <w:numPr>
                <w:ilvl w:val="0"/>
                <w:numId w:val="6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0003D1">
              <w:rPr>
                <w:sz w:val="20"/>
                <w:szCs w:val="20"/>
              </w:rPr>
              <w:t>Fegyvergyári nyugdíjasok klubja</w:t>
            </w:r>
          </w:p>
          <w:p w:rsidR="00C94F99" w:rsidRPr="000003D1" w:rsidRDefault="00C94F99" w:rsidP="00C94F99">
            <w:pPr>
              <w:pStyle w:val="Listaszerbekezds"/>
              <w:numPr>
                <w:ilvl w:val="0"/>
                <w:numId w:val="6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0003D1">
              <w:rPr>
                <w:sz w:val="20"/>
                <w:szCs w:val="20"/>
              </w:rPr>
              <w:t>Galambász szakkör</w:t>
            </w:r>
          </w:p>
          <w:p w:rsidR="00C94F99" w:rsidRPr="000003D1" w:rsidRDefault="00C94F99" w:rsidP="00C94F99">
            <w:pPr>
              <w:pStyle w:val="Listaszerbekezds"/>
              <w:numPr>
                <w:ilvl w:val="0"/>
                <w:numId w:val="6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0003D1">
              <w:rPr>
                <w:sz w:val="20"/>
                <w:szCs w:val="20"/>
              </w:rPr>
              <w:t>Kokas László Zenés Színkör</w:t>
            </w:r>
          </w:p>
          <w:p w:rsidR="00C94F99" w:rsidRPr="000003D1" w:rsidRDefault="00C94F99" w:rsidP="00C94F99">
            <w:pPr>
              <w:pStyle w:val="Listaszerbekezds"/>
              <w:numPr>
                <w:ilvl w:val="0"/>
                <w:numId w:val="6"/>
              </w:num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0003D1">
              <w:rPr>
                <w:sz w:val="20"/>
                <w:szCs w:val="20"/>
              </w:rPr>
              <w:t>Társasjáték Klub</w:t>
            </w:r>
          </w:p>
          <w:p w:rsidR="00C94F99" w:rsidRPr="000003D1" w:rsidRDefault="00C94F99" w:rsidP="00C94F99">
            <w:pPr>
              <w:pStyle w:val="Listaszerbekezds"/>
              <w:numPr>
                <w:ilvl w:val="0"/>
                <w:numId w:val="6"/>
              </w:numPr>
              <w:spacing w:line="240" w:lineRule="auto"/>
              <w:jc w:val="left"/>
              <w:rPr>
                <w:sz w:val="20"/>
              </w:rPr>
            </w:pPr>
            <w:r w:rsidRPr="000003D1">
              <w:rPr>
                <w:sz w:val="20"/>
              </w:rPr>
              <w:t>Kártyajáték Klub</w:t>
            </w:r>
          </w:p>
          <w:p w:rsidR="00C94F99" w:rsidRPr="000003D1" w:rsidRDefault="00C94F99" w:rsidP="00C94F99">
            <w:pPr>
              <w:pStyle w:val="Listaszerbekezds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proofErr w:type="spellStart"/>
            <w:r w:rsidRPr="000003D1">
              <w:rPr>
                <w:sz w:val="20"/>
              </w:rPr>
              <w:t>Coda</w:t>
            </w:r>
            <w:proofErr w:type="spellEnd"/>
            <w:r w:rsidRPr="000003D1">
              <w:rPr>
                <w:sz w:val="20"/>
              </w:rPr>
              <w:t xml:space="preserve"> </w:t>
            </w:r>
            <w:proofErr w:type="spellStart"/>
            <w:r w:rsidRPr="000003D1">
              <w:rPr>
                <w:sz w:val="20"/>
              </w:rPr>
              <w:t>Nostra</w:t>
            </w:r>
            <w:proofErr w:type="spellEnd"/>
            <w:r w:rsidRPr="000003D1">
              <w:rPr>
                <w:sz w:val="20"/>
              </w:rPr>
              <w:t xml:space="preserve"> zenekar</w:t>
            </w:r>
          </w:p>
          <w:p w:rsidR="00C94F99" w:rsidRPr="000003D1" w:rsidRDefault="00C94F99" w:rsidP="00C94F99">
            <w:pPr>
              <w:pStyle w:val="Listaszerbekezds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 w:rsidRPr="000003D1">
              <w:rPr>
                <w:sz w:val="20"/>
                <w:szCs w:val="20"/>
              </w:rPr>
              <w:t>Sámándob egyesület</w:t>
            </w:r>
          </w:p>
          <w:p w:rsidR="00C94F99" w:rsidRDefault="00C94F99" w:rsidP="00C94F99">
            <w:pPr>
              <w:pStyle w:val="Listaszerbekezds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 w:rsidRPr="000003D1">
              <w:rPr>
                <w:sz w:val="20"/>
                <w:szCs w:val="20"/>
              </w:rPr>
              <w:t>Csili Színjátszó kör</w:t>
            </w:r>
          </w:p>
          <w:p w:rsidR="00C94F99" w:rsidRPr="000003D1" w:rsidRDefault="00C94F99" w:rsidP="00C94F99">
            <w:pPr>
              <w:pStyle w:val="Listaszerbekezds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Világjáró klub</w:t>
            </w:r>
          </w:p>
          <w:p w:rsidR="00C94F99" w:rsidRPr="007133D1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7133D1"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Ismeretterjesztő előadások (történelmi, vallási, </w:t>
            </w:r>
            <w:proofErr w:type="gramStart"/>
            <w:r w:rsidRPr="007133D1">
              <w:rPr>
                <w:rFonts w:ascii="Times New Roman" w:hAnsi="Times New Roman" w:cs="Times New Roman"/>
                <w:szCs w:val="24"/>
                <w:lang w:val="hu-HU" w:eastAsia="hu-HU"/>
              </w:rPr>
              <w:t>életmód,</w:t>
            </w:r>
            <w:proofErr w:type="gramEnd"/>
            <w:r w:rsidRPr="007133D1">
              <w:rPr>
                <w:rFonts w:ascii="Times New Roman" w:hAnsi="Times New Roman" w:cs="Times New Roman"/>
                <w:szCs w:val="24"/>
                <w:lang w:val="hu-HU" w:eastAsia="hu-HU"/>
              </w:rPr>
              <w:t xml:space="preserve"> stb. témákban);</w:t>
            </w:r>
          </w:p>
          <w:p w:rsidR="00C94F99" w:rsidRPr="002155FD" w:rsidRDefault="00C94F99" w:rsidP="00013DE8">
            <w:pPr>
              <w:pStyle w:val="Listaszerbekezds"/>
              <w:spacing w:line="240" w:lineRule="auto"/>
              <w:ind w:left="0"/>
              <w:rPr>
                <w:color w:val="FF0000"/>
                <w:sz w:val="20"/>
                <w:szCs w:val="20"/>
              </w:rPr>
            </w:pPr>
          </w:p>
        </w:tc>
      </w:tr>
      <w:tr w:rsidR="00C94F99" w:rsidTr="00013DE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386" w:type="dxa"/>
          </w:tcPr>
          <w:p w:rsidR="00C94F99" w:rsidRPr="00D80304" w:rsidRDefault="00C94F99" w:rsidP="00013DE8">
            <w:pPr>
              <w:rPr>
                <w:bCs/>
                <w:sz w:val="20"/>
              </w:rPr>
            </w:pPr>
            <w:r w:rsidRPr="00D80304">
              <w:rPr>
                <w:bCs/>
                <w:sz w:val="20"/>
              </w:rPr>
              <w:t>082094</w:t>
            </w:r>
          </w:p>
        </w:tc>
        <w:tc>
          <w:tcPr>
            <w:tcW w:w="2268" w:type="dxa"/>
          </w:tcPr>
          <w:p w:rsidR="00C94F99" w:rsidRDefault="00C94F99" w:rsidP="00013DE8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Közművelődés – kulturális alapú gazdaságfejlesztés</w:t>
            </w:r>
          </w:p>
        </w:tc>
        <w:tc>
          <w:tcPr>
            <w:tcW w:w="3685" w:type="dxa"/>
          </w:tcPr>
          <w:p w:rsidR="00C94F99" w:rsidRPr="000003D1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0003D1">
              <w:rPr>
                <w:rFonts w:ascii="Times New Roman" w:hAnsi="Times New Roman" w:cs="Times New Roman"/>
                <w:szCs w:val="24"/>
                <w:lang w:val="hu-HU" w:eastAsia="hu-HU"/>
              </w:rPr>
              <w:t>Pesterzsébet Önkormányzata és intézményei által, a XX. kerületi lakosok részére szervezett rendezvényekhez, programokhoz terem biztosítása.</w:t>
            </w:r>
          </w:p>
          <w:p w:rsidR="00C94F99" w:rsidRPr="000003D1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</w:p>
          <w:p w:rsidR="00C94F99" w:rsidRPr="000003D1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0003D1">
              <w:rPr>
                <w:rFonts w:ascii="Times New Roman" w:hAnsi="Times New Roman" w:cs="Times New Roman"/>
                <w:szCs w:val="24"/>
                <w:lang w:val="hu-HU" w:eastAsia="hu-HU"/>
              </w:rPr>
              <w:t>Pesterzsébet Önkormányzata és intézményei által, a XX. kerületi lakosok részére szervezett rendezvények, ünnepségek digitális tartalomszolgáltatása, információs és kommunikációs technológiákhoz való hozzáférés biztosítása.</w:t>
            </w:r>
          </w:p>
          <w:p w:rsidR="00C94F99" w:rsidRPr="002155FD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Cs w:val="24"/>
                <w:lang w:val="hu-HU" w:eastAsia="hu-HU"/>
              </w:rPr>
            </w:pPr>
          </w:p>
          <w:p w:rsidR="00C94F99" w:rsidRPr="00FA6736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FA6736">
              <w:rPr>
                <w:rFonts w:ascii="Times New Roman" w:hAnsi="Times New Roman" w:cs="Times New Roman"/>
                <w:szCs w:val="24"/>
                <w:lang w:val="hu-HU" w:eastAsia="hu-HU"/>
              </w:rPr>
              <w:t>Egyéb rendezvényekhez termek biztosítása:</w:t>
            </w:r>
          </w:p>
          <w:p w:rsidR="00C94F99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FA6736">
              <w:rPr>
                <w:rFonts w:ascii="Times New Roman" w:hAnsi="Times New Roman" w:cs="Times New Roman"/>
                <w:szCs w:val="24"/>
                <w:lang w:val="hu-HU" w:eastAsia="hu-HU"/>
              </w:rPr>
              <w:t>például 56-os Szövetség rendezvényei (évi 20 alkalommal)</w:t>
            </w:r>
          </w:p>
          <w:p w:rsidR="00C94F99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</w:p>
          <w:p w:rsidR="00C94F99" w:rsidRPr="002155FD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A Külső-Pesti Tankerületi Központ által, a beiratkozás előtt álló gyermekek szülei részére szervezett értekezlet tartása érdekében terem biztosítása (évente 1 alkalommal).</w:t>
            </w:r>
          </w:p>
        </w:tc>
        <w:tc>
          <w:tcPr>
            <w:tcW w:w="3544" w:type="dxa"/>
          </w:tcPr>
          <w:p w:rsidR="00C94F99" w:rsidRPr="002155FD" w:rsidRDefault="00C94F99" w:rsidP="00013DE8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color w:val="FF0000"/>
                <w:szCs w:val="24"/>
                <w:lang w:val="hu-HU" w:eastAsia="hu-HU"/>
              </w:rPr>
            </w:pPr>
          </w:p>
        </w:tc>
      </w:tr>
      <w:tr w:rsidR="00C94F99" w:rsidTr="00013DE8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386" w:type="dxa"/>
          </w:tcPr>
          <w:p w:rsidR="00C94F99" w:rsidRDefault="00C94F99" w:rsidP="00013DE8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082044</w:t>
            </w:r>
          </w:p>
        </w:tc>
        <w:tc>
          <w:tcPr>
            <w:tcW w:w="2268" w:type="dxa"/>
          </w:tcPr>
          <w:p w:rsidR="00C94F99" w:rsidRPr="00866E30" w:rsidRDefault="00C94F99" w:rsidP="00013DE8">
            <w:pPr>
              <w:pStyle w:val="Cmsor1"/>
              <w:rPr>
                <w:b w:val="0"/>
                <w:bCs w:val="0"/>
              </w:rPr>
            </w:pPr>
            <w:r w:rsidRPr="00866E30">
              <w:rPr>
                <w:b w:val="0"/>
                <w:bCs w:val="0"/>
              </w:rPr>
              <w:t>Könyvtári szolgáltatások</w:t>
            </w:r>
          </w:p>
        </w:tc>
        <w:tc>
          <w:tcPr>
            <w:tcW w:w="3685" w:type="dxa"/>
          </w:tcPr>
          <w:p w:rsidR="00C94F99" w:rsidRPr="00A04D67" w:rsidRDefault="00C94F99" w:rsidP="00013DE8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A04D67">
              <w:rPr>
                <w:rFonts w:ascii="Times New Roman" w:hAnsi="Times New Roman" w:cs="Times New Roman"/>
                <w:szCs w:val="24"/>
                <w:lang w:val="hu-HU" w:eastAsia="hu-HU"/>
              </w:rPr>
              <w:t>Csili Könyvtár ingyenes szolgáltatásai:</w:t>
            </w:r>
          </w:p>
          <w:p w:rsidR="00C94F99" w:rsidRPr="00A04D67" w:rsidRDefault="00C94F99" w:rsidP="00013DE8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A04D67">
              <w:rPr>
                <w:rFonts w:ascii="Times New Roman" w:hAnsi="Times New Roman" w:cs="Times New Roman"/>
                <w:szCs w:val="24"/>
                <w:lang w:val="hu-HU" w:eastAsia="hu-HU"/>
              </w:rPr>
              <w:t>- Helyben olvasás;</w:t>
            </w:r>
          </w:p>
          <w:p w:rsidR="00C94F99" w:rsidRPr="00A04D67" w:rsidRDefault="00C94F99" w:rsidP="00013DE8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A04D67">
              <w:rPr>
                <w:rFonts w:ascii="Times New Roman" w:hAnsi="Times New Roman" w:cs="Times New Roman"/>
                <w:szCs w:val="24"/>
                <w:lang w:val="hu-HU" w:eastAsia="hu-HU"/>
              </w:rPr>
              <w:t>- Könyvbemutatók évente 2 alkalommal</w:t>
            </w:r>
          </w:p>
          <w:p w:rsidR="00C94F99" w:rsidRPr="00A04D67" w:rsidRDefault="00C94F99" w:rsidP="00013DE8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A04D67">
              <w:rPr>
                <w:rFonts w:ascii="Times New Roman" w:hAnsi="Times New Roman" w:cs="Times New Roman"/>
                <w:szCs w:val="24"/>
                <w:lang w:val="hu-HU" w:eastAsia="hu-HU"/>
              </w:rPr>
              <w:t>Csili Könyvtár rendezvényei:</w:t>
            </w:r>
          </w:p>
          <w:p w:rsidR="00C94F99" w:rsidRPr="00A04D67" w:rsidRDefault="00C94F99" w:rsidP="00C94F99">
            <w:pPr>
              <w:pStyle w:val="CharChar1CharCharCharCharCharChar1CharCharCharCharCharCharChar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A04D67">
              <w:rPr>
                <w:rFonts w:ascii="Times New Roman" w:hAnsi="Times New Roman" w:cs="Times New Roman"/>
                <w:szCs w:val="24"/>
                <w:lang w:val="hu-HU" w:eastAsia="hu-HU"/>
              </w:rPr>
              <w:t>Népmese napja</w:t>
            </w:r>
          </w:p>
        </w:tc>
        <w:tc>
          <w:tcPr>
            <w:tcW w:w="3544" w:type="dxa"/>
          </w:tcPr>
          <w:p w:rsidR="00C94F99" w:rsidRPr="00A04D67" w:rsidRDefault="00C94F99" w:rsidP="00013DE8">
            <w:pPr>
              <w:rPr>
                <w:sz w:val="20"/>
              </w:rPr>
            </w:pPr>
            <w:r w:rsidRPr="00A04D67">
              <w:rPr>
                <w:sz w:val="20"/>
              </w:rPr>
              <w:t>Csili Könyvtári szolgáltatásai közül:</w:t>
            </w:r>
          </w:p>
          <w:p w:rsidR="00C94F99" w:rsidRPr="00A04D67" w:rsidRDefault="00C94F99" w:rsidP="00C94F99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A04D67">
              <w:rPr>
                <w:sz w:val="20"/>
              </w:rPr>
              <w:t xml:space="preserve">Kölcsönzés </w:t>
            </w:r>
          </w:p>
          <w:p w:rsidR="00C94F99" w:rsidRPr="00A04D67" w:rsidRDefault="00C94F99" w:rsidP="00C94F99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A04D67">
              <w:rPr>
                <w:sz w:val="20"/>
              </w:rPr>
              <w:t>Internet hozzáférés biztosítása</w:t>
            </w:r>
          </w:p>
          <w:p w:rsidR="00C94F99" w:rsidRPr="00A04D67" w:rsidRDefault="00C94F99" w:rsidP="00C94F99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bCs/>
                <w:sz w:val="20"/>
              </w:rPr>
            </w:pPr>
            <w:r w:rsidRPr="00A04D67">
              <w:rPr>
                <w:bCs/>
                <w:sz w:val="20"/>
              </w:rPr>
              <w:t xml:space="preserve">E-Magyarország pont – hozzáférés biztosítása </w:t>
            </w:r>
          </w:p>
        </w:tc>
      </w:tr>
      <w:tr w:rsidR="00C94F99" w:rsidTr="00013DE8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386" w:type="dxa"/>
          </w:tcPr>
          <w:p w:rsidR="00C94F99" w:rsidRDefault="00C94F99" w:rsidP="00013DE8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910210;</w:t>
            </w:r>
          </w:p>
          <w:p w:rsidR="00C94F99" w:rsidRDefault="00C94F99" w:rsidP="00013DE8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910220</w:t>
            </w:r>
          </w:p>
          <w:p w:rsidR="00C94F99" w:rsidRDefault="00C94F99" w:rsidP="00013DE8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</w:p>
        </w:tc>
        <w:tc>
          <w:tcPr>
            <w:tcW w:w="2268" w:type="dxa"/>
          </w:tcPr>
          <w:p w:rsidR="00C94F99" w:rsidRPr="00866E30" w:rsidRDefault="00C94F99" w:rsidP="00013DE8">
            <w:pPr>
              <w:pStyle w:val="Cmsor1"/>
              <w:rPr>
                <w:b w:val="0"/>
                <w:bCs w:val="0"/>
              </w:rPr>
            </w:pPr>
            <w:r w:rsidRPr="00866E30">
              <w:rPr>
                <w:b w:val="0"/>
                <w:bCs w:val="0"/>
              </w:rPr>
              <w:t>Múzeumi állandó kiállítási tevékenység;</w:t>
            </w:r>
          </w:p>
          <w:p w:rsidR="00C94F99" w:rsidRPr="00866E30" w:rsidRDefault="00C94F99" w:rsidP="00013DE8">
            <w:r w:rsidRPr="00866E30">
              <w:rPr>
                <w:sz w:val="20"/>
              </w:rPr>
              <w:t>Múzeumi időszaki kiállítási tevékenység;</w:t>
            </w:r>
          </w:p>
        </w:tc>
        <w:tc>
          <w:tcPr>
            <w:tcW w:w="3685" w:type="dxa"/>
          </w:tcPr>
          <w:p w:rsidR="00C94F99" w:rsidRPr="00866E30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866E30">
              <w:rPr>
                <w:rFonts w:ascii="Times New Roman" w:hAnsi="Times New Roman" w:cs="Times New Roman"/>
                <w:szCs w:val="24"/>
                <w:lang w:val="hu-HU" w:eastAsia="hu-HU"/>
              </w:rPr>
              <w:t>Helytörténeti és képzőművészeti kiállítások, előadások</w:t>
            </w:r>
          </w:p>
        </w:tc>
        <w:tc>
          <w:tcPr>
            <w:tcW w:w="3544" w:type="dxa"/>
          </w:tcPr>
          <w:p w:rsidR="00C94F99" w:rsidRPr="002155FD" w:rsidRDefault="00C94F99" w:rsidP="00013DE8">
            <w:pPr>
              <w:rPr>
                <w:color w:val="FF0000"/>
                <w:sz w:val="20"/>
              </w:rPr>
            </w:pPr>
          </w:p>
        </w:tc>
      </w:tr>
      <w:tr w:rsidR="00C94F99" w:rsidTr="00013DE8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386" w:type="dxa"/>
          </w:tcPr>
          <w:p w:rsidR="00C94F99" w:rsidRDefault="00C94F99" w:rsidP="00013DE8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lastRenderedPageBreak/>
              <w:t>900400</w:t>
            </w:r>
          </w:p>
        </w:tc>
        <w:tc>
          <w:tcPr>
            <w:tcW w:w="2268" w:type="dxa"/>
          </w:tcPr>
          <w:p w:rsidR="00C94F99" w:rsidRPr="00866E30" w:rsidRDefault="00C94F99" w:rsidP="00013DE8">
            <w:pPr>
              <w:pStyle w:val="Cmsor1"/>
              <w:rPr>
                <w:b w:val="0"/>
                <w:bCs w:val="0"/>
              </w:rPr>
            </w:pPr>
            <w:r w:rsidRPr="00866E30">
              <w:rPr>
                <w:b w:val="0"/>
                <w:bCs w:val="0"/>
              </w:rPr>
              <w:t>Kulturális műsorok, rendezvények, kiállítások szervezése</w:t>
            </w:r>
          </w:p>
        </w:tc>
        <w:tc>
          <w:tcPr>
            <w:tcW w:w="3685" w:type="dxa"/>
          </w:tcPr>
          <w:p w:rsidR="00C94F99" w:rsidRPr="00866E30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866E30">
              <w:rPr>
                <w:rFonts w:ascii="Times New Roman" w:hAnsi="Times New Roman" w:cs="Times New Roman"/>
                <w:szCs w:val="24"/>
                <w:lang w:val="hu-HU" w:eastAsia="hu-HU"/>
              </w:rPr>
              <w:t>Helytörténeti és képzőművészeti kiállítások, előadások a Pesterzsébeti Múzeum székhelyén és telephelyein;</w:t>
            </w:r>
          </w:p>
          <w:p w:rsidR="00C94F99" w:rsidRPr="00866E30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</w:p>
          <w:p w:rsidR="00C94F99" w:rsidRPr="00866E30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866E30">
              <w:rPr>
                <w:rFonts w:ascii="Times New Roman" w:hAnsi="Times New Roman" w:cs="Times New Roman"/>
                <w:szCs w:val="24"/>
                <w:lang w:val="hu-HU" w:eastAsia="hu-HU"/>
              </w:rPr>
              <w:t>Pesterzsébeti Művészeti Napok Pesterzsébeti Múzeum által szervezett programjai;</w:t>
            </w:r>
          </w:p>
          <w:p w:rsidR="00C94F99" w:rsidRPr="00866E30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</w:p>
        </w:tc>
        <w:tc>
          <w:tcPr>
            <w:tcW w:w="3544" w:type="dxa"/>
          </w:tcPr>
          <w:p w:rsidR="00C94F99" w:rsidRPr="002155FD" w:rsidRDefault="00C94F99" w:rsidP="00013DE8">
            <w:pPr>
              <w:rPr>
                <w:color w:val="FF0000"/>
                <w:sz w:val="20"/>
              </w:rPr>
            </w:pPr>
          </w:p>
        </w:tc>
      </w:tr>
      <w:tr w:rsidR="00C94F99" w:rsidTr="00013DE8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386" w:type="dxa"/>
          </w:tcPr>
          <w:p w:rsidR="00C94F99" w:rsidRDefault="00C94F99" w:rsidP="00013DE8">
            <w:pPr>
              <w:pStyle w:val="CharChar1CharCharCharCharCharChar1CharCharCharCharCharCharChar"/>
              <w:spacing w:after="0" w:line="240" w:lineRule="auto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>
              <w:rPr>
                <w:rFonts w:ascii="Times New Roman" w:hAnsi="Times New Roman" w:cs="Times New Roman"/>
                <w:szCs w:val="24"/>
                <w:lang w:val="hu-HU" w:eastAsia="hu-HU"/>
              </w:rPr>
              <w:t>082064</w:t>
            </w:r>
          </w:p>
        </w:tc>
        <w:tc>
          <w:tcPr>
            <w:tcW w:w="2268" w:type="dxa"/>
          </w:tcPr>
          <w:p w:rsidR="00C94F99" w:rsidRPr="00866E30" w:rsidRDefault="00C94F99" w:rsidP="00013DE8">
            <w:pPr>
              <w:pStyle w:val="Cmsor1"/>
              <w:rPr>
                <w:b w:val="0"/>
                <w:bCs w:val="0"/>
              </w:rPr>
            </w:pPr>
            <w:r w:rsidRPr="00866E30">
              <w:rPr>
                <w:b w:val="0"/>
                <w:bCs w:val="0"/>
              </w:rPr>
              <w:t>Múzeumi közművelődési, közönségkapcsolati tevékenység</w:t>
            </w:r>
          </w:p>
        </w:tc>
        <w:tc>
          <w:tcPr>
            <w:tcW w:w="3685" w:type="dxa"/>
          </w:tcPr>
          <w:p w:rsidR="00C94F99" w:rsidRPr="00866E30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866E30">
              <w:rPr>
                <w:rFonts w:ascii="Times New Roman" w:hAnsi="Times New Roman" w:cs="Times New Roman"/>
                <w:szCs w:val="24"/>
                <w:lang w:val="hu-HU" w:eastAsia="hu-HU"/>
              </w:rPr>
              <w:t>Pesterzsébeti Művészeti Napok Pesterzsébeti Múzeum által szervezett programjai;</w:t>
            </w:r>
          </w:p>
          <w:p w:rsidR="00C94F99" w:rsidRPr="00866E30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866E30">
              <w:rPr>
                <w:rFonts w:ascii="Times New Roman" w:hAnsi="Times New Roman" w:cs="Times New Roman"/>
                <w:szCs w:val="24"/>
                <w:lang w:val="hu-HU" w:eastAsia="hu-HU"/>
              </w:rPr>
              <w:t>Múzeumok Éjszakája;</w:t>
            </w:r>
          </w:p>
          <w:p w:rsidR="00C94F99" w:rsidRPr="00866E30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866E30">
              <w:rPr>
                <w:rFonts w:ascii="Times New Roman" w:hAnsi="Times New Roman" w:cs="Times New Roman"/>
                <w:szCs w:val="24"/>
                <w:lang w:val="hu-HU" w:eastAsia="hu-HU"/>
              </w:rPr>
              <w:t>Magyar Festészet Napja;</w:t>
            </w:r>
          </w:p>
          <w:p w:rsidR="00C94F99" w:rsidRPr="00866E30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866E30">
              <w:rPr>
                <w:rFonts w:ascii="Times New Roman" w:hAnsi="Times New Roman" w:cs="Times New Roman"/>
                <w:szCs w:val="24"/>
                <w:lang w:val="hu-HU" w:eastAsia="hu-HU"/>
              </w:rPr>
              <w:t>Neményi Lili Est;</w:t>
            </w:r>
          </w:p>
          <w:p w:rsidR="00C94F99" w:rsidRPr="00866E30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866E30">
              <w:rPr>
                <w:rFonts w:ascii="Times New Roman" w:hAnsi="Times New Roman" w:cs="Times New Roman"/>
                <w:szCs w:val="24"/>
                <w:lang w:val="hu-HU" w:eastAsia="hu-HU"/>
              </w:rPr>
              <w:t>Adventi est;</w:t>
            </w:r>
          </w:p>
          <w:p w:rsidR="00C94F99" w:rsidRPr="00866E30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  <w:r w:rsidRPr="00866E30">
              <w:rPr>
                <w:rFonts w:ascii="Times New Roman" w:hAnsi="Times New Roman" w:cs="Times New Roman"/>
                <w:szCs w:val="24"/>
                <w:lang w:val="hu-HU" w:eastAsia="hu-HU"/>
              </w:rPr>
              <w:t>Karácsonyi koncert</w:t>
            </w:r>
          </w:p>
          <w:p w:rsidR="00C94F99" w:rsidRPr="00866E30" w:rsidRDefault="00C94F99" w:rsidP="00013DE8">
            <w:pPr>
              <w:pStyle w:val="CharChar1CharCharCharCharCharChar1CharCharCharCharCharCharChar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hu-HU" w:eastAsia="hu-HU"/>
              </w:rPr>
            </w:pPr>
          </w:p>
        </w:tc>
        <w:tc>
          <w:tcPr>
            <w:tcW w:w="3544" w:type="dxa"/>
          </w:tcPr>
          <w:p w:rsidR="00C94F99" w:rsidRPr="002155FD" w:rsidRDefault="00C94F99" w:rsidP="00013DE8">
            <w:pPr>
              <w:rPr>
                <w:color w:val="FF0000"/>
                <w:sz w:val="20"/>
              </w:rPr>
            </w:pPr>
          </w:p>
        </w:tc>
      </w:tr>
    </w:tbl>
    <w:p w:rsidR="00C94F99" w:rsidRDefault="00C94F99" w:rsidP="00C94F99"/>
    <w:p w:rsidR="00C94F99" w:rsidRDefault="00C94F99" w:rsidP="00C94F99"/>
    <w:p w:rsidR="00C94F99" w:rsidRPr="0033369D" w:rsidRDefault="00C94F99" w:rsidP="00C94F99">
      <w:pPr>
        <w:rPr>
          <w:sz w:val="20"/>
        </w:rPr>
      </w:pPr>
      <w:r>
        <w:t xml:space="preserve">* </w:t>
      </w:r>
      <w:r w:rsidRPr="0033369D">
        <w:rPr>
          <w:sz w:val="20"/>
        </w:rPr>
        <w:t>a tagsági díj, illetve a jelképes hozzájárulás mértékének meghatározása a Csili Művelődési Központ mindenkori intézményvezetőjének feladat- és hatásköre.</w:t>
      </w:r>
    </w:p>
    <w:p w:rsidR="00C94F99" w:rsidRDefault="00C94F99" w:rsidP="00C94F99"/>
    <w:p w:rsidR="00C94F99" w:rsidRDefault="00C94F99" w:rsidP="00C94F99"/>
    <w:p w:rsidR="00C94F99" w:rsidRDefault="00C94F99" w:rsidP="00C94F99"/>
    <w:p w:rsidR="00C94F99" w:rsidRDefault="00C94F99" w:rsidP="00C94F99"/>
    <w:p w:rsidR="00C94F99" w:rsidRDefault="00C94F99" w:rsidP="00C94F99"/>
    <w:p w:rsidR="00C94F99" w:rsidRDefault="00C94F99" w:rsidP="00C94F99"/>
    <w:p w:rsidR="00C94F99" w:rsidRDefault="00C94F99" w:rsidP="00C94F99"/>
    <w:p w:rsidR="00C94F99" w:rsidRDefault="00C94F99" w:rsidP="00C94F99"/>
    <w:p w:rsidR="00C94F99" w:rsidRDefault="00C94F99" w:rsidP="00C94F99"/>
    <w:p w:rsidR="00C94F99" w:rsidRDefault="00C94F99" w:rsidP="00C94F99"/>
    <w:p w:rsidR="00C94F99" w:rsidRDefault="00C94F99" w:rsidP="00C94F99"/>
    <w:p w:rsidR="00C94F99" w:rsidRDefault="00C94F99" w:rsidP="00C94F99"/>
    <w:p w:rsidR="00C94F99" w:rsidRDefault="00C94F99" w:rsidP="00C94F99"/>
    <w:p w:rsidR="00C94F99" w:rsidRDefault="00C94F99" w:rsidP="00C94F99"/>
    <w:p w:rsidR="00C94F99" w:rsidRDefault="00C94F99" w:rsidP="00C94F99"/>
    <w:p w:rsidR="00C94F99" w:rsidRDefault="00C94F99" w:rsidP="00C94F99"/>
    <w:p w:rsidR="00C94F99" w:rsidRDefault="00C94F99" w:rsidP="00C94F99"/>
    <w:p w:rsidR="00C94F99" w:rsidRDefault="00C94F99" w:rsidP="00C94F99"/>
    <w:p w:rsidR="00C94F99" w:rsidRDefault="00C94F99" w:rsidP="00C94F99"/>
    <w:p w:rsidR="00C94F99" w:rsidRDefault="00C94F99" w:rsidP="00C94F99"/>
    <w:p w:rsidR="00C94F99" w:rsidRDefault="00C94F99" w:rsidP="00C94F99"/>
    <w:p w:rsidR="00C94F99" w:rsidRDefault="00C94F99" w:rsidP="00C94F99"/>
    <w:p w:rsidR="00C94F99" w:rsidRDefault="00C94F99" w:rsidP="00C94F99"/>
    <w:p w:rsidR="00C94F99" w:rsidRDefault="00C94F99" w:rsidP="00C94F99"/>
    <w:p w:rsidR="00C94F99" w:rsidRDefault="00C94F99" w:rsidP="00C94F99"/>
    <w:p w:rsidR="00C94F99" w:rsidRDefault="00C94F99" w:rsidP="00C94F99"/>
    <w:p w:rsidR="00C94F99" w:rsidRDefault="00C94F99" w:rsidP="00C94F99"/>
    <w:p w:rsidR="00C94F99" w:rsidRDefault="00C94F99" w:rsidP="00C94F99"/>
    <w:p w:rsidR="00C94F99" w:rsidRDefault="00C94F99" w:rsidP="00C94F99"/>
    <w:p w:rsidR="00C94F99" w:rsidRDefault="00C94F99" w:rsidP="00C94F99"/>
    <w:p w:rsidR="00C94F99" w:rsidRDefault="00C94F99" w:rsidP="00C94F99"/>
    <w:p w:rsidR="00C94F99" w:rsidRDefault="00C94F99" w:rsidP="00C94F99"/>
    <w:p w:rsidR="00C94F99" w:rsidRDefault="00C94F99" w:rsidP="00C94F99"/>
    <w:p w:rsidR="00C94F99" w:rsidRDefault="00C94F99" w:rsidP="00C94F99">
      <w:pPr>
        <w:jc w:val="center"/>
        <w:rPr>
          <w:b/>
        </w:rPr>
      </w:pPr>
    </w:p>
    <w:sectPr w:rsidR="00C94F9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31C67"/>
    <w:multiLevelType w:val="hybridMultilevel"/>
    <w:tmpl w:val="BCAA44F4"/>
    <w:lvl w:ilvl="0" w:tplc="C4F203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A4BC5"/>
    <w:multiLevelType w:val="hybridMultilevel"/>
    <w:tmpl w:val="3378113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F20304">
      <w:start w:val="4"/>
      <w:numFmt w:val="bullet"/>
      <w:lvlText w:val="-"/>
      <w:lvlJc w:val="left"/>
      <w:pPr>
        <w:ind w:left="655" w:hanging="360"/>
      </w:pPr>
      <w:rPr>
        <w:rFonts w:ascii="Times New Roman" w:eastAsia="Times New Roman" w:hAnsi="Times New Roman" w:cs="Times New Roman" w:hint="default"/>
      </w:rPr>
    </w:lvl>
    <w:lvl w:ilvl="2" w:tplc="040E0001">
      <w:start w:val="1"/>
      <w:numFmt w:val="bullet"/>
      <w:lvlText w:val=""/>
      <w:lvlJc w:val="left"/>
      <w:pPr>
        <w:tabs>
          <w:tab w:val="num" w:pos="1375"/>
        </w:tabs>
        <w:ind w:left="1375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095"/>
        </w:tabs>
        <w:ind w:left="20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15"/>
        </w:tabs>
        <w:ind w:left="281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535"/>
        </w:tabs>
        <w:ind w:left="35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255"/>
        </w:tabs>
        <w:ind w:left="42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4975"/>
        </w:tabs>
        <w:ind w:left="497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695"/>
        </w:tabs>
        <w:ind w:left="5695" w:hanging="360"/>
      </w:pPr>
      <w:rPr>
        <w:rFonts w:ascii="Wingdings" w:hAnsi="Wingdings" w:hint="default"/>
      </w:rPr>
    </w:lvl>
  </w:abstractNum>
  <w:abstractNum w:abstractNumId="2" w15:restartNumberingAfterBreak="0">
    <w:nsid w:val="3F58493A"/>
    <w:multiLevelType w:val="hybridMultilevel"/>
    <w:tmpl w:val="0764DC80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55"/>
        </w:tabs>
        <w:ind w:left="65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375"/>
        </w:tabs>
        <w:ind w:left="13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095"/>
        </w:tabs>
        <w:ind w:left="20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15"/>
        </w:tabs>
        <w:ind w:left="281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535"/>
        </w:tabs>
        <w:ind w:left="35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255"/>
        </w:tabs>
        <w:ind w:left="42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4975"/>
        </w:tabs>
        <w:ind w:left="497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695"/>
        </w:tabs>
        <w:ind w:left="5695" w:hanging="360"/>
      </w:pPr>
      <w:rPr>
        <w:rFonts w:ascii="Wingdings" w:hAnsi="Wingdings" w:hint="default"/>
      </w:rPr>
    </w:lvl>
  </w:abstractNum>
  <w:abstractNum w:abstractNumId="3" w15:restartNumberingAfterBreak="0">
    <w:nsid w:val="4B831528"/>
    <w:multiLevelType w:val="hybridMultilevel"/>
    <w:tmpl w:val="549E9DD0"/>
    <w:lvl w:ilvl="0" w:tplc="8E5857A2">
      <w:start w:val="1"/>
      <w:numFmt w:val="decimal"/>
      <w:lvlText w:val="%1."/>
      <w:lvlJc w:val="left"/>
      <w:pPr>
        <w:ind w:left="36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389" w:hanging="360"/>
      </w:pPr>
    </w:lvl>
    <w:lvl w:ilvl="2" w:tplc="040E001B" w:tentative="1">
      <w:start w:val="1"/>
      <w:numFmt w:val="lowerRoman"/>
      <w:lvlText w:val="%3."/>
      <w:lvlJc w:val="right"/>
      <w:pPr>
        <w:ind w:left="5109" w:hanging="180"/>
      </w:pPr>
    </w:lvl>
    <w:lvl w:ilvl="3" w:tplc="040E000F" w:tentative="1">
      <w:start w:val="1"/>
      <w:numFmt w:val="decimal"/>
      <w:lvlText w:val="%4."/>
      <w:lvlJc w:val="left"/>
      <w:pPr>
        <w:ind w:left="5829" w:hanging="360"/>
      </w:pPr>
    </w:lvl>
    <w:lvl w:ilvl="4" w:tplc="040E0019" w:tentative="1">
      <w:start w:val="1"/>
      <w:numFmt w:val="lowerLetter"/>
      <w:lvlText w:val="%5."/>
      <w:lvlJc w:val="left"/>
      <w:pPr>
        <w:ind w:left="6549" w:hanging="360"/>
      </w:pPr>
    </w:lvl>
    <w:lvl w:ilvl="5" w:tplc="040E001B" w:tentative="1">
      <w:start w:val="1"/>
      <w:numFmt w:val="lowerRoman"/>
      <w:lvlText w:val="%6."/>
      <w:lvlJc w:val="right"/>
      <w:pPr>
        <w:ind w:left="7269" w:hanging="180"/>
      </w:pPr>
    </w:lvl>
    <w:lvl w:ilvl="6" w:tplc="040E000F" w:tentative="1">
      <w:start w:val="1"/>
      <w:numFmt w:val="decimal"/>
      <w:lvlText w:val="%7."/>
      <w:lvlJc w:val="left"/>
      <w:pPr>
        <w:ind w:left="7989" w:hanging="360"/>
      </w:pPr>
    </w:lvl>
    <w:lvl w:ilvl="7" w:tplc="040E0019" w:tentative="1">
      <w:start w:val="1"/>
      <w:numFmt w:val="lowerLetter"/>
      <w:lvlText w:val="%8."/>
      <w:lvlJc w:val="left"/>
      <w:pPr>
        <w:ind w:left="8709" w:hanging="360"/>
      </w:pPr>
    </w:lvl>
    <w:lvl w:ilvl="8" w:tplc="040E001B" w:tentative="1">
      <w:start w:val="1"/>
      <w:numFmt w:val="lowerRoman"/>
      <w:lvlText w:val="%9."/>
      <w:lvlJc w:val="right"/>
      <w:pPr>
        <w:ind w:left="9429" w:hanging="180"/>
      </w:pPr>
    </w:lvl>
  </w:abstractNum>
  <w:abstractNum w:abstractNumId="4" w15:restartNumberingAfterBreak="0">
    <w:nsid w:val="538E2799"/>
    <w:multiLevelType w:val="hybridMultilevel"/>
    <w:tmpl w:val="B34CEED4"/>
    <w:lvl w:ilvl="0" w:tplc="C4F203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51E5C"/>
    <w:multiLevelType w:val="hybridMultilevel"/>
    <w:tmpl w:val="EAB4B508"/>
    <w:lvl w:ilvl="0" w:tplc="C4F203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A2BD3"/>
    <w:multiLevelType w:val="hybridMultilevel"/>
    <w:tmpl w:val="D7FA39AA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F20304">
      <w:start w:val="4"/>
      <w:numFmt w:val="bullet"/>
      <w:lvlText w:val="-"/>
      <w:lvlJc w:val="left"/>
      <w:pPr>
        <w:ind w:left="655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375"/>
        </w:tabs>
        <w:ind w:left="13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095"/>
        </w:tabs>
        <w:ind w:left="20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15"/>
        </w:tabs>
        <w:ind w:left="281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535"/>
        </w:tabs>
        <w:ind w:left="35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255"/>
        </w:tabs>
        <w:ind w:left="42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4975"/>
        </w:tabs>
        <w:ind w:left="497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695"/>
        </w:tabs>
        <w:ind w:left="569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99"/>
    <w:rsid w:val="008177AE"/>
    <w:rsid w:val="00C111DD"/>
    <w:rsid w:val="00C94F99"/>
    <w:rsid w:val="00CD0E4C"/>
    <w:rsid w:val="00F1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3B4C9-9A22-4F01-85C3-ADF5D7B5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4F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C94F99"/>
    <w:pPr>
      <w:keepNext/>
      <w:overflowPunct/>
      <w:autoSpaceDE/>
      <w:autoSpaceDN/>
      <w:adjustRightInd/>
      <w:textAlignment w:val="auto"/>
      <w:outlineLvl w:val="0"/>
    </w:pPr>
    <w:rPr>
      <w:b/>
      <w:bCs/>
      <w:szCs w:val="24"/>
    </w:rPr>
  </w:style>
  <w:style w:type="paragraph" w:styleId="Cmsor2">
    <w:name w:val="heading 2"/>
    <w:basedOn w:val="Norml"/>
    <w:next w:val="Norml"/>
    <w:link w:val="Cmsor2Char"/>
    <w:qFormat/>
    <w:rsid w:val="00C94F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94F9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C94F99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customStyle="1" w:styleId="BodyText2">
    <w:name w:val="Body Text 2"/>
    <w:basedOn w:val="Norml"/>
    <w:rsid w:val="00C94F99"/>
    <w:pPr>
      <w:ind w:left="3545" w:firstLine="60"/>
      <w:jc w:val="both"/>
    </w:pPr>
    <w:rPr>
      <w:rFonts w:ascii="Arial" w:hAnsi="Arial"/>
      <w:color w:val="000000"/>
    </w:rPr>
  </w:style>
  <w:style w:type="paragraph" w:customStyle="1" w:styleId="BodyText3">
    <w:name w:val="Body Text 3"/>
    <w:basedOn w:val="Norml"/>
    <w:rsid w:val="00C94F99"/>
    <w:rPr>
      <w:b/>
    </w:rPr>
  </w:style>
  <w:style w:type="paragraph" w:customStyle="1" w:styleId="FCm">
    <w:name w:val="FôCím"/>
    <w:basedOn w:val="Norml"/>
    <w:rsid w:val="00C94F99"/>
    <w:pPr>
      <w:keepNext/>
      <w:keepLines/>
      <w:overflowPunct/>
      <w:autoSpaceDE/>
      <w:autoSpaceDN/>
      <w:adjustRightInd/>
      <w:spacing w:before="480" w:after="240"/>
      <w:jc w:val="center"/>
      <w:textAlignment w:val="auto"/>
    </w:pPr>
    <w:rPr>
      <w:b/>
      <w:noProof/>
      <w:sz w:val="28"/>
    </w:rPr>
  </w:style>
  <w:style w:type="paragraph" w:customStyle="1" w:styleId="CharChar1CharCharCharCharCharChar1CharCharCharCharCharCharChar">
    <w:name w:val="Char Char1 Char Char Char Char Char Char1 Char Char Char Char Char Char Char"/>
    <w:basedOn w:val="Norml"/>
    <w:rsid w:val="00C94F99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sz w:val="20"/>
      <w:lang w:val="en-US" w:eastAsia="en-US"/>
    </w:rPr>
  </w:style>
  <w:style w:type="paragraph" w:styleId="Listaszerbekezds">
    <w:name w:val="List Paragraph"/>
    <w:basedOn w:val="Norml"/>
    <w:qFormat/>
    <w:rsid w:val="00C94F99"/>
    <w:pPr>
      <w:overflowPunct/>
      <w:autoSpaceDE/>
      <w:autoSpaceDN/>
      <w:adjustRightInd/>
      <w:spacing w:line="360" w:lineRule="auto"/>
      <w:ind w:left="720"/>
      <w:contextualSpacing/>
      <w:jc w:val="both"/>
      <w:textAlignment w:val="auto"/>
    </w:pPr>
    <w:rPr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643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Bardoczi Zsoltné</dc:creator>
  <cp:keywords/>
  <dc:description/>
  <cp:lastModifiedBy>Bardoczi Zsoltné</cp:lastModifiedBy>
  <cp:revision>1</cp:revision>
  <dcterms:created xsi:type="dcterms:W3CDTF">2020-02-28T10:24:00Z</dcterms:created>
  <dcterms:modified xsi:type="dcterms:W3CDTF">2020-02-28T10:27:00Z</dcterms:modified>
</cp:coreProperties>
</file>